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5D8" w:rsidRDefault="001465D8">
      <w:pPr>
        <w:pStyle w:val="BodyTextIndent2"/>
        <w:jc w:val="center"/>
        <w:outlineLvl w:val="0"/>
        <w:rPr>
          <w:rFonts w:ascii="Arial" w:hAnsi="Arial"/>
          <w:b/>
          <w:caps/>
        </w:rPr>
      </w:pPr>
      <w:r>
        <w:rPr>
          <w:rFonts w:ascii="Arial" w:hAnsi="Arial"/>
          <w:b/>
          <w:caps/>
        </w:rPr>
        <w:t>parlament české republiky</w:t>
      </w:r>
    </w:p>
    <w:p w:rsidR="001465D8" w:rsidRDefault="001465D8">
      <w:pPr>
        <w:pStyle w:val="BodyTextIndent2"/>
        <w:jc w:val="center"/>
        <w:outlineLvl w:val="0"/>
        <w:rPr>
          <w:rFonts w:ascii="Arial" w:hAnsi="Arial"/>
          <w:b/>
          <w:caps/>
        </w:rPr>
      </w:pPr>
      <w:r>
        <w:rPr>
          <w:rFonts w:ascii="Arial" w:hAnsi="Arial"/>
          <w:b/>
          <w:caps/>
        </w:rPr>
        <w:t>senát</w:t>
      </w:r>
    </w:p>
    <w:p w:rsidR="001465D8" w:rsidRDefault="001465D8">
      <w:pPr>
        <w:pStyle w:val="BodyTextIndent2"/>
        <w:jc w:val="center"/>
        <w:outlineLvl w:val="0"/>
        <w:rPr>
          <w:rFonts w:ascii="Arial" w:hAnsi="Arial"/>
          <w:b/>
          <w:caps/>
        </w:rPr>
      </w:pPr>
    </w:p>
    <w:p w:rsidR="001465D8" w:rsidRDefault="001465D8">
      <w:pPr>
        <w:pStyle w:val="BodyTextIndent2"/>
        <w:jc w:val="center"/>
        <w:outlineLvl w:val="0"/>
        <w:rPr>
          <w:rFonts w:ascii="Arial" w:hAnsi="Arial"/>
          <w:b/>
          <w:caps/>
        </w:rPr>
      </w:pPr>
      <w:r>
        <w:rPr>
          <w:rFonts w:ascii="Arial" w:hAnsi="Arial"/>
          <w:b/>
          <w:caps/>
        </w:rPr>
        <w:t>3. funkční období</w:t>
      </w:r>
    </w:p>
    <w:p w:rsidR="001465D8" w:rsidRDefault="001465D8">
      <w:pPr>
        <w:pStyle w:val="BodyTextIndent2"/>
        <w:jc w:val="center"/>
        <w:outlineLvl w:val="0"/>
        <w:rPr>
          <w:rFonts w:ascii="Arial" w:hAnsi="Arial"/>
          <w:b/>
        </w:rPr>
      </w:pPr>
    </w:p>
    <w:p w:rsidR="001465D8" w:rsidRDefault="001465D8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6. schůze Senátu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>Návrh, kterým se předkládá Parlamentu České republiky k vyslovení souhlasu s ratifikací Úmluva o ochraně osob se zřetelem na automatizované zpracování osobních dat (ETS 108), která byla za Českou republiku podepsaná ve Štrasburku 8. září 2000 /senátní tisk č. 32/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Šestý Dodatkový protokol Ústavy Světové poštovní unie (SPU), přijatý XXII. Kongresem SPU v Pekingu dne 15. září 1999 /senátní tisk č. 25/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Spolkovou republikou Německo o propojení české dálnice D8 a německé dálnice A17 na společných státních hranicích výstavbou hraničního mostu /senátní tisk č. 26/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Protokol o vodě a zdraví k Úmluvě o ochraně a využívání hraničních vodních toků a mezinárodních jezer z roku 1992, podepsaný v Londýně dne 17. června 1999 /senátní tisk č. 23/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ratifikací Úmluva na ochranu lidských práv a důstojnosti lidské bytosti v souvislosti s aplikací biologie a medicíny: Úmluva o lidských právech a biomedicíně a Dodatkový protokol k Úmluvě na ochranu lidských práv a důstojnosti lidské bytosti v souvislosti s aplikací biologie a medicíny o zákazu klonování lidských bytostí /senátní tisk č. 24/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 zákona o přírodních léčivých zdrojích, zdrojích přírodních minerálních vod, přírodních léčebných lázních a lázeňských místech a o změně některých souvisejících zákonů (lázeňský zákon) /senátní tisk č. 38/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 ratifikací Úmluva Mezinárodní organizace práce č. 182 o zákazu a okamžitých opatřeních k odstranění nejhorších forem dětské práce /senátní tisk č. 27/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Státem Izrael o sociálním zabezpečení, podepsaná dne 16. července 2000 /senátní tisk č. 28/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 zákona, kterým se mění zákon č. 592/1992 Sb., o pojistném na všeobecné zdravotní pojištění, ve znění pozdějších předpisů /senátní tisk č. 45/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>Návrh senátního</w:t>
      </w:r>
      <w:r>
        <w:rPr>
          <w:rFonts w:ascii="Arial" w:hAnsi="Arial"/>
          <w:sz w:val="24"/>
        </w:rPr>
        <w:t xml:space="preserve"> návrhu zákona, kterým se </w:t>
      </w:r>
      <w:r>
        <w:rPr>
          <w:rFonts w:ascii="Arial" w:hAnsi="Arial"/>
          <w:snapToGrid w:val="0"/>
          <w:sz w:val="24"/>
          <w:lang w:eastAsia="cs-CZ"/>
        </w:rPr>
        <w:t>mění zákon č. 200/1990 Sb., o přestupcích, ve znění pozdějších předpisů, zákon č. 90/1995 Sb., o jednacím řádu Poslanecké</w:t>
      </w:r>
      <w:bookmarkStart w:id="0" w:name="_Hlt486902001"/>
      <w:bookmarkEnd w:id="0"/>
      <w:r>
        <w:rPr>
          <w:rFonts w:ascii="Arial" w:hAnsi="Arial"/>
          <w:snapToGrid w:val="0"/>
          <w:sz w:val="24"/>
          <w:lang w:eastAsia="cs-CZ"/>
        </w:rPr>
        <w:t xml:space="preserve"> sněmovny, ve znění zákona č. 47/2000 Sb. a zákon č. 107/1999 Sb., o jednacím řádu Senátu </w:t>
      </w:r>
      <w:r>
        <w:rPr>
          <w:rFonts w:ascii="Arial" w:hAnsi="Arial"/>
          <w:sz w:val="24"/>
        </w:rPr>
        <w:t xml:space="preserve">/senátní tisk č. 296, 2. funkční období/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 ústavního zákona, kterým se mění ústavní zákon č. 1/1993 Sb., Ústava České republiky, ve znění ústavního zákona č. 347/1997 </w:t>
      </w:r>
      <w:bookmarkStart w:id="1" w:name="_Hlt474038295"/>
      <w:bookmarkEnd w:id="1"/>
      <w:r>
        <w:rPr>
          <w:rFonts w:ascii="Arial" w:hAnsi="Arial"/>
          <w:sz w:val="24"/>
        </w:rPr>
        <w:t xml:space="preserve">Sb. /senátní tisk č. 172, 2. funkční období/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napToGrid w:val="0"/>
          <w:sz w:val="24"/>
          <w:lang w:eastAsia="cs-CZ"/>
        </w:rPr>
        <w:lastRenderedPageBreak/>
        <w:t xml:space="preserve">Návrh na vyslovení souhlasu se zřízením podvýborů výborů </w:t>
      </w:r>
      <w:r>
        <w:rPr>
          <w:rFonts w:ascii="Arial" w:hAnsi="Arial"/>
          <w:snapToGrid w:val="0"/>
          <w:sz w:val="24"/>
          <w:lang w:eastAsia="cs-CZ"/>
        </w:rPr>
        <w:t>Senátu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Polskou republikou, kterou se mění Smlouva mezi Českou republikou a Polskou republikou o malém pohraničním styku, podepsaná v Praze dne 17. ledna 1995 /senátní tisk č. 29/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Spolkovou republikou Německo o vzájemné pomoci při katastrofách a velkých haváriích, podepsaná 19. září 2000 v Berlíně /senátní tisk č. 30/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Polskou republikou o spolupráci a vzájemné pomoci při katastrofách, živelních pohromách a jiných mimořádných událostech, podepsaná 8. června 2000 ve Varšavě /senátní tisk č. 31/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 zvláštní ochraně svědka a dalších osob v souvislosti s trestním řízením </w:t>
      </w:r>
      <w:r>
        <w:rPr>
          <w:rFonts w:ascii="Arial" w:hAnsi="Arial"/>
          <w:color w:val="000000"/>
          <w:sz w:val="24"/>
        </w:rPr>
        <w:t xml:space="preserve">a o změně </w:t>
      </w:r>
      <w:r>
        <w:rPr>
          <w:rFonts w:ascii="Arial" w:hAnsi="Arial"/>
          <w:sz w:val="24"/>
        </w:rPr>
        <w:t xml:space="preserve">zákona č. 99/1963 Sb., občanský soudní řád, ve znění pozdějších předpisů  /senátní tisk č. 42/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Cartagenský protokol o biologické bezpečnosti, sjednaný v Montrealu dne 29. ledna 2000 /senátní tisk č. 22/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>Návrh zákona o odpadech a o změně některých dalších zákonů /senátní tisk č. 36/</w:t>
      </w:r>
      <w:r>
        <w:rPr>
          <w:rFonts w:ascii="Arial" w:hAnsi="Arial"/>
          <w:sz w:val="24"/>
        </w:rPr>
        <w:t xml:space="preserve">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</w:rPr>
      </w:pPr>
      <w:r>
        <w:rPr>
          <w:rFonts w:ascii="Arial" w:hAnsi="Arial"/>
          <w:sz w:val="24"/>
        </w:rPr>
        <w:t>Návrh zákona o ochraně hospodářské soutěže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o změně některých zákonů (zákon o ochraně hospodářské soutěže) /senátní tisk č. 39/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Protokol o změně Mezinárodní úmluvy o zjednodušení a sladění celních režimů, sjednaný v Bruselu dne 26. června 1999 /senátní tisk č. 20/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Dohoda mezi Českou republikou a Alžírskou demokratickou a lidovou republikou o vzájemné podpoře a ochraně investic, podepsaná dne 22. září 2000 v Praze /senátní tisk č. 21/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>Návrh zákona o státním dluhopisovém programu na úhradu závazků plynoucích ze Smlouvy mezi vládou České republiky, vládou Slovenské republiky a vládou Spolkové republiky Německo o ukončení vzájemného zúčtovacího styku v převoditelných rublech a vypořádání vzájemných závazků a pohledávek, které vznikly jako saldo v převoditelných rublech ve prospěch Spolkové republiky Německo, o změně zákona č. 407/2000 Sb., o státním dluhopisovém programu na částečnou náhradu škod zemědělským subjektům postiženým suchem v r</w:t>
      </w:r>
      <w:r>
        <w:rPr>
          <w:rFonts w:ascii="Arial" w:hAnsi="Arial"/>
          <w:sz w:val="24"/>
        </w:rPr>
        <w:t xml:space="preserve">oce 2000 a o změně zákona č. 424/1991 Sb., o sdružování v politických stranách a v politických hnutích, ve znění pozdějších předpisů /senátní tisk č. 46/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napToGrid w:val="0"/>
          <w:sz w:val="24"/>
          <w:lang w:eastAsia="cs-CZ"/>
        </w:rPr>
        <w:t>Volba osob navrhovaných Senátem ke jmenování do funkcí inspektorů Úřadu pro ochranu osobních údajů</w:t>
      </w:r>
      <w:r>
        <w:rPr>
          <w:rFonts w:ascii="Arial" w:hAnsi="Arial"/>
          <w:sz w:val="24"/>
        </w:rPr>
        <w:t xml:space="preserve"> /senátní tisk č. 19/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>Návrh zákona, kterým se mění zákon č. 20/1987 Sb., o státní památkové péči, ve znění pozdějších předpisů  /senátní tisk č. 34/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lastRenderedPageBreak/>
        <w:t xml:space="preserve">Návrh zákona, kterým se mění zákon č. 140/1961 Sb., trestní zákon, ve znění pozdějších předpisů, a zákon č. 141/1961 Sb., o trestním řízení soudním (trestní řád), ve znění pozdějších předpisů /senátní tisk č. 43/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 zákona, kterým se mění zákon č. 111/1998 Sb., o vysokých školách a o změně a doplnění dalších zákonů (zákon o vysokých školách), ve znění zákona č. 210/2000 Sb., a zákon č. 451/1991 Sb., kterým se stanoví některé další předpoklady pro výkon některých funkcí ve státních orgánech a organizacích České a Slovenské Federativní Republiky, České republiky a Slovenské republiky, ve znění pozdějších předpisů  /senátní tisk č. 40/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 zákona, kterým se mění zákon č. 131/2000 Sb., o hlavním městě Praze /senátní tisk č. 41/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 zákona o dálničním obchvatu Plzně  /senátní tisk č. 44/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</w:rPr>
      </w:pPr>
      <w:r>
        <w:rPr>
          <w:rFonts w:ascii="Arial" w:hAnsi="Arial"/>
          <w:sz w:val="24"/>
        </w:rPr>
        <w:t xml:space="preserve">Návrh na odvolání výhrad České republiky k Ženevským úmluvám ze dne 12. srpna 1949 na ochranu obětí války /senátní tisk č. 33/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zrušuje zákon č. 304/1999 Sb., o opatřeních ve vztahu ke Svazové republice Jugoslávii /senátní tisk č. 35/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200/1994 Sb., o zeměměřictví a o změně a doplnění některých zákonů souvisejících s jeho zavedením, ve znění zákona č. 120/2000 Sb., a zákon č. 359/1992 Sb., o zeměměřických a katastrálních orgánech, ve znění pozdějších předpisů  /senátní tisk č. 37/ </w:t>
      </w:r>
    </w:p>
    <w:p w:rsidR="001465D8" w:rsidRDefault="001465D8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bookmarkStart w:id="2" w:name="_Hlt507830725"/>
      <w:r>
        <w:rPr>
          <w:rFonts w:ascii="Arial" w:hAnsi="Arial"/>
          <w:snapToGrid w:val="0"/>
          <w:sz w:val="24"/>
          <w:lang w:eastAsia="cs-CZ"/>
        </w:rPr>
        <w:t>Informace vlády ČR o</w:t>
      </w:r>
      <w:r>
        <w:rPr>
          <w:rFonts w:ascii="Arial" w:hAnsi="Arial"/>
          <w:snapToGrid w:val="0"/>
          <w:sz w:val="24"/>
          <w:lang w:val="en-US" w:eastAsia="cs-CZ"/>
        </w:rPr>
        <w:t> </w:t>
      </w:r>
      <w:r>
        <w:rPr>
          <w:rFonts w:ascii="Arial" w:hAnsi="Arial"/>
          <w:snapToGrid w:val="0"/>
          <w:sz w:val="24"/>
          <w:lang w:eastAsia="cs-CZ"/>
        </w:rPr>
        <w:t xml:space="preserve">vojenských cvičeních jednotek a štábů AČR </w:t>
      </w:r>
      <w:bookmarkEnd w:id="2"/>
      <w:r>
        <w:rPr>
          <w:rFonts w:ascii="Arial" w:hAnsi="Arial"/>
          <w:snapToGrid w:val="0"/>
          <w:sz w:val="24"/>
          <w:lang w:eastAsia="cs-CZ"/>
        </w:rPr>
        <w:t xml:space="preserve">se zahraničními partnery na/mimo území ČR za období červen-listopad 2000, přehled o realizovaných průjezdech a přeletech přes území České republiky za období červen-listopad 2000 a plánovaných cvičeních na rok 2001  </w:t>
      </w:r>
      <w:r>
        <w:rPr>
          <w:rFonts w:ascii="Arial" w:hAnsi="Arial"/>
          <w:sz w:val="24"/>
        </w:rPr>
        <w:t xml:space="preserve">/senátní tisk č. 18/ </w:t>
      </w: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rPr>
          <w:rFonts w:ascii="Arial" w:hAnsi="Arial"/>
        </w:rPr>
      </w:pPr>
    </w:p>
    <w:p w:rsidR="001465D8" w:rsidRDefault="001465D8">
      <w:pPr>
        <w:jc w:val="center"/>
        <w:rPr>
          <w:rFonts w:ascii="Arial" w:hAnsi="Arial"/>
          <w:b/>
          <w:caps/>
          <w:sz w:val="24"/>
        </w:rPr>
      </w:pPr>
      <w:r>
        <w:rPr>
          <w:rFonts w:ascii="Arial" w:hAnsi="Arial"/>
          <w:b/>
          <w:caps/>
          <w:sz w:val="24"/>
        </w:rPr>
        <w:lastRenderedPageBreak/>
        <w:t>parlamment české republiky</w:t>
      </w:r>
    </w:p>
    <w:p w:rsidR="001465D8" w:rsidRDefault="001465D8">
      <w:pPr>
        <w:jc w:val="center"/>
        <w:rPr>
          <w:rFonts w:ascii="Arial" w:hAnsi="Arial"/>
          <w:b/>
          <w:caps/>
          <w:sz w:val="24"/>
        </w:rPr>
      </w:pPr>
      <w:r>
        <w:rPr>
          <w:rFonts w:ascii="Arial" w:hAnsi="Arial"/>
          <w:b/>
          <w:caps/>
          <w:sz w:val="24"/>
        </w:rPr>
        <w:t>senát</w:t>
      </w:r>
    </w:p>
    <w:p w:rsidR="001465D8" w:rsidRDefault="001465D8">
      <w:pPr>
        <w:rPr>
          <w:rFonts w:ascii="Arial" w:hAnsi="Arial"/>
        </w:rPr>
      </w:pP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3. funkční období</w:t>
      </w: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6. schůze Senátu</w:t>
      </w:r>
    </w:p>
    <w:p w:rsidR="001465D8" w:rsidRDefault="001465D8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</w:p>
    <w:p w:rsidR="001465D8" w:rsidRDefault="001465D8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- 28. března 2001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předseda Senátu Petr Pithart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 (2 vystoupení)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Návrh, kterým se předkládá Parlamentu ČR k vyslovení souhlasu s ratifikací Úmluva o ochraně osob se zřetelem na automatizované zpracování osobních dat (ETS 108), která byla za Českou republiku podepsaná ve Štrasburku 8. září 2000 - senátní tisk č. 32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Návrh, kterým se předkládá Parlamentu ČR k vyslovení souhlasu Šestý Dodatkový protokol Ústavy Světové poštovní unie (SPU), přijatý XXII. Kongresem SPU v Pekingu dne 15. září 1999 - senátní tisk č. 25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</w:t>
      </w:r>
      <w:r>
        <w:rPr>
          <w:rFonts w:ascii="Arial" w:hAnsi="Arial"/>
          <w:b/>
          <w:i/>
          <w:sz w:val="24"/>
        </w:rPr>
        <w:t>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Návrh, kterým se předkládá Parlamentu ČR k vyslovení souhlasu Smlouva mezi Českou republikou a Spolkovou republikou Německo o propojení české dálnice D8 a německé dálnice A17 na společných státních hranicích výstavbou hraničního mostu - senátní tisk č. 26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Návrh, kterým se předkládá Parlamentu ČR k vyslovení souhlasu Protokol o vodě a zdraví k Úmluvě o ochraně a využívání hraničních vodních toků a mezinárodních jezer z roku 1992, podepsaný v Londýně dne 17. června 1999 - senátní tisk č. 23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5. Návrh, kterým se předkládá Parlamentu ČR k vyslovení souhlasu s ratifikací Úmluva na ochranu lidských práv a důstojnosti lidské bytosti v souvislosti s </w:t>
      </w:r>
      <w:r>
        <w:rPr>
          <w:rFonts w:ascii="Arial" w:hAnsi="Arial"/>
          <w:b/>
          <w:sz w:val="24"/>
        </w:rPr>
        <w:lastRenderedPageBreak/>
        <w:t>aplikací biologie a medicíny: Úmluva o lidských právech a biomedicíně a Dodatkový protokol k Úmluvě na ochranu lidských práv a důstojnosti lidské bytosti v souvislosti s aplikací biologie a medicíny o zákazu klonování lidských bytostí - senátní tisk č. 24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Mitlener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</w:t>
      </w:r>
      <w:r>
        <w:rPr>
          <w:rFonts w:ascii="Arial" w:hAnsi="Arial"/>
          <w:sz w:val="24"/>
        </w:rPr>
        <w:t>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</w:t>
      </w:r>
      <w:r>
        <w:rPr>
          <w:rFonts w:ascii="Arial" w:hAnsi="Arial"/>
          <w:b/>
          <w:i/>
          <w:sz w:val="24"/>
        </w:rPr>
        <w:t>sení schváleno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Návrh zákona o přírodních léčivých zdrojích, zdrojích přírodních minerálních vod, přírodních léčebných lázních a lázeňských místech a o změně některých souvisejících zákonů (lázeňský zákon) - senátní tisk č. 38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Daniela Filipiová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Sefzig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Sefzig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</w:t>
      </w:r>
      <w:r>
        <w:rPr>
          <w:rFonts w:ascii="Arial" w:hAnsi="Arial"/>
          <w:sz w:val="24"/>
        </w:rPr>
        <w:t>oboda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Daniela Filipiová (9 vystoupení)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Návrh, kterým se předkládá Parlamentu ČR k vyslovení souhlasu s ratifikací Úmluva Mezinárodní organizace práce č. 182 o zákazu a okamžitých opatřeních k odstranění nejhorších forem dětstké práce - senátní tisk č. 27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Dvořák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 (2 vystoupení)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Dvořák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Návrh, kterým se předkládá Parlamentu ČR k vyslovení souhlasu Smlouva mezi Českou republikou a Státem Izrael o sociálním zabezpečení, podepsaná dne 16. července 2000 - senátní tisk č. 28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Miroslav Coufal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 zákona, kterým se mění zákon č. 592/1992 Sb., o pojistném na všeobecné zdravotní pojištění, ve znění pozdějších předpisů - senátní tisk č. 45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Josef Janeček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Josef Janeček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</w:p>
    <w:p w:rsidR="001465D8" w:rsidRDefault="001465D8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- 29. března 2001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Návrh senátního návrhu zákona, kterým se mění zákon č. 200/1990 Sb., o přestupcích, ve znění pozdějších předpisů, zákon č. 90/1995 Sb., o jednacím řádu Poslanecké sněmovny, ve znění zákona č. 47/2000 Sb. a zákon č. 107/1999 Sb., o jednacím řádu Senátu - senátní tisk č. 296, 2. funkční období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 (6 vystoupení)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Návrh ústavního zákona, kterým se mění ústavní zákon č. 1/1993 Sb.,  Ústava ČR, ve znění ústavního zákona č. 347/1997 Sb. - senátní tisk č. 172, 2. funkční období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Zdeněk Jičínský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Zdeněk Jičínský (2 vystoupení)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Zdeněk Jičínský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Návrh na vyslovení souhlasu se zřízením podvýborů výborů Senátu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Zieleniec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Mezihorák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Zieleniec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Návrh, kterým se předkládá Parlamentu ČR k vyslovení souhlasu Smlouva mezi Českou republikou a Polskou republikou, kterou se mění Smlouva mezi Českou republikou a Polskou republikou o malém pohraničním styku, podepsaná v Praze dne 17. ledna 1995 - senátní tisk č. 29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Mitlener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14. Návrh, kterým se předkládá Parlamentu ČR k vyslovení souhlasu Smlouva mezi Českou republikou a Spolkovou republikou Německo o vzájemné pomoci při katastrofách a velkých haváriích, podepsaná 19. září 2000 v Berlíně - senátní tisk č. 30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Peter Morávek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15. Návrh, kterým se předkládá Parlamentu ČR k vyslovení souhlasu Smlouva Mezi Českou republikou a Polskou republikou o spolupráci a vzájemné pomoci při katastrofách, živelních pohromách a jiných mimořádných událostech, podepsaná 8. června 2000 ve Varšavě - senátní tisk č. 31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Peter Morávek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16. Návrh zákona o zvláštní ochraně svědka a dalších osob v souvislosti s trestním řízením a o změně zákona č. 99/1963 Sb., občanský soudní řád, ve znění pozdějších předpisů - senátní tisk č. 42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 Lastovecká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 ČR Stanislav Gross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17. Návrh, kterým se předkládá Parlamentu ČR k vyslovení souhlasu Cartagenský protokol o biologické bezpečnosti, sjednaný v Montrealu dne 29. ledna 2000 - senátní tisk č. 22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18. Návrh zákona o odpadech a o změně některých dalších zákonů - senátní tisk č. 36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 (2 vystoupení)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(32 vystoupení)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(5 vystoup</w:t>
      </w:r>
      <w:r>
        <w:rPr>
          <w:rFonts w:ascii="Arial" w:hAnsi="Arial"/>
          <w:sz w:val="24"/>
        </w:rPr>
        <w:t>ení)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</w:p>
    <w:p w:rsidR="001465D8" w:rsidRDefault="001465D8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- 4. dubna 2001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19. Návrh zákona o ochraně hospodářské soutěže  a o změně některých zákonů (zákon o ochraně hospodářské soutěže) - senátní tisk č. 39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20. Návrh, kterým se předkládá Parlamentu ČR k vyslovení souhlasu Protokol o změně Mezinárodní úmluvy o zjednodušení a sladění celních režimů, sjednaný v Bruselu dne 26. června 1999 - senátní tisk č. 20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Pavel Mertlík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Zielen</w:t>
      </w:r>
      <w:r>
        <w:rPr>
          <w:rFonts w:ascii="Arial" w:hAnsi="Arial"/>
          <w:sz w:val="24"/>
        </w:rPr>
        <w:t>iec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21. Návrh, kterým se předkládá Parlamentu ČR k vyslovení souhlasu Dohoda mezi Českou republikou a Alžírskou demokratickou  a lidovou republikou o vzájemné podpoře a ochraně investic, podepsaná dne 22. září 2000 v Praze - senátní tisk č. 21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Pavel Mertlík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22. Návrh zákona o státním dluhopisovém programu na úhradu závazků plynoucích ze Smlouvy mezi vládou České republiky, vládou Slovenské republiky a vládou Spolkové republiky Německo o ukončení vzájemného zúčtovacího styku v převoditelných rublech a vypořádání vzájemných závazků a pohledávek, které vznikly jako saldo v převoditelných rublech ve prospěch Spolkové republiky Německo, o změně zákona č. 407/2000 Sb., o státním dluhopisovém programu na částečnou náhradu škod zemědělským subjektům postiženým suchem</w:t>
      </w:r>
      <w:r>
        <w:rPr>
          <w:rFonts w:ascii="Arial" w:hAnsi="Arial"/>
          <w:b/>
          <w:sz w:val="24"/>
        </w:rPr>
        <w:t xml:space="preserve"> v roce 2000 a o změně zákona č. 424/1991 Sb., o sdružování v politických stranách a v politických hnutích, ve znění pozdějších předpisů - senátní tisk č. 46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Pavel Mertlík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23. Volba osob navrhovaných Senátem ke jmenování do funkcí inspektorů Úřadu pro ochranu osobních údajů - senátní tisk č. 19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Kandidáti na funkci inspektorů Úřadu pro ochranu osobních údajů zvoleni v prvém kole druhé volby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23 přerušeno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24. Návrh zákona, kterým se mění zákon č. 20/1987 Sb., o státní památkové péči, ve znění pozdějších předpisů - senátní tisk č. 34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</w:t>
      </w:r>
      <w:r>
        <w:rPr>
          <w:rFonts w:ascii="Arial" w:hAnsi="Arial"/>
          <w:b/>
          <w:i/>
          <w:sz w:val="24"/>
        </w:rPr>
        <w:t>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25. Návrh zákona, kterým se mění zákon č. 140/1961 Sb., trestní zákon, ve znění pozdějších předpisů, a zákon č. 141/1961 Sb., o trestním řízení soudním /trestní řád), ve znění pozdějších předpisů - senátní tisk č. 43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Ivan Langer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26. Návrh zákona, kterým se mění zákon č. 111/1998 Sb., o vysokých školách a o změně a doplnění dalších zákonů (zákon o vysokých školách), ve znění zákona č. 210/2000 Sb., a zákon č. 451/1991 Sb., kterým se stanoví některé další předpoklady pro výkon některých funkcí ve státních orgánech a organizacích České a Slovenské Federativní Republiky, České republiky a Slovenské republiky, ve znění pozdějších předpisů - senátní tisk č. 40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Walter Bart</w:t>
      </w:r>
      <w:r>
        <w:rPr>
          <w:rFonts w:ascii="Arial" w:hAnsi="Arial"/>
          <w:sz w:val="24"/>
        </w:rPr>
        <w:t>oš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Mezihorák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Walter Bartoš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Usnesení </w:t>
      </w:r>
      <w:r>
        <w:rPr>
          <w:rFonts w:ascii="Arial" w:hAnsi="Arial"/>
          <w:b/>
          <w:i/>
          <w:sz w:val="24"/>
        </w:rPr>
        <w:t>schváleno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Doprovodné 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27. Návrh zákona, kterým se mění zákon č. 131/2000 Sb., o hlavním městě Praze - senátní tisk č. 41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Cyril Svoboda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28. Návrh zákona o dálničním obchvatu Plzně - senátní tisk č. 44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Václav Brousek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Alexandr Novák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Václav Brousek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projednávání přerušeného bodu č. 23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</w:t>
      </w:r>
      <w:r>
        <w:rPr>
          <w:rFonts w:ascii="Arial" w:hAnsi="Arial"/>
          <w:sz w:val="24"/>
        </w:rPr>
        <w:t>r Bohumil Kulhánek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23 přerušeno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</w:p>
    <w:p w:rsidR="001465D8" w:rsidRDefault="001465D8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- 5. dubna 2001</w:t>
      </w:r>
    </w:p>
    <w:p w:rsidR="001465D8" w:rsidRDefault="001465D8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projednávání přerušeného bodu č. 23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Kandidát na funkci inspektora Úřadu pro ochranu osobních údajů zvolen ve druhém kole druhé volby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29. Návrh na odvolání výhrad ČR k Ženevským úmluvám ze dne 12. srpna 1949 na ochranu obětí války - senátní tisk č. 33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Jan Kavan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Věra Vašínková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30. Návrh zákona, kterým se zrušuje zákon č. 304/1999 Sb., o opatřeních ve vztahu ke Svazové republice Jugoslávii - senátní tisk č. 35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Jan Kavan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31. Návrh zákona, kterým se mění zákon č. 200/1994 Sb., o zeměměřičství a o změně a doplnění některých zákonů souvisejících s jeho zavedením, ve znění zákona č. 120/2000 Sb., a zákon č. 359/1992 Sb., o zeměměřičských a katastrálních orgánech, ve znění pozdějších předpisů - senátní tisk č. 37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 (2 vystoupení)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 (3 vystoupení)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32. Informace vlády ČR o vojenských cvičeních jednotek a štábů AČR se zahraničními partnery na/mimo území ČR za období červen - listopad 2000, přehled o realizovaných průjezdech a přeletech přes území ČR za období červen - listopad 2000 a plánovaných cvičeních na rok 2001 - senátní tisk č. 18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Vladimír Vetchý (2 vystoupení)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1465D8" w:rsidRDefault="001465D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6. schůze Senátu ve 3. funkčním období</w:t>
      </w: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b/>
          <w:i/>
          <w:sz w:val="24"/>
        </w:rPr>
      </w:pPr>
    </w:p>
    <w:p w:rsidR="001465D8" w:rsidRDefault="001465D8">
      <w:pPr>
        <w:jc w:val="both"/>
        <w:rPr>
          <w:rFonts w:ascii="Arial" w:hAnsi="Arial"/>
          <w:i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  <w:u w:val="single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>
      <w:pPr>
        <w:jc w:val="both"/>
        <w:rPr>
          <w:rFonts w:ascii="Arial" w:hAnsi="Arial"/>
          <w:sz w:val="24"/>
        </w:rPr>
      </w:pPr>
    </w:p>
    <w:p w:rsidR="001465D8" w:rsidRDefault="001465D8"/>
    <w:sectPr w:rsidR="00000000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65D8" w:rsidRDefault="001465D8">
      <w:r>
        <w:separator/>
      </w:r>
    </w:p>
  </w:endnote>
  <w:endnote w:type="continuationSeparator" w:id="0">
    <w:p w:rsidR="001465D8" w:rsidRDefault="0014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5D8" w:rsidRDefault="001465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</w:instrText>
    </w:r>
    <w:r>
      <w:rPr>
        <w:rStyle w:val="PageNumber"/>
      </w:rPr>
      <w:instrText xml:space="preserve">GE  </w:instrText>
    </w:r>
    <w:r>
      <w:rPr>
        <w:rStyle w:val="PageNumber"/>
      </w:rPr>
      <w:fldChar w:fldCharType="end"/>
    </w:r>
  </w:p>
  <w:p w:rsidR="001465D8" w:rsidRDefault="00146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5D8" w:rsidRDefault="001465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65D8" w:rsidRDefault="00146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65D8" w:rsidRDefault="001465D8">
      <w:r>
        <w:separator/>
      </w:r>
    </w:p>
  </w:footnote>
  <w:footnote w:type="continuationSeparator" w:id="0">
    <w:p w:rsidR="001465D8" w:rsidRDefault="00146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94FFE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3927076"/>
    <w:multiLevelType w:val="singleLevel"/>
    <w:tmpl w:val="8CE6C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num w:numId="1" w16cid:durableId="437603857">
    <w:abstractNumId w:val="1"/>
  </w:num>
  <w:num w:numId="2" w16cid:durableId="65209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37A0"/>
    <w:rsid w:val="001465D8"/>
    <w:rsid w:val="00D6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28DC8-D648-454D-8F8E-2B1B34B0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3285</Words>
  <Characters>18728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