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5C67" w:rsidRDefault="00F35C67">
      <w:pPr>
        <w:spacing w:after="120"/>
        <w:jc w:val="both"/>
      </w:pPr>
    </w:p>
    <w:p w:rsidR="00F35C67" w:rsidRDefault="00F35C67">
      <w:pPr>
        <w:pStyle w:val="Heading1"/>
        <w:rPr>
          <w:rFonts w:ascii="Arial" w:hAnsi="Arial"/>
          <w:i/>
          <w:caps/>
          <w:u w:val="none"/>
        </w:rPr>
      </w:pPr>
      <w:r>
        <w:rPr>
          <w:rFonts w:ascii="Arial" w:hAnsi="Arial"/>
          <w:i/>
          <w:caps/>
          <w:u w:val="none"/>
        </w:rPr>
        <w:t>parlament české republiky</w:t>
      </w:r>
    </w:p>
    <w:p w:rsidR="00F35C67" w:rsidRDefault="00F35C67">
      <w:pPr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senát</w:t>
      </w:r>
    </w:p>
    <w:p w:rsidR="00F35C67" w:rsidRDefault="00F35C67">
      <w:pPr>
        <w:jc w:val="center"/>
        <w:rPr>
          <w:rFonts w:ascii="Arial" w:hAnsi="Arial"/>
          <w:b/>
          <w:i/>
          <w:caps/>
          <w:sz w:val="24"/>
        </w:rPr>
      </w:pPr>
    </w:p>
    <w:p w:rsidR="00F35C67" w:rsidRDefault="00F35C67">
      <w:pPr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3. funkční období</w:t>
      </w:r>
    </w:p>
    <w:p w:rsidR="00F35C67" w:rsidRDefault="00F35C67">
      <w:pPr>
        <w:jc w:val="center"/>
        <w:rPr>
          <w:rFonts w:ascii="Arial" w:hAnsi="Arial"/>
          <w:b/>
          <w:i/>
          <w:caps/>
          <w:sz w:val="24"/>
        </w:rPr>
      </w:pPr>
    </w:p>
    <w:p w:rsidR="00F35C67" w:rsidRDefault="00F35C6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Pořad 12. schůze Senátu</w:t>
      </w:r>
    </w:p>
    <w:p w:rsidR="00F35C67" w:rsidRDefault="00F35C67">
      <w:pPr>
        <w:spacing w:after="120"/>
        <w:ind w:left="1418" w:hanging="567"/>
        <w:jc w:val="both"/>
        <w:rPr>
          <w:rFonts w:ascii="Arial" w:hAnsi="Arial"/>
          <w:sz w:val="24"/>
        </w:rPr>
      </w:pPr>
    </w:p>
    <w:p w:rsidR="00F35C67" w:rsidRDefault="00F35C67">
      <w:pPr>
        <w:pStyle w:val="BodyTex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Návrh zákona, kterým se mění zákon č. 306/1999 Sb., o poskytování dotací soukromým školám, předškolním a školským zařízením /senátní tisk č. 155/</w:t>
      </w:r>
    </w:p>
    <w:p w:rsidR="00F35C67" w:rsidRDefault="00F35C67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 44/1988 Sb., o ochraně a využití nerostného bohatství (horní zákon) /senátní tisk č. 156/</w:t>
      </w:r>
    </w:p>
    <w:p w:rsidR="00F35C67" w:rsidRDefault="00F35C67">
      <w:pPr>
        <w:pStyle w:val="BodyTex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Návrh senátního návrhu zákona senátora Roberta Koláře  a dalších senátorů, kterým se mění zákon č. 219/2000 Sb., o majetku České republiky a jejím vystupováním v právních vztazích, ve znění pozdějších předpisů /senátní tisk č. 102/</w:t>
      </w:r>
    </w:p>
    <w:p w:rsidR="00F35C67" w:rsidRDefault="00F35C67">
      <w:pPr>
        <w:pStyle w:val="BodyTex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Vládní návrh na vyslání dopravního letounu Armády České republiky s osádkou pro podporu letounů včasné výstrahy Organizace Severoatlantické smlouvy (NATO) /senátní tisk č. 160/</w:t>
      </w:r>
    </w:p>
    <w:p w:rsidR="00F35C67" w:rsidRDefault="00F35C67">
      <w:pPr>
        <w:pStyle w:val="BodyText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napToGrid w:val="0"/>
          <w:lang w:eastAsia="cs-CZ"/>
        </w:rPr>
        <w:t xml:space="preserve">Vládní návrh k vyhodnocení nasazení jednotek Armády České republiky v mezinárodních mírových operacích JOINT FORGE (SFOR) na území Bosny a Hercegoviny a JOINT GUARDIAN (KFOR) na území Svazové republiky Jugoslávie, provincie Kosovo, za období leden - červen 2001 </w:t>
      </w:r>
      <w:r>
        <w:rPr>
          <w:rFonts w:ascii="Arial" w:hAnsi="Arial"/>
        </w:rPr>
        <w:t>/senátní tisk č. 152/</w:t>
      </w: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3. funkční období</w:t>
      </w:r>
    </w:p>
    <w:p w:rsidR="00F35C67" w:rsidRDefault="00F35C67">
      <w:pPr>
        <w:jc w:val="center"/>
        <w:rPr>
          <w:rFonts w:ascii="Arial" w:hAnsi="Arial"/>
          <w:b/>
          <w:i/>
          <w:sz w:val="24"/>
        </w:rPr>
      </w:pPr>
    </w:p>
    <w:p w:rsidR="00F35C67" w:rsidRDefault="00F35C67">
      <w:pPr>
        <w:jc w:val="center"/>
        <w:rPr>
          <w:rFonts w:ascii="Arial" w:hAnsi="Arial"/>
          <w:b/>
          <w:i/>
          <w:sz w:val="24"/>
        </w:rPr>
      </w:pPr>
    </w:p>
    <w:p w:rsidR="00F35C67" w:rsidRDefault="00F35C67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12. schůze Senátu</w:t>
      </w:r>
    </w:p>
    <w:p w:rsidR="00F35C67" w:rsidRDefault="00F35C67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p w:rsidR="00F35C67" w:rsidRDefault="00F35C6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single"/>
        </w:rPr>
        <w:t>19. prosince 2001</w:t>
      </w:r>
    </w:p>
    <w:p w:rsidR="00F35C67" w:rsidRDefault="00F35C67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místopředseda Senátu Zdeněk Vojíř</w:t>
      </w: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</w:t>
      </w:r>
      <w:r>
        <w:rPr>
          <w:rFonts w:ascii="Arial" w:hAnsi="Arial"/>
          <w:sz w:val="24"/>
        </w:rPr>
        <w:t>ej Feber</w:t>
      </w: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F35C67" w:rsidRDefault="00F35C6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zákona, kterým se mění zákon č. 306/1999 Sb., o poskytování dotací soukromým školám, předškolním a školským zařízením - senátní tisk č. 155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Josef Janeček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</w:t>
      </w:r>
      <w:r>
        <w:rPr>
          <w:rFonts w:ascii="Arial" w:hAnsi="Arial"/>
          <w:b/>
          <w:i/>
          <w:sz w:val="24"/>
        </w:rPr>
        <w:t>nesení schváleno</w:t>
      </w:r>
    </w:p>
    <w:p w:rsidR="00F35C67" w:rsidRDefault="00F35C6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 zákona, kterým se mění zákon č. 44/1988 Sb., o ochraně a využití nerostného bohatství (horní zákon) - senátní tisk č. 156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Vlastimil Aubrecht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</w:t>
      </w:r>
      <w:r>
        <w:rPr>
          <w:rFonts w:ascii="Arial" w:hAnsi="Arial"/>
          <w:sz w:val="24"/>
        </w:rPr>
        <w:t xml:space="preserve"> Jitka Seitlová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Vlastimil Aubrecht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F35C67" w:rsidRDefault="00F35C6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 senátního návrhu zákona senátora Roberta Koláře a dalších senátorů, kterým se mění zákon č. 219/2000 Sb., o majetku České republiky a jejím vystupováním v právních vztazích, ve znění pozdějších předpisů - senátní tisk č. 102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F35C67" w:rsidRDefault="00F35C67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</w:t>
      </w:r>
      <w:r>
        <w:rPr>
          <w:rFonts w:ascii="Arial" w:hAnsi="Arial"/>
          <w:sz w:val="24"/>
          <w:u w:val="single"/>
        </w:rPr>
        <w:t>a</w:t>
      </w:r>
    </w:p>
    <w:p w:rsidR="00F35C67" w:rsidRDefault="00F35C6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Vládní návrh na vyslání dopravního letounu Armády České republiky s osádkou pro podporu letounů včasné výstrahy Organizace Severoatlantické smlouvy (NATO) - senátní tisk č. 160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Tvrdík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</w:t>
      </w:r>
      <w:r>
        <w:rPr>
          <w:rFonts w:ascii="Arial" w:hAnsi="Arial"/>
          <w:b/>
          <w:i/>
          <w:sz w:val="24"/>
        </w:rPr>
        <w:t>no</w:t>
      </w:r>
    </w:p>
    <w:p w:rsidR="00F35C67" w:rsidRDefault="00F35C6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Vládní návrh k vyhodnocení nasazení jednotek Armády České republiky v mezinárodních mírových operacích JOINT FORGE (SFOR) na území Bosny a Hercegoviny a JOINT GUARDIAN (KFOR) na území Svazové republiky Jugoslávie, provincie Kosovo, za období leden - červen 2001 - senátní tisk č. 152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Ministr vlády ČR Jaroslav Tvrdík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Předseda Senátu Petr Pithart</w:t>
      </w:r>
    </w:p>
    <w:p w:rsidR="00F35C67" w:rsidRDefault="00F35C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12. schůze Senátu ve 3. funkčním období</w:t>
      </w:r>
    </w:p>
    <w:p w:rsidR="00F35C67" w:rsidRDefault="00F35C67">
      <w:pPr>
        <w:jc w:val="both"/>
        <w:rPr>
          <w:rFonts w:ascii="Arial" w:hAnsi="Arial"/>
          <w:sz w:val="24"/>
        </w:rPr>
      </w:pPr>
    </w:p>
    <w:p w:rsidR="00F35C67" w:rsidRDefault="00F35C67">
      <w:pPr>
        <w:jc w:val="both"/>
        <w:rPr>
          <w:rFonts w:ascii="Arial" w:hAnsi="Arial"/>
          <w:sz w:val="24"/>
        </w:rPr>
      </w:pPr>
    </w:p>
    <w:p w:rsidR="00F35C67" w:rsidRDefault="00F35C67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</w:t>
      </w:r>
      <w:r>
        <w:rPr>
          <w:rFonts w:ascii="Arial" w:hAnsi="Arial"/>
          <w:i/>
          <w:sz w:val="24"/>
        </w:rPr>
        <w:t>ním</w:t>
      </w:r>
    </w:p>
    <w:p w:rsidR="00F35C67" w:rsidRDefault="00F35C67">
      <w:pPr>
        <w:jc w:val="both"/>
        <w:rPr>
          <w:rFonts w:ascii="Arial" w:hAnsi="Arial"/>
          <w:sz w:val="24"/>
          <w:u w:val="single"/>
        </w:rPr>
      </w:pPr>
    </w:p>
    <w:p w:rsidR="00F35C67" w:rsidRDefault="00F35C67">
      <w:pPr>
        <w:jc w:val="both"/>
        <w:rPr>
          <w:rFonts w:ascii="Arial" w:hAnsi="Arial"/>
          <w:b/>
          <w:sz w:val="24"/>
        </w:rPr>
      </w:pPr>
    </w:p>
    <w:p w:rsidR="00F35C67" w:rsidRDefault="00F35C67">
      <w:pPr>
        <w:jc w:val="both"/>
        <w:rPr>
          <w:rFonts w:ascii="Arial" w:hAnsi="Arial"/>
          <w:b/>
          <w:i/>
          <w:sz w:val="24"/>
        </w:rPr>
      </w:pPr>
    </w:p>
    <w:sectPr w:rsidR="00000000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35C67" w:rsidRDefault="00F35C67">
      <w:r>
        <w:separator/>
      </w:r>
    </w:p>
  </w:endnote>
  <w:endnote w:type="continuationSeparator" w:id="0">
    <w:p w:rsidR="00F35C67" w:rsidRDefault="00F3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5C67" w:rsidRDefault="00F35C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35C67" w:rsidRDefault="00F35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5C67" w:rsidRDefault="00F35C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35C67" w:rsidRDefault="00F35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5C67" w:rsidRDefault="00F35C67">
      <w:r>
        <w:separator/>
      </w:r>
    </w:p>
  </w:footnote>
  <w:footnote w:type="continuationSeparator" w:id="0">
    <w:p w:rsidR="00F35C67" w:rsidRDefault="00F35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86A16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3134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DD9"/>
    <w:rsid w:val="008D3DD9"/>
    <w:rsid w:val="00F3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EC85A-1818-45F2-ABAD-3575C628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qFormat/>
    <w:pPr>
      <w:keepNext/>
      <w:spacing w:after="120"/>
      <w:ind w:left="720"/>
      <w:jc w:val="center"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after="1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cp:lastPrinted>2002-01-15T10:08:00Z</cp:lastPrinted>
  <dcterms:created xsi:type="dcterms:W3CDTF">2025-06-14T17:27:00Z</dcterms:created>
  <dcterms:modified xsi:type="dcterms:W3CDTF">2025-06-14T17:27:00Z</dcterms:modified>
</cp:coreProperties>
</file>