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96454" w:rsidRPr="00E96454" w:rsidRDefault="00E96454" w:rsidP="00E96454">
      <w:pPr>
        <w:ind w:left="360"/>
        <w:jc w:val="center"/>
        <w:rPr>
          <w:rFonts w:ascii="Arial" w:hAnsi="Arial" w:cs="Arial"/>
          <w:b/>
          <w:i/>
          <w:szCs w:val="24"/>
        </w:rPr>
      </w:pPr>
      <w:r w:rsidRPr="00E96454">
        <w:rPr>
          <w:rFonts w:ascii="Arial" w:hAnsi="Arial" w:cs="Arial"/>
          <w:b/>
          <w:i/>
          <w:szCs w:val="24"/>
        </w:rPr>
        <w:t>Pořad</w:t>
      </w:r>
    </w:p>
    <w:p w:rsidR="00E96454" w:rsidRPr="00E96454" w:rsidRDefault="00E96454" w:rsidP="00E96454">
      <w:pPr>
        <w:ind w:left="360"/>
        <w:jc w:val="center"/>
        <w:rPr>
          <w:rFonts w:ascii="Arial" w:hAnsi="Arial" w:cs="Arial"/>
          <w:b/>
          <w:i/>
          <w:szCs w:val="24"/>
        </w:rPr>
      </w:pPr>
      <w:r w:rsidRPr="00E96454">
        <w:rPr>
          <w:rFonts w:ascii="Arial" w:hAnsi="Arial" w:cs="Arial"/>
          <w:b/>
          <w:i/>
          <w:szCs w:val="24"/>
        </w:rPr>
        <w:t xml:space="preserve"> </w:t>
      </w:r>
      <w:r w:rsidR="00577284">
        <w:rPr>
          <w:rFonts w:ascii="Arial" w:hAnsi="Arial" w:cs="Arial"/>
          <w:b/>
          <w:i/>
          <w:szCs w:val="24"/>
        </w:rPr>
        <w:t>2</w:t>
      </w:r>
      <w:r w:rsidRPr="00E96454">
        <w:rPr>
          <w:rFonts w:ascii="Arial" w:hAnsi="Arial" w:cs="Arial"/>
          <w:b/>
          <w:i/>
          <w:szCs w:val="24"/>
        </w:rPr>
        <w:t>. schůze Senátu Parlamentu České republiky</w:t>
      </w:r>
    </w:p>
    <w:p w:rsidR="00E74AED" w:rsidRPr="00E96454" w:rsidRDefault="00E96454" w:rsidP="00E96454">
      <w:pPr>
        <w:ind w:left="360"/>
        <w:jc w:val="center"/>
        <w:rPr>
          <w:rFonts w:ascii="Arial" w:hAnsi="Arial" w:cs="Arial"/>
          <w:b/>
          <w:i/>
          <w:szCs w:val="24"/>
        </w:rPr>
      </w:pPr>
      <w:r w:rsidRPr="00E96454">
        <w:rPr>
          <w:rFonts w:ascii="Arial" w:hAnsi="Arial" w:cs="Arial"/>
          <w:b/>
          <w:i/>
          <w:szCs w:val="24"/>
        </w:rPr>
        <w:t xml:space="preserve"> konané ve dnech 19. prosince 2002, 9. a 16. ledna 2003 </w:t>
      </w:r>
    </w:p>
    <w:p w:rsidR="00E74AED" w:rsidRPr="00E96454" w:rsidRDefault="00E74AED" w:rsidP="00E96454">
      <w:pPr>
        <w:rPr>
          <w:rFonts w:ascii="Arial" w:hAnsi="Arial" w:cs="Arial"/>
          <w:b/>
          <w:i/>
          <w:szCs w:val="24"/>
        </w:rPr>
      </w:pPr>
    </w:p>
    <w:p w:rsidR="00E74AED" w:rsidRPr="00E96454" w:rsidRDefault="00E74AED" w:rsidP="00E96454">
      <w:pPr>
        <w:rPr>
          <w:rFonts w:ascii="Arial" w:hAnsi="Arial" w:cs="Arial"/>
        </w:rPr>
      </w:pPr>
    </w:p>
    <w:p w:rsidR="00E74AED" w:rsidRPr="00E96454" w:rsidRDefault="00E74AED" w:rsidP="00E96454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E96454">
        <w:rPr>
          <w:rFonts w:ascii="Arial" w:hAnsi="Arial" w:cs="Arial"/>
        </w:rPr>
        <w:t xml:space="preserve">Návrh na změnu Podrobnějších pravidel jednání Senátu a jeho orgánů o mezinárodních smlouvách </w:t>
      </w:r>
    </w:p>
    <w:p w:rsidR="00E74AED" w:rsidRPr="00E96454" w:rsidRDefault="00E74AED" w:rsidP="00E96454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E96454">
        <w:rPr>
          <w:rFonts w:ascii="Arial" w:hAnsi="Arial" w:cs="Arial"/>
        </w:rPr>
        <w:t>Návrh zákona, kterým se mění zákon č. 301/2000 Sb., o matrikách, jménu a příjmení a o změně některých souvisejících zákonů, ve znění zákona č. 320/2002 Sb. /senátní tisk č. 3/</w:t>
      </w:r>
    </w:p>
    <w:p w:rsidR="00E74AED" w:rsidRPr="00E96454" w:rsidRDefault="00E74AED" w:rsidP="00E96454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E96454">
        <w:rPr>
          <w:rFonts w:ascii="Arial" w:hAnsi="Arial" w:cs="Arial"/>
        </w:rPr>
        <w:t>Návrh zákona o přijetí rámcového úvěru Českou republikou od Evropské investiční banky na financování odstraňování povodňových škod z roku 2002 /senátní tisk č. 4/</w:t>
      </w:r>
    </w:p>
    <w:p w:rsidR="00E74AED" w:rsidRPr="00E96454" w:rsidRDefault="00E74AED" w:rsidP="00E96454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E96454">
        <w:rPr>
          <w:rFonts w:ascii="Arial" w:hAnsi="Arial" w:cs="Arial"/>
        </w:rPr>
        <w:t>Návrh zákona, kterým se mění zákon č. 338/1992 Sb., o dani z nemovitostí, ve znění pozdějších předpisů /senátní tisk č. 5/</w:t>
      </w:r>
    </w:p>
    <w:p w:rsidR="00E74AED" w:rsidRPr="00E96454" w:rsidRDefault="00E74AED" w:rsidP="00E96454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E96454">
        <w:rPr>
          <w:rFonts w:ascii="Arial" w:hAnsi="Arial" w:cs="Arial"/>
        </w:rPr>
        <w:t>Návrh zákona, kterým se mění zákon č. 586/1992 Sb., o daních z příjmů, ve znění pozdějších předpisů, zákon č. 588/1992 Sb., o dani z přidané hodnoty, ve znění pozdějších předpisů, a zákon č. 353/2001 Sb., kterým se mění zákon č. 563/1991 Sb., o účetnictví, ve znění pozdějších předpisů, a některé další zákony /senátní tisk č. 6/</w:t>
      </w:r>
    </w:p>
    <w:p w:rsidR="00E74AED" w:rsidRPr="00E96454" w:rsidRDefault="00E74AED" w:rsidP="00E96454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E96454">
        <w:rPr>
          <w:rFonts w:ascii="Arial" w:hAnsi="Arial" w:cs="Arial"/>
        </w:rPr>
        <w:t>Návrh, kterým se předkládá Parlamentu České republiky k vyslovení souhlasu Smlouva mezi Českou republikou a Spojenými státy mexickými o zamezení dvojímu zdanění a zabránění daňovému úniku v oboru daní z příjmu a z majetku, podepsaná v Mexico City dne 4. dubna 2002 /senátní tisk č. 11/</w:t>
      </w:r>
    </w:p>
    <w:p w:rsidR="00E74AED" w:rsidRPr="00E96454" w:rsidRDefault="00E74AED" w:rsidP="00E96454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E96454">
        <w:rPr>
          <w:rFonts w:ascii="Arial" w:hAnsi="Arial" w:cs="Arial"/>
        </w:rPr>
        <w:t>Informace vlády ČR o doplnění plánu vojenských cvičení  jednotek a štábů Armády České republiky se zahraničními partnery na území České republiky i mimo něj v roce 2002 /senátní tisk č. 376, č. 377, č. 378 a č.379/</w:t>
      </w:r>
    </w:p>
    <w:p w:rsidR="00E74AED" w:rsidRPr="00E96454" w:rsidRDefault="00E74AED" w:rsidP="00E96454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E96454">
        <w:rPr>
          <w:rFonts w:ascii="Arial" w:hAnsi="Arial" w:cs="Arial"/>
        </w:rPr>
        <w:t>Vyhodnocení nasazení jednotek Armády České republiky v mezinárodních mírových operacích SFOR a KFOR za období leden – červen 2002 /senátní tisk č. 1/</w:t>
      </w:r>
    </w:p>
    <w:p w:rsidR="00E74AED" w:rsidRPr="00E96454" w:rsidRDefault="00E74AED" w:rsidP="00E96454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E96454">
        <w:rPr>
          <w:rFonts w:ascii="Arial" w:hAnsi="Arial" w:cs="Arial"/>
        </w:rPr>
        <w:t>Stanovení úkolů Stálé komisi pro rozvoj venkova</w:t>
      </w:r>
    </w:p>
    <w:p w:rsidR="00E74AED" w:rsidRPr="00E96454" w:rsidRDefault="00E74AED" w:rsidP="00E96454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E96454">
        <w:rPr>
          <w:rFonts w:ascii="Arial" w:hAnsi="Arial" w:cs="Arial"/>
        </w:rPr>
        <w:t xml:space="preserve">Informace vlády o výsledcích jednání summitu EU  v Kodani </w:t>
      </w:r>
    </w:p>
    <w:p w:rsidR="00E74AED" w:rsidRPr="00E96454" w:rsidRDefault="00E74AED" w:rsidP="00E96454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E96454">
        <w:rPr>
          <w:rFonts w:ascii="Arial" w:hAnsi="Arial" w:cs="Arial"/>
        </w:rPr>
        <w:t>Návrh na změnu Pravidel jednání Senátu při zajištění účasti delegáta Senátu a jeho náhradníka v Konventu EU</w:t>
      </w:r>
    </w:p>
    <w:p w:rsidR="00E74AED" w:rsidRPr="00E96454" w:rsidRDefault="00E74AED" w:rsidP="00E96454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E96454">
        <w:rPr>
          <w:rFonts w:ascii="Arial" w:hAnsi="Arial" w:cs="Arial"/>
          <w:snapToGrid w:val="0"/>
        </w:rPr>
        <w:t>Návrh na vyslovení souhlasu se zřízením podvýborů výborů Senátu</w:t>
      </w:r>
    </w:p>
    <w:p w:rsidR="00E74AED" w:rsidRPr="00E96454" w:rsidRDefault="00E74AED" w:rsidP="00E96454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E96454">
        <w:rPr>
          <w:rFonts w:ascii="Arial" w:hAnsi="Arial" w:cs="Arial"/>
        </w:rPr>
        <w:t>Návrh zákona, kterým se mění zákon č. 111/1994 Sb., o silniční dopravě, ve znění pozdějších předpisů /senátní tisk č. 7/</w:t>
      </w:r>
    </w:p>
    <w:p w:rsidR="00E74AED" w:rsidRPr="00E96454" w:rsidRDefault="00E74AED" w:rsidP="00E96454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E96454">
        <w:rPr>
          <w:rFonts w:ascii="Arial" w:hAnsi="Arial" w:cs="Arial"/>
        </w:rPr>
        <w:t>Návrh zákona, kterým se mění zákon č. 449/2001 Sb., o myslivosti, ve znění zákona č. 320/2002 Sb., a zákon č. 128/2000 Sb., o obcích (obecní zřízení), ve znění pozdějších předpisů /senátní tisk č. 9/</w:t>
      </w:r>
    </w:p>
    <w:p w:rsidR="00E74AED" w:rsidRPr="00E96454" w:rsidRDefault="00E74AED" w:rsidP="00E96454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E96454">
        <w:rPr>
          <w:rFonts w:ascii="Arial" w:hAnsi="Arial" w:cs="Arial"/>
        </w:rPr>
        <w:t>Nominace pozorovatelů účastnících se jednání Evropského parlamentu za Senát</w:t>
      </w:r>
    </w:p>
    <w:p w:rsidR="00E74AED" w:rsidRPr="00E96454" w:rsidRDefault="00E74AED" w:rsidP="00E96454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E96454">
        <w:rPr>
          <w:rFonts w:ascii="Arial" w:hAnsi="Arial" w:cs="Arial"/>
        </w:rPr>
        <w:t xml:space="preserve">Návrh zákona o volbách do Evropského parlamentu a o změně některých zákonů /senátní tisk č. 2/ </w:t>
      </w:r>
    </w:p>
    <w:p w:rsidR="00E74AED" w:rsidRPr="00E96454" w:rsidRDefault="00E74AED" w:rsidP="00E96454">
      <w:pPr>
        <w:ind w:left="360"/>
        <w:jc w:val="both"/>
        <w:rPr>
          <w:rFonts w:ascii="Arial" w:hAnsi="Arial" w:cs="Arial"/>
        </w:rPr>
      </w:pPr>
    </w:p>
    <w:p w:rsidR="00E74AED" w:rsidRPr="00E96454" w:rsidRDefault="00E74AED" w:rsidP="00E96454">
      <w:pPr>
        <w:ind w:left="360"/>
        <w:jc w:val="both"/>
        <w:rPr>
          <w:rFonts w:ascii="Arial" w:hAnsi="Arial" w:cs="Arial"/>
        </w:rPr>
      </w:pPr>
    </w:p>
    <w:sectPr w:rsidR="00E74AED" w:rsidRPr="00E96454">
      <w:pgSz w:w="11906" w:h="16838"/>
      <w:pgMar w:top="709" w:right="1417" w:bottom="426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51205"/>
    <w:multiLevelType w:val="singleLevel"/>
    <w:tmpl w:val="08C4AFEA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</w:abstractNum>
  <w:num w:numId="1" w16cid:durableId="696321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4AED"/>
    <w:rsid w:val="00516414"/>
    <w:rsid w:val="00577284"/>
    <w:rsid w:val="00E74AED"/>
    <w:rsid w:val="00E96454"/>
    <w:rsid w:val="00ED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1EC0B-8B46-46D4-BB4B-68B5E310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cs-CZ" w:eastAsia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2">
    <w:name w:val="Body Text Indent 2"/>
    <w:basedOn w:val="Normal"/>
    <w:pPr>
      <w:ind w:firstLine="567"/>
      <w:jc w:val="both"/>
    </w:pPr>
    <w:rPr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Návrh pořadu 2</vt:lpstr>
    </vt:vector>
  </TitlesOfParts>
  <Company>Parlament ČR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Návrh pořadu 2</dc:title>
  <dc:subject/>
  <dc:creator>Senát</dc:creator>
  <cp:keywords/>
  <dc:description/>
  <cp:lastModifiedBy>Zilt, Juraj</cp:lastModifiedBy>
  <cp:revision>2</cp:revision>
  <cp:lastPrinted>2003-01-22T10:43:00Z</cp:lastPrinted>
  <dcterms:created xsi:type="dcterms:W3CDTF">2025-06-14T17:28:00Z</dcterms:created>
  <dcterms:modified xsi:type="dcterms:W3CDTF">2025-06-14T17:28:00Z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419758172</vt:i4>
  </property>
  <property fmtid="{D5CDD505-2E9C-101B-9397-08002B2CF9AE}" pid="3" name="_EmailSubject">
    <vt:lpwstr> pořad_.doc</vt:lpwstr>
  </property>
  <property fmtid="{D5CDD505-2E9C-101B-9397-08002B2CF9AE}" pid="4" name="_AuthorEmail">
    <vt:lpwstr>fouskovam@senat.cz</vt:lpwstr>
  </property>
  <property fmtid="{D5CDD505-2E9C-101B-9397-08002B2CF9AE}" pid="5" name="_AuthorEmailDisplayName">
    <vt:lpwstr>Fousková Monika</vt:lpwstr>
  </property>
  <property fmtid="{D5CDD505-2E9C-101B-9397-08002B2CF9AE}" pid="6" name="_PreviousAdHocReviewCycleID">
    <vt:i4>753642976</vt:i4>
  </property>
  <property fmtid="{D5CDD505-2E9C-101B-9397-08002B2CF9AE}" pid="7" name="_ReviewingToolsShownOnce">
    <vt:lpwstr/>
  </property>
</Properties>
</file>