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3A36" w:rsidRPr="003343C1" w:rsidRDefault="00273A36" w:rsidP="00273A36">
      <w:pPr>
        <w:spacing w:after="120"/>
        <w:ind w:firstLine="567"/>
        <w:jc w:val="center"/>
        <w:outlineLvl w:val="0"/>
        <w:rPr>
          <w:rFonts w:ascii="Arial" w:hAnsi="Arial" w:cs="Arial"/>
          <w:b/>
          <w:u w:val="single"/>
        </w:rPr>
      </w:pPr>
      <w:r w:rsidRPr="003343C1">
        <w:rPr>
          <w:rFonts w:ascii="Arial" w:hAnsi="Arial" w:cs="Arial"/>
          <w:b/>
          <w:u w:val="single"/>
        </w:rPr>
        <w:t>Pořad 9. schůze Senátu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201 - </w:t>
      </w:r>
      <w:r w:rsidRPr="003343C1">
        <w:rPr>
          <w:rFonts w:ascii="Arial" w:hAnsi="Arial" w:cs="Arial"/>
        </w:rPr>
        <w:t xml:space="preserve">Návrh zákona o rovném zacházení a o právních prostředcích ochrany před diskriminací (antidiskriminační zákon)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202 - </w:t>
      </w:r>
      <w:r w:rsidRPr="003343C1">
        <w:rPr>
          <w:rFonts w:ascii="Arial" w:hAnsi="Arial" w:cs="Arial"/>
        </w:rPr>
        <w:t>Návrh zákona, kterým se mění některé zákony v souvislosti s přijetím antidiskriminačního zákona 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204 - </w:t>
      </w:r>
      <w:r w:rsidRPr="003343C1">
        <w:rPr>
          <w:rFonts w:ascii="Arial" w:hAnsi="Arial" w:cs="Arial"/>
        </w:rPr>
        <w:t xml:space="preserve">Návrh zákona, kterým se mění zákon č. 99/1963 Sb., občanský soudní řád, ve znění pozdějších předpisů, a zákon č. 120/2001 Sb., o soudních exekutorech a exekuční činnosti (exekuční řád) a o změně dalších zákonů, ve znění pozdějších předpisů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196 – </w:t>
      </w:r>
      <w:r w:rsidRPr="003343C1">
        <w:rPr>
          <w:rFonts w:ascii="Arial" w:hAnsi="Arial" w:cs="Arial"/>
        </w:rPr>
        <w:t xml:space="preserve">Návrh zákona, kterým se mění zákon č. 245/2000 Sb., o státních svátcích, o ostatních svátcích, o významných dnech a o dnech pracovního klidu, ve znění zákona č. 101/2004 Sb.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205 - </w:t>
      </w:r>
      <w:r w:rsidRPr="003343C1">
        <w:rPr>
          <w:rFonts w:ascii="Arial" w:hAnsi="Arial" w:cs="Arial"/>
        </w:rPr>
        <w:t xml:space="preserve">Návrh zákona o kronikách obcí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203 - </w:t>
      </w:r>
      <w:r w:rsidRPr="003343C1">
        <w:rPr>
          <w:rFonts w:ascii="Arial" w:hAnsi="Arial" w:cs="Arial"/>
        </w:rPr>
        <w:t>Návrh zákona o registrovaném partnerství a o změně některých souvisejících zákonů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197 - </w:t>
      </w:r>
      <w:r w:rsidRPr="003343C1">
        <w:rPr>
          <w:rFonts w:ascii="Arial" w:hAnsi="Arial" w:cs="Arial"/>
        </w:rPr>
        <w:t xml:space="preserve">Návrh zákona, kterým se mění některé zákony v oblasti ochrany před domácím násilím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200 - </w:t>
      </w:r>
      <w:r w:rsidRPr="003343C1">
        <w:rPr>
          <w:rFonts w:ascii="Arial" w:hAnsi="Arial" w:cs="Arial"/>
        </w:rPr>
        <w:t xml:space="preserve">Návrh zákona, kterým se mění některé zákony na úseku cestovních dokladů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206 - </w:t>
      </w:r>
      <w:r w:rsidRPr="003343C1">
        <w:rPr>
          <w:rFonts w:ascii="Arial" w:hAnsi="Arial" w:cs="Arial"/>
        </w:rPr>
        <w:t xml:space="preserve">Návrh zákona, kterým se mění zákon č. 193/1999 Sb., o státním občanství některých bývalých československých státních občanů, ve znění zákona č. 320/2002 Sb.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215 - </w:t>
      </w:r>
      <w:r w:rsidRPr="003343C1">
        <w:rPr>
          <w:rFonts w:ascii="Arial" w:hAnsi="Arial" w:cs="Arial"/>
        </w:rPr>
        <w:t xml:space="preserve">Návrh zákona, kterým se mění zákon č. 266/1994 Sb., o dráhách, ve znění pozdějších předpisů, a zákon č. 455/1991 Sb., o živnostenském podnikání (živnostenský zákon), ve znění pozdějších předpisů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213 - </w:t>
      </w:r>
      <w:r w:rsidRPr="003343C1">
        <w:rPr>
          <w:rFonts w:ascii="Arial" w:hAnsi="Arial" w:cs="Arial"/>
        </w:rPr>
        <w:t xml:space="preserve">Návrh zákona, kterým se mění zákon č. 117/1995 Sb., o státní sociální podpoře, ve znění pozdějších předpisů, zákon č. 99/1963 Sb., občanský soudní řád, ve znění pozdějších předpisů, zákon č. 141/1961 Sb., o trestním řízení soudním (trestní řád), ve znění pozdějších předpisů, a zákon č. 279/2003 Sb., o výkonu zajištění majetku a věcí v trestním řízení a o změně některých zákonů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214 - </w:t>
      </w:r>
      <w:r w:rsidRPr="003343C1">
        <w:rPr>
          <w:rFonts w:ascii="Arial" w:hAnsi="Arial" w:cs="Arial"/>
        </w:rPr>
        <w:t xml:space="preserve">Návrh zákona, kterým se mění zákon č. 100/1988 Sb., o sociálním zabezpečení, ve znění pozdějších předpisů, zákon č. 114/1988 Sb., o působnosti orgánů České republiky v sociálním zabezpečení, ve znění pozdějších předpisů, a zákon č. 48/1997 Sb., o veřejném zdravotním pojištění a o změně a doplnění některých souvisejících zákonů, ve znění pozdějších předpisů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155 - </w:t>
      </w:r>
      <w:r w:rsidRPr="003343C1">
        <w:rPr>
          <w:rFonts w:ascii="Arial" w:hAnsi="Arial" w:cs="Arial"/>
        </w:rPr>
        <w:t xml:space="preserve">Vládní návrh, kterým se předkládá Parlamentu České republiky k vyslovení souhlasu s ratifikací Smlouva mezi Českou republikou a Republikou Makedonie o sociálním zabezpečení, podepsaná ve Skopji dne 7. října 2005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211 - </w:t>
      </w:r>
      <w:r w:rsidRPr="003343C1">
        <w:rPr>
          <w:rFonts w:ascii="Arial" w:hAnsi="Arial" w:cs="Arial"/>
        </w:rPr>
        <w:t xml:space="preserve">Návrh zákona, kterým se mění zákon č. 326/2004 Sb., o rostlinolékařské péči a o změně některých souvisejících zákonů, ve znění pozdějších předpisů, zákon č. 455/1991 Sb., o živnostenském podnikání (živnostenský zákon), ve znění pozdějších předpisů, zákon č. 229/1991 Sb., o úpravě vlastnických vztahů k půdě a jinému zemědělskému majetku, ve znění pozdějších předpisů, a zákon č. 569/1991 Sb., o Pozemkovém fondu České republiky, ve znění pozdějších předpisů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lastRenderedPageBreak/>
        <w:t xml:space="preserve">Senátní tisk č. 212 - </w:t>
      </w:r>
      <w:r w:rsidRPr="003343C1">
        <w:rPr>
          <w:rFonts w:ascii="Arial" w:hAnsi="Arial" w:cs="Arial"/>
        </w:rPr>
        <w:t xml:space="preserve">Návrh zákona, kterým se mění zákon č. 154/2000 Sb., o šlechtění, plemenitbě a evidenci hospodářských zvířat a o změně některých souvisejících zákonů (plemenářský zákon), ve znění pozdějších předpisů, a některé další zákony </w:t>
      </w:r>
      <w:r w:rsidRPr="003343C1">
        <w:rPr>
          <w:rFonts w:ascii="Arial" w:hAnsi="Arial" w:cs="Arial"/>
          <w:b/>
          <w:bCs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223 - </w:t>
      </w:r>
      <w:r w:rsidRPr="003343C1">
        <w:rPr>
          <w:rFonts w:ascii="Arial" w:hAnsi="Arial" w:cs="Arial"/>
        </w:rPr>
        <w:t xml:space="preserve">Návrh zákona, kterým se mění zákon č. 166/1999 Sb., o veterinární péči a o změně některých souvisejících zákonů (veterinární zákon), ve znění pozdějších předpisů, a zákon č. 634/2004 Sb., o správních poplatcích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209 - </w:t>
      </w:r>
      <w:r w:rsidRPr="003343C1">
        <w:rPr>
          <w:rFonts w:ascii="Arial" w:hAnsi="Arial" w:cs="Arial"/>
        </w:rPr>
        <w:t xml:space="preserve">Návrh zákona, kterým se ruší zákon č. 78/1997 Sb., o opatřeních ve vztahu k Libyi, ve znění zákona č. 303/1999 Sb. 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199 - </w:t>
      </w:r>
      <w:r w:rsidRPr="003343C1">
        <w:rPr>
          <w:rFonts w:ascii="Arial" w:hAnsi="Arial" w:cs="Arial"/>
        </w:rPr>
        <w:t xml:space="preserve">Návrh zákona, kterým se mění zákon č. 477/2001 Sb., o obalech a o změně některých zákonů (zákon o obalech), ve znění pozdějších předpisů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210 - </w:t>
      </w:r>
      <w:r w:rsidRPr="003343C1">
        <w:rPr>
          <w:rFonts w:ascii="Arial" w:hAnsi="Arial" w:cs="Arial"/>
        </w:rPr>
        <w:t>Návrh zákona o jednostranném zvyšování nájemného z bytu a o změně zákona č. 40/1964 Sb., občanský zákoník, ve znění pozdějších předpisů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228 - </w:t>
      </w:r>
      <w:r w:rsidRPr="003343C1">
        <w:rPr>
          <w:rFonts w:ascii="Arial" w:hAnsi="Arial" w:cs="Arial"/>
        </w:rPr>
        <w:t>Návrh zákona o veřejných zakázkách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229 - </w:t>
      </w:r>
      <w:r w:rsidRPr="003343C1">
        <w:rPr>
          <w:rFonts w:ascii="Arial" w:hAnsi="Arial" w:cs="Arial"/>
        </w:rPr>
        <w:t>Návrh zákona, kterým se mění některé zákony v souvislosti s přijetím zákona o veřejných zakázkách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207 - </w:t>
      </w:r>
      <w:r w:rsidRPr="003343C1">
        <w:rPr>
          <w:rFonts w:ascii="Arial" w:hAnsi="Arial" w:cs="Arial"/>
        </w:rPr>
        <w:t xml:space="preserve">Návrh zákona o koncesních smlouvách a koncesním řízení (koncesní zákon)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208 - </w:t>
      </w:r>
      <w:r w:rsidRPr="003343C1">
        <w:rPr>
          <w:rFonts w:ascii="Arial" w:hAnsi="Arial" w:cs="Arial"/>
        </w:rPr>
        <w:t>Návrh zákona, kterým se mění některé zákony v souvislosti s přijetím koncesního zákona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198 - </w:t>
      </w:r>
      <w:r w:rsidRPr="003343C1">
        <w:rPr>
          <w:rFonts w:ascii="Arial" w:hAnsi="Arial" w:cs="Arial"/>
        </w:rPr>
        <w:t xml:space="preserve">Návrh zákona, kterým se mění zákon č. 256/2001 Sb., o pohřebnictví a o změně některých zákonů, ve znění pozdějších předpisů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222 - </w:t>
      </w:r>
      <w:r w:rsidRPr="003343C1">
        <w:rPr>
          <w:rFonts w:ascii="Arial" w:hAnsi="Arial" w:cs="Arial"/>
        </w:rPr>
        <w:t>Návrh zákona, kterým se mění zákon č. 256/2004 Sb., o podnikání na kapitálovém trhu, ve znění pozdějších předpisů, a další související zákony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221 - </w:t>
      </w:r>
      <w:r w:rsidRPr="003343C1">
        <w:rPr>
          <w:rFonts w:ascii="Arial" w:hAnsi="Arial" w:cs="Arial"/>
        </w:rPr>
        <w:t>Návrh zákona o změně zákonů v souvislosti se sjednocením dozoru nad finančním trhem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224 - </w:t>
      </w:r>
      <w:r w:rsidRPr="003343C1">
        <w:rPr>
          <w:rFonts w:ascii="Arial" w:hAnsi="Arial" w:cs="Arial"/>
        </w:rPr>
        <w:t>Návrh zákona o prevenci závažných havárií způsobených vybranými nebezpečnými chemickými látkami nebo chemickými přípravky a o změně zákona č. 258/2000 Sb., o ochraně veřejného zdraví a o změně některých souvisejících zákonů, ve znění pozdějších předpisů, a zákona č. 320/2002 Sb., o změně a zrušení některých zákonů v souvislosti s ukončením činnosti okresních úřadů, ve znění pozdějších předpisů (zákon o prevenci závažných havárií)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225 - </w:t>
      </w:r>
      <w:r w:rsidRPr="003343C1">
        <w:rPr>
          <w:rFonts w:ascii="Arial" w:hAnsi="Arial" w:cs="Arial"/>
        </w:rPr>
        <w:t>Návrh zákona, kterým se mění zákon č. 133/2000 Sb., o evidenci obyvatel a rodných číslech a o změně některých zákonů (zákon o evidenci obyvatel), ve znění pozdějších předpisů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61 - </w:t>
      </w:r>
      <w:r w:rsidRPr="003343C1">
        <w:rPr>
          <w:rFonts w:ascii="Arial" w:hAnsi="Arial" w:cs="Arial"/>
        </w:rPr>
        <w:t>Dlouhodobý záměr vzdělávání a rozvoje vzdělávací soustavy České republiky</w:t>
      </w:r>
    </w:p>
    <w:p w:rsidR="00273A36" w:rsidRPr="003343C1" w:rsidRDefault="00273A36" w:rsidP="00273A36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236</w:t>
      </w:r>
      <w:r w:rsidRPr="003343C1">
        <w:rPr>
          <w:rFonts w:ascii="Arial" w:hAnsi="Arial" w:cs="Arial"/>
        </w:rPr>
        <w:t> - Vládní návrh na vyslání kontingentu speciálních sil rezortu Ministerstva obrany do protiteroristické operace Trvalá svoboda v Afghánistánu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231 - </w:t>
      </w:r>
      <w:r w:rsidRPr="003343C1">
        <w:rPr>
          <w:rFonts w:ascii="Arial" w:hAnsi="Arial" w:cs="Arial"/>
        </w:rPr>
        <w:t xml:space="preserve">Informace stálých komisí Senátu o činnosti za rok 2005 </w:t>
      </w:r>
    </w:p>
    <w:p w:rsidR="00273A36" w:rsidRPr="003343C1" w:rsidRDefault="00273A36" w:rsidP="00273A36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230 - </w:t>
      </w:r>
      <w:r w:rsidRPr="003343C1">
        <w:rPr>
          <w:rFonts w:ascii="Arial" w:hAnsi="Arial" w:cs="Arial"/>
          <w:bCs/>
        </w:rPr>
        <w:t>Žádost o souhlas Senátu s trestním stíháním senátorky Liany Janáčkové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219 - </w:t>
      </w:r>
      <w:r w:rsidRPr="003343C1">
        <w:rPr>
          <w:rFonts w:ascii="Arial" w:hAnsi="Arial" w:cs="Arial"/>
        </w:rPr>
        <w:t>Návrh trestního zákoníku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lastRenderedPageBreak/>
        <w:t xml:space="preserve">Senátní tisk č. 220 - </w:t>
      </w:r>
      <w:r w:rsidRPr="003343C1">
        <w:rPr>
          <w:rFonts w:ascii="Arial" w:hAnsi="Arial" w:cs="Arial"/>
        </w:rPr>
        <w:t>Návrh zákona o změně některých zákonů v souvislosti s přijetím trestního zákoníku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244</w:t>
      </w:r>
      <w:r w:rsidRPr="003343C1">
        <w:rPr>
          <w:rFonts w:ascii="Arial" w:hAnsi="Arial" w:cs="Arial"/>
        </w:rPr>
        <w:t xml:space="preserve">  - Návrh zákona, kterým se mění zákon č. 85/1996 Sb., o advokacii, ve znění pozdějších předpisů, a další související zákony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152</w:t>
      </w:r>
      <w:r w:rsidRPr="003343C1">
        <w:rPr>
          <w:rFonts w:ascii="Arial" w:hAnsi="Arial" w:cs="Arial"/>
        </w:rPr>
        <w:t xml:space="preserve"> -   Petice za zrušení a zasypání Dolu Frenštát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Senátní tisk č. 153 - </w:t>
      </w:r>
      <w:r w:rsidRPr="003343C1">
        <w:rPr>
          <w:rFonts w:ascii="Arial" w:hAnsi="Arial" w:cs="Arial"/>
        </w:rPr>
        <w:t xml:space="preserve">Petice k etické výchově mladé generace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235</w:t>
      </w:r>
      <w:r w:rsidRPr="003343C1">
        <w:rPr>
          <w:rFonts w:ascii="Arial" w:hAnsi="Arial" w:cs="Arial"/>
        </w:rPr>
        <w:t> - Návrh zákona, kterým se mění některé zákony v oblasti veřejného zdravotního pojištění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u w:val="single"/>
        </w:rPr>
      </w:pPr>
      <w:r w:rsidRPr="003343C1">
        <w:rPr>
          <w:rFonts w:ascii="Arial" w:hAnsi="Arial" w:cs="Arial"/>
          <w:b/>
        </w:rPr>
        <w:t xml:space="preserve">Senátní tisk č. 227 - </w:t>
      </w:r>
      <w:r w:rsidRPr="003343C1">
        <w:rPr>
          <w:rFonts w:ascii="Arial" w:hAnsi="Arial" w:cs="Arial"/>
        </w:rPr>
        <w:t xml:space="preserve">Návrh zákona, kterým se mění zákon č. 359/1999 Sb., o sociálně-právní ochraně dětí, ve znění pozdějších předpisů, zákon č. 94/1963 Sb., o rodině, ve znění pozdějších předpisů, zákon č. 99/1963 Sb., občanský soudní řád, ve znění pozdějších předpisů, zákon č. 117/1995 Sb., o státní sociální podpoře, ve znění pozdějších předpisů, a zákon č. 200/1990 Sb., o přestupcích, ve znění pozdějších předpisů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bookmarkStart w:id="0" w:name="1838"/>
      <w:bookmarkEnd w:id="0"/>
      <w:r w:rsidRPr="003343C1">
        <w:rPr>
          <w:rFonts w:ascii="Arial" w:hAnsi="Arial" w:cs="Arial"/>
          <w:b/>
        </w:rPr>
        <w:t>Senátní tisk č.</w:t>
      </w:r>
      <w:r w:rsidRPr="003343C1">
        <w:rPr>
          <w:rFonts w:ascii="Arial" w:hAnsi="Arial" w:cs="Arial"/>
        </w:rPr>
        <w:t xml:space="preserve"> </w:t>
      </w:r>
      <w:r w:rsidRPr="003343C1">
        <w:rPr>
          <w:rFonts w:ascii="Arial" w:hAnsi="Arial" w:cs="Arial"/>
          <w:b/>
        </w:rPr>
        <w:t xml:space="preserve">237 - </w:t>
      </w:r>
      <w:r w:rsidRPr="003343C1">
        <w:rPr>
          <w:rFonts w:ascii="Arial" w:hAnsi="Arial" w:cs="Arial"/>
        </w:rPr>
        <w:t>Návrh zákona o životním a existenčním minimu a o změně zákona č. 117/1995 Sb., o státní sociální podpoře, ve znění pozdějších předpisů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238 </w:t>
      </w:r>
      <w:r w:rsidRPr="003343C1">
        <w:rPr>
          <w:rFonts w:ascii="Arial" w:hAnsi="Arial" w:cs="Arial"/>
        </w:rPr>
        <w:t>- Návrh zákona o pomoci v hmotné nouzi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 xml:space="preserve"> Senátní tisk č. 239 </w:t>
      </w:r>
      <w:r w:rsidRPr="003343C1">
        <w:rPr>
          <w:rFonts w:ascii="Arial" w:hAnsi="Arial" w:cs="Arial"/>
        </w:rPr>
        <w:t>- Návrh zákona, kterým se mění některé zákony v souvislosti s přijetím zákona o životním a existenčním minimu a o změně zákona č. 117/1995 Sb., o státní sociální podpoře, ve znění pozdějších předpisů, a zákona o pomoci v hmotné nouzi</w:t>
      </w:r>
      <w:r w:rsidRPr="003343C1">
        <w:rPr>
          <w:rFonts w:ascii="Arial" w:hAnsi="Arial" w:cs="Arial"/>
          <w:b/>
        </w:rPr>
        <w:t xml:space="preserve">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u w:val="single"/>
        </w:rPr>
      </w:pPr>
      <w:r w:rsidRPr="003343C1">
        <w:rPr>
          <w:rFonts w:ascii="Arial" w:hAnsi="Arial" w:cs="Arial"/>
          <w:b/>
        </w:rPr>
        <w:t xml:space="preserve">Senátní tisk č. 240 - </w:t>
      </w:r>
      <w:r w:rsidRPr="003343C1">
        <w:rPr>
          <w:rFonts w:ascii="Arial" w:hAnsi="Arial" w:cs="Arial"/>
        </w:rPr>
        <w:t xml:space="preserve">Návrh zákona o sociálních službách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u w:val="single"/>
        </w:rPr>
      </w:pPr>
      <w:r w:rsidRPr="003343C1">
        <w:rPr>
          <w:rFonts w:ascii="Arial" w:hAnsi="Arial" w:cs="Arial"/>
          <w:b/>
        </w:rPr>
        <w:t xml:space="preserve"> Senátní tisk č. 241 - </w:t>
      </w:r>
      <w:r w:rsidRPr="003343C1">
        <w:rPr>
          <w:rFonts w:ascii="Arial" w:hAnsi="Arial" w:cs="Arial"/>
        </w:rPr>
        <w:t xml:space="preserve">Návrh zákona, kterým se mění některé zákony v souvislosti s přijetím zákona o sociálních službách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242</w:t>
      </w:r>
      <w:r w:rsidRPr="003343C1">
        <w:rPr>
          <w:rFonts w:ascii="Arial" w:hAnsi="Arial" w:cs="Arial"/>
        </w:rPr>
        <w:t xml:space="preserve"> -</w:t>
      </w:r>
      <w:r w:rsidRPr="003343C1">
        <w:rPr>
          <w:rFonts w:ascii="Arial" w:hAnsi="Arial" w:cs="Arial"/>
          <w:b/>
        </w:rPr>
        <w:t xml:space="preserve">  </w:t>
      </w:r>
      <w:r w:rsidRPr="003343C1">
        <w:rPr>
          <w:rFonts w:ascii="Arial" w:hAnsi="Arial" w:cs="Arial"/>
        </w:rPr>
        <w:t>Návrh zákona o nemocenském pojištění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  <w:b/>
        </w:rPr>
      </w:pPr>
      <w:r w:rsidRPr="003343C1">
        <w:rPr>
          <w:rFonts w:ascii="Arial" w:hAnsi="Arial" w:cs="Arial"/>
          <w:b/>
        </w:rPr>
        <w:t xml:space="preserve">Senátní tisk č. 243 </w:t>
      </w:r>
      <w:r w:rsidRPr="003343C1">
        <w:rPr>
          <w:rFonts w:ascii="Arial" w:hAnsi="Arial" w:cs="Arial"/>
        </w:rPr>
        <w:t xml:space="preserve">- Návrh zákona, kterým se mění některé zákony v souvislosti s přijetím zákona o nemocenském pojištění 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232</w:t>
      </w:r>
      <w:r w:rsidRPr="003343C1">
        <w:rPr>
          <w:rFonts w:ascii="Arial" w:hAnsi="Arial" w:cs="Arial"/>
        </w:rPr>
        <w:t xml:space="preserve"> - Návrh zákona o územním plánování a stavebním řádu (stavební zákon) </w:t>
      </w:r>
      <w:bookmarkStart w:id="1" w:name="1839"/>
      <w:bookmarkEnd w:id="1"/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234</w:t>
      </w:r>
      <w:r w:rsidRPr="003343C1">
        <w:rPr>
          <w:rFonts w:ascii="Arial" w:hAnsi="Arial" w:cs="Arial"/>
        </w:rPr>
        <w:t> - Návrh zákona o odnětí nebo omezení vlastnického práva k pozemku nebo ke stavbě (zákon o vyvlastnění)</w:t>
      </w:r>
    </w:p>
    <w:p w:rsidR="00273A36" w:rsidRPr="003343C1" w:rsidRDefault="00273A36" w:rsidP="00273A36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3343C1">
        <w:rPr>
          <w:rFonts w:ascii="Arial" w:hAnsi="Arial" w:cs="Arial"/>
          <w:b/>
        </w:rPr>
        <w:t>Senátní tisk č. 233</w:t>
      </w:r>
      <w:r w:rsidRPr="003343C1">
        <w:rPr>
          <w:rFonts w:ascii="Arial" w:hAnsi="Arial" w:cs="Arial"/>
        </w:rPr>
        <w:t> - Návrh zákona o změně některých zákonů souvisejících s přijetím stavebního zákona a zákona o vyvlastnění</w:t>
      </w:r>
      <w:bookmarkStart w:id="2" w:name="1840"/>
      <w:bookmarkStart w:id="3" w:name="1841"/>
      <w:bookmarkStart w:id="4" w:name="1842"/>
      <w:bookmarkEnd w:id="2"/>
      <w:bookmarkEnd w:id="3"/>
      <w:bookmarkEnd w:id="4"/>
    </w:p>
    <w:p w:rsidR="00273A36" w:rsidRPr="003343C1" w:rsidRDefault="00273A36" w:rsidP="00273A36">
      <w:pPr>
        <w:spacing w:after="40"/>
        <w:ind w:left="426"/>
        <w:jc w:val="both"/>
        <w:rPr>
          <w:rFonts w:ascii="Arial" w:hAnsi="Arial" w:cs="Arial"/>
        </w:rPr>
      </w:pPr>
    </w:p>
    <w:p w:rsidR="00DD6D2D" w:rsidRPr="003343C1" w:rsidRDefault="00DD6D2D">
      <w:pPr>
        <w:rPr>
          <w:rFonts w:ascii="Arial" w:hAnsi="Arial" w:cs="Arial"/>
        </w:rPr>
      </w:pPr>
    </w:p>
    <w:sectPr w:rsidR="00DD6D2D" w:rsidRPr="003343C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A4EC3"/>
    <w:multiLevelType w:val="hybridMultilevel"/>
    <w:tmpl w:val="D1F090D6"/>
    <w:lvl w:ilvl="0" w:tplc="B05E81E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318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6A2"/>
    <w:rsid w:val="00273A36"/>
    <w:rsid w:val="003343C1"/>
    <w:rsid w:val="00845B7D"/>
    <w:rsid w:val="009B76A2"/>
    <w:rsid w:val="00D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9CDD-CA39-4DA1-8AE8-FF7779D7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36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Pořad 9</vt:lpstr>
    </vt:vector>
  </TitlesOfParts>
  <Company>Senát Parlamentu ČR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Pořad 9</dc:title>
  <dc:subject/>
  <dc:creator>Monika Fousková</dc:creator>
  <cp:keywords/>
  <dc:description/>
  <cp:lastModifiedBy>Zilt, Juraj</cp:lastModifiedBy>
  <cp:revision>2</cp:revision>
  <dcterms:created xsi:type="dcterms:W3CDTF">2025-06-14T17:29:00Z</dcterms:created>
  <dcterms:modified xsi:type="dcterms:W3CDTF">2025-06-14T17:29:00Z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1679718159</vt:i4>
  </property>
  <property fmtid="{D5CDD505-2E9C-101B-9397-08002B2CF9AE}" pid="3" name="_EmailSubject">
    <vt:lpwstr/>
  </property>
  <property fmtid="{D5CDD505-2E9C-101B-9397-08002B2CF9AE}" pid="4" name="_AuthorEmail">
    <vt:lpwstr>fouskovam@senat.cz</vt:lpwstr>
  </property>
  <property fmtid="{D5CDD505-2E9C-101B-9397-08002B2CF9AE}" pid="5" name="_AuthorEmailDisplayName">
    <vt:lpwstr>Fousková Monika</vt:lpwstr>
  </property>
  <property fmtid="{D5CDD505-2E9C-101B-9397-08002B2CF9AE}" pid="6" name="_ReviewingToolsShownOnce">
    <vt:lpwstr/>
  </property>
</Properties>
</file>