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15E5" w:rsidRPr="00652988" w:rsidRDefault="008E15E5" w:rsidP="00652988">
      <w:pPr>
        <w:jc w:val="center"/>
        <w:rPr>
          <w:b/>
        </w:rPr>
      </w:pPr>
    </w:p>
    <w:tbl>
      <w:tblPr>
        <w:tblW w:w="5000" w:type="pct"/>
        <w:jc w:val="center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544"/>
        <w:gridCol w:w="8768"/>
      </w:tblGrid>
      <w:tr w:rsidR="00652988" w:rsidRPr="00652988">
        <w:trPr>
          <w:tblCellSpacing w:w="30" w:type="dxa"/>
          <w:jc w:val="center"/>
        </w:trPr>
        <w:tc>
          <w:tcPr>
            <w:tcW w:w="0" w:type="auto"/>
            <w:gridSpan w:val="2"/>
            <w:vAlign w:val="center"/>
          </w:tcPr>
          <w:p w:rsidR="00652988" w:rsidRPr="00652988" w:rsidRDefault="00652988" w:rsidP="00652988">
            <w:pPr>
              <w:jc w:val="center"/>
              <w:rPr>
                <w:b/>
              </w:rPr>
            </w:pPr>
            <w:r w:rsidRPr="00652988">
              <w:rPr>
                <w:b/>
              </w:rPr>
              <w:t>Pořad 15. schůze Senátu</w:t>
            </w:r>
          </w:p>
        </w:tc>
      </w:tr>
      <w:tr w:rsidR="00652988" w:rsidRPr="00652988">
        <w:trPr>
          <w:tblCellSpacing w:w="30" w:type="dxa"/>
          <w:jc w:val="center"/>
        </w:trPr>
        <w:tc>
          <w:tcPr>
            <w:tcW w:w="0" w:type="auto"/>
            <w:gridSpan w:val="2"/>
            <w:vAlign w:val="center"/>
          </w:tcPr>
          <w:p w:rsidR="00652988" w:rsidRDefault="00652988" w:rsidP="00652988">
            <w:pPr>
              <w:jc w:val="left"/>
            </w:pPr>
          </w:p>
          <w:p w:rsidR="00652988" w:rsidRPr="00652988" w:rsidRDefault="00652988" w:rsidP="00652988">
            <w:pPr>
              <w:jc w:val="left"/>
            </w:pPr>
          </w:p>
        </w:tc>
      </w:tr>
      <w:tr w:rsidR="00652988" w:rsidRPr="00652988">
        <w:trPr>
          <w:tblCellSpacing w:w="30" w:type="dxa"/>
          <w:jc w:val="center"/>
        </w:trPr>
        <w:tc>
          <w:tcPr>
            <w:tcW w:w="0" w:type="auto"/>
          </w:tcPr>
          <w:p w:rsidR="00652988" w:rsidRPr="00652988" w:rsidRDefault="00652988" w:rsidP="00652988">
            <w:pPr>
              <w:jc w:val="left"/>
            </w:pPr>
            <w:r w:rsidRPr="00652988">
              <w:t xml:space="preserve">1. </w:t>
            </w:r>
          </w:p>
        </w:tc>
        <w:tc>
          <w:tcPr>
            <w:tcW w:w="0" w:type="auto"/>
            <w:vAlign w:val="center"/>
          </w:tcPr>
          <w:p w:rsidR="00652988" w:rsidRPr="00652988" w:rsidRDefault="00652988" w:rsidP="00652988">
            <w:r w:rsidRPr="00652988">
              <w:t>Vládní návrh, kterým se předkládá Parlamentu České republiky k vyslovení souhlasu s ratifikací Dohoda, kterou se mění Dohoda o partnerství mezi členy skupiny afrických, karibských a tichomořských států na straně jedné a Evropským společenstvím a jeho členskými státy na straně druhé, podepsaná v Cotonou dne 23. června 2000</w:t>
            </w:r>
            <w:r>
              <w:t xml:space="preserve"> </w:t>
            </w:r>
            <w:r w:rsidRPr="00652988">
              <w:t xml:space="preserve">/senátní tisk č. </w:t>
            </w:r>
            <w:hyperlink r:id="rId4" w:anchor="1977" w:history="1">
              <w:r w:rsidRPr="00652988">
                <w:rPr>
                  <w:rStyle w:val="Hyperlink"/>
                </w:rPr>
                <w:t>368</w:t>
              </w:r>
            </w:hyperlink>
            <w:r w:rsidRPr="00652988">
              <w:t xml:space="preserve">/ </w:t>
            </w:r>
          </w:p>
        </w:tc>
      </w:tr>
      <w:tr w:rsidR="00652988" w:rsidRPr="00652988">
        <w:trPr>
          <w:tblCellSpacing w:w="30" w:type="dxa"/>
          <w:jc w:val="center"/>
        </w:trPr>
        <w:tc>
          <w:tcPr>
            <w:tcW w:w="0" w:type="auto"/>
          </w:tcPr>
          <w:p w:rsidR="00652988" w:rsidRPr="00652988" w:rsidRDefault="00652988" w:rsidP="00652988">
            <w:r w:rsidRPr="00652988">
              <w:t xml:space="preserve">2. </w:t>
            </w:r>
          </w:p>
        </w:tc>
        <w:tc>
          <w:tcPr>
            <w:tcW w:w="0" w:type="auto"/>
            <w:vAlign w:val="center"/>
          </w:tcPr>
          <w:p w:rsidR="00652988" w:rsidRPr="00652988" w:rsidRDefault="00652988" w:rsidP="00652988">
            <w:r w:rsidRPr="00652988">
              <w:t>Vládní návrh, kterým se předkládá Parlamentu České republiky k vyslovení souhlasu s přístupem Dohoda o provedení ustanovení Úmluvy Organizace spojených národů o mořském právu ze dne 10. prosince 1982 o zachování a řízení tažných populací ryb a vysoce stěhovavých rybích populací</w:t>
            </w:r>
            <w:r>
              <w:t xml:space="preserve"> </w:t>
            </w:r>
            <w:r w:rsidRPr="00652988">
              <w:t xml:space="preserve">/senátní tisk č. </w:t>
            </w:r>
            <w:hyperlink r:id="rId5" w:anchor="1983" w:history="1">
              <w:r w:rsidRPr="00652988">
                <w:rPr>
                  <w:rStyle w:val="Hyperlink"/>
                </w:rPr>
                <w:t>374</w:t>
              </w:r>
            </w:hyperlink>
            <w:r w:rsidRPr="00652988">
              <w:t xml:space="preserve">/ </w:t>
            </w:r>
          </w:p>
        </w:tc>
      </w:tr>
      <w:tr w:rsidR="00652988" w:rsidRPr="00652988">
        <w:trPr>
          <w:tblCellSpacing w:w="30" w:type="dxa"/>
          <w:jc w:val="center"/>
        </w:trPr>
        <w:tc>
          <w:tcPr>
            <w:tcW w:w="0" w:type="auto"/>
          </w:tcPr>
          <w:p w:rsidR="00652988" w:rsidRPr="00652988" w:rsidRDefault="00652988" w:rsidP="00652988">
            <w:r w:rsidRPr="00652988">
              <w:t xml:space="preserve">3. </w:t>
            </w:r>
          </w:p>
        </w:tc>
        <w:tc>
          <w:tcPr>
            <w:tcW w:w="0" w:type="auto"/>
            <w:vAlign w:val="center"/>
          </w:tcPr>
          <w:p w:rsidR="00652988" w:rsidRPr="00652988" w:rsidRDefault="00652988" w:rsidP="00652988">
            <w:r w:rsidRPr="00652988">
              <w:t>Návrh zákona, kterým se mění zákon č. 574/2002 Sb., o přijetí rámcového úvěru Českou republikou od Evropské investiční banky na financování odstraňování povodňových škod z roku 2002</w:t>
            </w:r>
            <w:r>
              <w:t xml:space="preserve"> </w:t>
            </w:r>
            <w:r w:rsidRPr="00652988">
              <w:t xml:space="preserve">/senátní tisk č. </w:t>
            </w:r>
            <w:hyperlink r:id="rId6" w:anchor="1999" w:history="1">
              <w:r w:rsidRPr="00652988">
                <w:rPr>
                  <w:rStyle w:val="Hyperlink"/>
                </w:rPr>
                <w:t>390</w:t>
              </w:r>
            </w:hyperlink>
            <w:r w:rsidRPr="00652988">
              <w:t xml:space="preserve">/ </w:t>
            </w:r>
          </w:p>
        </w:tc>
      </w:tr>
      <w:tr w:rsidR="00652988" w:rsidRPr="00652988">
        <w:trPr>
          <w:tblCellSpacing w:w="30" w:type="dxa"/>
          <w:jc w:val="center"/>
        </w:trPr>
        <w:tc>
          <w:tcPr>
            <w:tcW w:w="0" w:type="auto"/>
          </w:tcPr>
          <w:p w:rsidR="00652988" w:rsidRPr="00652988" w:rsidRDefault="00652988" w:rsidP="00652988">
            <w:r w:rsidRPr="00652988">
              <w:t xml:space="preserve">4. </w:t>
            </w:r>
          </w:p>
        </w:tc>
        <w:tc>
          <w:tcPr>
            <w:tcW w:w="0" w:type="auto"/>
            <w:vAlign w:val="center"/>
          </w:tcPr>
          <w:p w:rsidR="00652988" w:rsidRPr="00652988" w:rsidRDefault="00652988" w:rsidP="00652988">
            <w:r w:rsidRPr="00652988">
              <w:t>Vládní návrh, kterým se předkládá Parlamentu České republiky k vyslovení souhlasu Smlouva mezi Českou republikou a Rakouskou republikou o zamezení dvojímu zdanění a zabránění daňovému úniku v oboru daní z příjmu a majetku, která byla podepsána v Praze dne 8. června 2006</w:t>
            </w:r>
            <w:r>
              <w:t xml:space="preserve"> </w:t>
            </w:r>
            <w:r w:rsidRPr="00652988">
              <w:t xml:space="preserve">/senátní tisk č. </w:t>
            </w:r>
            <w:hyperlink r:id="rId7" w:anchor="1984" w:history="1">
              <w:r w:rsidRPr="00652988">
                <w:rPr>
                  <w:rStyle w:val="Hyperlink"/>
                </w:rPr>
                <w:t>375</w:t>
              </w:r>
            </w:hyperlink>
            <w:r w:rsidRPr="00652988">
              <w:t xml:space="preserve">/ </w:t>
            </w:r>
          </w:p>
        </w:tc>
      </w:tr>
      <w:tr w:rsidR="00652988" w:rsidRPr="00652988">
        <w:trPr>
          <w:tblCellSpacing w:w="30" w:type="dxa"/>
          <w:jc w:val="center"/>
        </w:trPr>
        <w:tc>
          <w:tcPr>
            <w:tcW w:w="0" w:type="auto"/>
          </w:tcPr>
          <w:p w:rsidR="00652988" w:rsidRPr="00652988" w:rsidRDefault="00652988" w:rsidP="00652988">
            <w:r w:rsidRPr="00652988">
              <w:t xml:space="preserve">5. </w:t>
            </w:r>
          </w:p>
        </w:tc>
        <w:tc>
          <w:tcPr>
            <w:tcW w:w="0" w:type="auto"/>
            <w:vAlign w:val="center"/>
          </w:tcPr>
          <w:p w:rsidR="00652988" w:rsidRPr="00652988" w:rsidRDefault="00652988" w:rsidP="00652988">
            <w:r w:rsidRPr="00652988">
              <w:t>Vládní návrh, kterým se předkládá Parlamentu České republiky k vyslovení souhlasu s ratifikací Smlouva mezi vládou České republiky a vládou Jordánského hášimovského království o zamezení dvojímu zdanění a zabránění daňovému úniku v oboru daní z příjmu, která byla podepsána v Ammánu dne 10. dubna 2006</w:t>
            </w:r>
            <w:r>
              <w:t xml:space="preserve"> </w:t>
            </w:r>
            <w:r w:rsidRPr="00652988">
              <w:t xml:space="preserve">/senátní tisk č. </w:t>
            </w:r>
            <w:hyperlink r:id="rId8" w:anchor="1988" w:history="1">
              <w:r w:rsidRPr="00652988">
                <w:rPr>
                  <w:rStyle w:val="Hyperlink"/>
                </w:rPr>
                <w:t>377</w:t>
              </w:r>
            </w:hyperlink>
            <w:r w:rsidRPr="00652988">
              <w:t xml:space="preserve">/ </w:t>
            </w:r>
          </w:p>
        </w:tc>
      </w:tr>
      <w:tr w:rsidR="00652988" w:rsidRPr="00652988">
        <w:trPr>
          <w:tblCellSpacing w:w="30" w:type="dxa"/>
          <w:jc w:val="center"/>
        </w:trPr>
        <w:tc>
          <w:tcPr>
            <w:tcW w:w="0" w:type="auto"/>
          </w:tcPr>
          <w:p w:rsidR="00652988" w:rsidRPr="00652988" w:rsidRDefault="00652988" w:rsidP="00652988">
            <w:r w:rsidRPr="00652988">
              <w:t xml:space="preserve">6. </w:t>
            </w:r>
          </w:p>
        </w:tc>
        <w:tc>
          <w:tcPr>
            <w:tcW w:w="0" w:type="auto"/>
            <w:vAlign w:val="center"/>
          </w:tcPr>
          <w:p w:rsidR="00652988" w:rsidRPr="00652988" w:rsidRDefault="00652988" w:rsidP="00652988">
            <w:r w:rsidRPr="00652988">
              <w:t>Návrh zákona, kterým se mění zákon č. 341/2005 Sb., o veřejných výzkumných institucích</w:t>
            </w:r>
            <w:r>
              <w:t xml:space="preserve"> </w:t>
            </w:r>
            <w:r w:rsidRPr="00652988">
              <w:t xml:space="preserve">/senátní tisk č. </w:t>
            </w:r>
            <w:hyperlink r:id="rId9" w:anchor="2011" w:history="1">
              <w:r w:rsidRPr="00652988">
                <w:rPr>
                  <w:rStyle w:val="Hyperlink"/>
                </w:rPr>
                <w:t>401</w:t>
              </w:r>
            </w:hyperlink>
            <w:r w:rsidRPr="00652988">
              <w:t xml:space="preserve">/ </w:t>
            </w:r>
          </w:p>
        </w:tc>
      </w:tr>
      <w:tr w:rsidR="00652988" w:rsidRPr="00652988">
        <w:trPr>
          <w:tblCellSpacing w:w="30" w:type="dxa"/>
          <w:jc w:val="center"/>
        </w:trPr>
        <w:tc>
          <w:tcPr>
            <w:tcW w:w="0" w:type="auto"/>
          </w:tcPr>
          <w:p w:rsidR="00652988" w:rsidRPr="00652988" w:rsidRDefault="00652988" w:rsidP="00652988">
            <w:r w:rsidRPr="00652988">
              <w:t xml:space="preserve">7. </w:t>
            </w:r>
          </w:p>
        </w:tc>
        <w:tc>
          <w:tcPr>
            <w:tcW w:w="0" w:type="auto"/>
            <w:vAlign w:val="center"/>
          </w:tcPr>
          <w:p w:rsidR="00652988" w:rsidRPr="00652988" w:rsidRDefault="00652988" w:rsidP="00652988">
            <w:r w:rsidRPr="00652988">
              <w:t>Senátní návrh zákona, kterým se mění zákon č. 219/2000 Sb., o majetku České republiky a jejím vystupování v právních vztazích, ve znění pozdějších předpisů, vrácený Senátu Poslaneckou sněmovnou k</w:t>
            </w:r>
            <w:r>
              <w:t> </w:t>
            </w:r>
            <w:r w:rsidRPr="00652988">
              <w:t>dopracování</w:t>
            </w:r>
            <w:r>
              <w:t xml:space="preserve"> </w:t>
            </w:r>
            <w:r w:rsidRPr="00652988">
              <w:t xml:space="preserve">/senátní tisk č. </w:t>
            </w:r>
            <w:hyperlink r:id="rId10" w:anchor="1938" w:history="1">
              <w:r w:rsidRPr="00652988">
                <w:rPr>
                  <w:rStyle w:val="Hyperlink"/>
                </w:rPr>
                <w:t>331</w:t>
              </w:r>
            </w:hyperlink>
            <w:r w:rsidRPr="00652988">
              <w:t xml:space="preserve">/ </w:t>
            </w:r>
          </w:p>
        </w:tc>
      </w:tr>
      <w:tr w:rsidR="00652988" w:rsidRPr="00652988">
        <w:trPr>
          <w:tblCellSpacing w:w="30" w:type="dxa"/>
          <w:jc w:val="center"/>
        </w:trPr>
        <w:tc>
          <w:tcPr>
            <w:tcW w:w="0" w:type="auto"/>
          </w:tcPr>
          <w:p w:rsidR="00652988" w:rsidRPr="00652988" w:rsidRDefault="00652988" w:rsidP="00652988">
            <w:r w:rsidRPr="00652988">
              <w:t xml:space="preserve">8. </w:t>
            </w:r>
          </w:p>
        </w:tc>
        <w:tc>
          <w:tcPr>
            <w:tcW w:w="0" w:type="auto"/>
            <w:vAlign w:val="center"/>
          </w:tcPr>
          <w:p w:rsidR="00652988" w:rsidRPr="00652988" w:rsidRDefault="00652988" w:rsidP="00652988">
            <w:r w:rsidRPr="00652988">
              <w:t>Ustavení Dočasné komise Senátu pro posouzení ústavnosti Komunistické strany Čech a Moravy</w:t>
            </w:r>
          </w:p>
        </w:tc>
      </w:tr>
      <w:tr w:rsidR="00652988" w:rsidRPr="00652988">
        <w:trPr>
          <w:tblCellSpacing w:w="30" w:type="dxa"/>
          <w:jc w:val="center"/>
        </w:trPr>
        <w:tc>
          <w:tcPr>
            <w:tcW w:w="0" w:type="auto"/>
          </w:tcPr>
          <w:p w:rsidR="00652988" w:rsidRPr="00652988" w:rsidRDefault="00652988" w:rsidP="00652988">
            <w:r w:rsidRPr="00652988">
              <w:t xml:space="preserve">9. </w:t>
            </w:r>
          </w:p>
        </w:tc>
        <w:tc>
          <w:tcPr>
            <w:tcW w:w="0" w:type="auto"/>
            <w:vAlign w:val="center"/>
          </w:tcPr>
          <w:p w:rsidR="00652988" w:rsidRPr="00652988" w:rsidRDefault="00652988" w:rsidP="00652988">
            <w:r w:rsidRPr="00652988">
              <w:t xml:space="preserve">Volba předsedy Dočasné komise Senátu pro posouzení ústavnosti Komunistické strany Čech a Moravy  </w:t>
            </w:r>
          </w:p>
        </w:tc>
      </w:tr>
      <w:tr w:rsidR="00652988" w:rsidRPr="00652988">
        <w:trPr>
          <w:tblCellSpacing w:w="30" w:type="dxa"/>
          <w:jc w:val="center"/>
        </w:trPr>
        <w:tc>
          <w:tcPr>
            <w:tcW w:w="0" w:type="auto"/>
          </w:tcPr>
          <w:p w:rsidR="00652988" w:rsidRPr="00652988" w:rsidRDefault="00652988" w:rsidP="00652988">
            <w:r w:rsidRPr="00652988">
              <w:t xml:space="preserve">10. </w:t>
            </w:r>
          </w:p>
        </w:tc>
        <w:tc>
          <w:tcPr>
            <w:tcW w:w="0" w:type="auto"/>
            <w:vAlign w:val="center"/>
          </w:tcPr>
          <w:p w:rsidR="00652988" w:rsidRPr="00652988" w:rsidRDefault="00652988" w:rsidP="00652988">
            <w:r w:rsidRPr="00652988">
              <w:t>Pozměněný návrhu Směrnice Evropského parlamentu a Rady o spotřebitelských úvěrových dohodách pozm</w:t>
            </w:r>
            <w:r>
              <w:t>ěňující směrnici Rady 93/13/EC  - s</w:t>
            </w:r>
            <w:r w:rsidRPr="00652988">
              <w:t>enátní tisk č. N 44/05</w:t>
            </w:r>
          </w:p>
        </w:tc>
      </w:tr>
      <w:tr w:rsidR="00652988" w:rsidRPr="00652988">
        <w:trPr>
          <w:tblCellSpacing w:w="30" w:type="dxa"/>
          <w:jc w:val="center"/>
        </w:trPr>
        <w:tc>
          <w:tcPr>
            <w:tcW w:w="0" w:type="auto"/>
          </w:tcPr>
          <w:p w:rsidR="00652988" w:rsidRPr="00652988" w:rsidRDefault="00652988" w:rsidP="00652988">
            <w:r w:rsidRPr="00652988">
              <w:t xml:space="preserve">11. </w:t>
            </w:r>
          </w:p>
        </w:tc>
        <w:tc>
          <w:tcPr>
            <w:tcW w:w="0" w:type="auto"/>
            <w:vAlign w:val="center"/>
          </w:tcPr>
          <w:p w:rsidR="00652988" w:rsidRPr="00652988" w:rsidRDefault="00652988" w:rsidP="00652988">
            <w:r w:rsidRPr="00652988">
              <w:t>Návrh Nařízení EP a Rady o zřízení Evropského fondu pro</w:t>
            </w:r>
            <w:r>
              <w:t xml:space="preserve"> přizpůsobení se globalizaci - s</w:t>
            </w:r>
            <w:r w:rsidRPr="00652988">
              <w:t>enátní tisk č. N 71/05</w:t>
            </w:r>
          </w:p>
        </w:tc>
      </w:tr>
      <w:tr w:rsidR="00652988" w:rsidRPr="00652988">
        <w:trPr>
          <w:tblCellSpacing w:w="30" w:type="dxa"/>
          <w:jc w:val="center"/>
        </w:trPr>
        <w:tc>
          <w:tcPr>
            <w:tcW w:w="0" w:type="auto"/>
          </w:tcPr>
          <w:p w:rsidR="00652988" w:rsidRPr="00652988" w:rsidRDefault="00652988" w:rsidP="00652988">
            <w:r w:rsidRPr="00652988">
              <w:t xml:space="preserve">12. </w:t>
            </w:r>
          </w:p>
        </w:tc>
        <w:tc>
          <w:tcPr>
            <w:tcW w:w="0" w:type="auto"/>
            <w:vAlign w:val="center"/>
          </w:tcPr>
          <w:p w:rsidR="00652988" w:rsidRPr="00652988" w:rsidRDefault="00652988" w:rsidP="00652988">
            <w:r w:rsidRPr="00652988">
              <w:t xml:space="preserve">Vládní návrh, kterým se předkládá Parlamentu České republiky k vyslovení </w:t>
            </w:r>
            <w:r w:rsidRPr="00652988">
              <w:lastRenderedPageBreak/>
              <w:t>souhlasu s ratifikací Úmluva Mezinárodní organizace práce č. 138 o nejnižším</w:t>
            </w:r>
            <w:r>
              <w:t xml:space="preserve"> </w:t>
            </w:r>
            <w:r w:rsidRPr="00652988">
              <w:t>věku pro vstup do zaměstnání</w:t>
            </w:r>
            <w:r>
              <w:t xml:space="preserve"> </w:t>
            </w:r>
            <w:r w:rsidRPr="00652988">
              <w:t xml:space="preserve">/senátní tisk č. </w:t>
            </w:r>
            <w:hyperlink r:id="rId11" w:anchor="1979" w:history="1">
              <w:r w:rsidRPr="00652988">
                <w:rPr>
                  <w:rStyle w:val="Hyperlink"/>
                </w:rPr>
                <w:t>370</w:t>
              </w:r>
            </w:hyperlink>
            <w:r w:rsidRPr="00652988">
              <w:t xml:space="preserve">/ </w:t>
            </w:r>
          </w:p>
        </w:tc>
      </w:tr>
      <w:tr w:rsidR="00652988" w:rsidRPr="00652988">
        <w:trPr>
          <w:tblCellSpacing w:w="30" w:type="dxa"/>
          <w:jc w:val="center"/>
        </w:trPr>
        <w:tc>
          <w:tcPr>
            <w:tcW w:w="0" w:type="auto"/>
          </w:tcPr>
          <w:p w:rsidR="00652988" w:rsidRPr="00652988" w:rsidRDefault="00652988" w:rsidP="00652988">
            <w:r w:rsidRPr="00652988">
              <w:lastRenderedPageBreak/>
              <w:t xml:space="preserve">13. </w:t>
            </w:r>
          </w:p>
        </w:tc>
        <w:tc>
          <w:tcPr>
            <w:tcW w:w="0" w:type="auto"/>
            <w:vAlign w:val="center"/>
          </w:tcPr>
          <w:p w:rsidR="00652988" w:rsidRPr="00652988" w:rsidRDefault="00652988" w:rsidP="00652988">
            <w:r w:rsidRPr="00652988">
              <w:t>Návrh zákona, kterým se mění zákon č. 218/2002 Sb., o službě státních zaměstnanců ve správních úřadech a o odměňování těchto zaměstnanců a ostatních zaměstnanců ve správních úřadech (služební zákon), ve znění pozdějších předpisů, a některé další zákony</w:t>
            </w:r>
            <w:r>
              <w:t xml:space="preserve"> </w:t>
            </w:r>
            <w:r w:rsidRPr="00652988">
              <w:t xml:space="preserve">/senátní tisk č. </w:t>
            </w:r>
            <w:hyperlink r:id="rId12" w:anchor="2009" w:history="1">
              <w:r w:rsidRPr="00652988">
                <w:rPr>
                  <w:rStyle w:val="Hyperlink"/>
                </w:rPr>
                <w:t>399</w:t>
              </w:r>
            </w:hyperlink>
            <w:r w:rsidRPr="00652988">
              <w:t xml:space="preserve">/ </w:t>
            </w:r>
          </w:p>
        </w:tc>
      </w:tr>
      <w:tr w:rsidR="00652988" w:rsidRPr="00652988">
        <w:trPr>
          <w:tblCellSpacing w:w="30" w:type="dxa"/>
          <w:jc w:val="center"/>
        </w:trPr>
        <w:tc>
          <w:tcPr>
            <w:tcW w:w="0" w:type="auto"/>
          </w:tcPr>
          <w:p w:rsidR="00652988" w:rsidRPr="00652988" w:rsidRDefault="00652988" w:rsidP="00652988">
            <w:r w:rsidRPr="00652988">
              <w:t xml:space="preserve">14. </w:t>
            </w:r>
          </w:p>
        </w:tc>
        <w:tc>
          <w:tcPr>
            <w:tcW w:w="0" w:type="auto"/>
            <w:vAlign w:val="center"/>
          </w:tcPr>
          <w:p w:rsidR="00652988" w:rsidRPr="00652988" w:rsidRDefault="00652988" w:rsidP="00652988">
            <w:r w:rsidRPr="00652988">
              <w:t>Vládní návrh, kterým se předkládá Parlamentu České republiky k vyslovení souhlasu s ratifikací Druhá dodatková úmluva o vydávání mezi Českou republikou a Spojenými státy americkými a Dodatková úmluva o vzájemné právní pomoci v trestních věcech mezi Českou republikou a Spojenými státy americkými (Praha, 16. května 2006) a Dohoda o vydávání mezi Evropskou unií a Spojenými státy americkými a Dohoda o vzájemné právní pomoci mezi Evropskou unií a Spojenými státy americkými (Washington, 25. června 2003)</w:t>
            </w:r>
            <w:r>
              <w:t xml:space="preserve"> </w:t>
            </w:r>
            <w:r w:rsidRPr="00652988">
              <w:t xml:space="preserve">/senátní tisk č. </w:t>
            </w:r>
            <w:hyperlink r:id="rId13" w:anchor="1985" w:history="1">
              <w:r w:rsidRPr="00652988">
                <w:rPr>
                  <w:rStyle w:val="Hyperlink"/>
                </w:rPr>
                <w:t>376</w:t>
              </w:r>
            </w:hyperlink>
            <w:r w:rsidRPr="00652988">
              <w:t xml:space="preserve">/ </w:t>
            </w:r>
          </w:p>
        </w:tc>
      </w:tr>
      <w:tr w:rsidR="00652988" w:rsidRPr="00652988">
        <w:trPr>
          <w:tblCellSpacing w:w="30" w:type="dxa"/>
          <w:jc w:val="center"/>
        </w:trPr>
        <w:tc>
          <w:tcPr>
            <w:tcW w:w="0" w:type="auto"/>
          </w:tcPr>
          <w:p w:rsidR="00652988" w:rsidRPr="00652988" w:rsidRDefault="00652988" w:rsidP="00652988">
            <w:r w:rsidRPr="00652988">
              <w:t xml:space="preserve">15. </w:t>
            </w:r>
          </w:p>
        </w:tc>
        <w:tc>
          <w:tcPr>
            <w:tcW w:w="0" w:type="auto"/>
            <w:vAlign w:val="center"/>
          </w:tcPr>
          <w:p w:rsidR="00652988" w:rsidRPr="00652988" w:rsidRDefault="00652988" w:rsidP="00652988">
            <w:r w:rsidRPr="00652988">
              <w:t>Informace komisí Senátu o činnosti za rok 2006</w:t>
            </w:r>
            <w:r>
              <w:t xml:space="preserve"> </w:t>
            </w:r>
            <w:r w:rsidRPr="00652988">
              <w:t xml:space="preserve">/senátní tisk č. </w:t>
            </w:r>
            <w:hyperlink r:id="rId14" w:anchor="2013" w:history="1">
              <w:r w:rsidRPr="00652988">
                <w:rPr>
                  <w:rStyle w:val="Hyperlink"/>
                </w:rPr>
                <w:t>403</w:t>
              </w:r>
            </w:hyperlink>
            <w:r w:rsidRPr="00652988">
              <w:t xml:space="preserve">/ </w:t>
            </w:r>
          </w:p>
        </w:tc>
      </w:tr>
      <w:tr w:rsidR="00652988" w:rsidRPr="00652988">
        <w:trPr>
          <w:tblCellSpacing w:w="30" w:type="dxa"/>
          <w:jc w:val="center"/>
        </w:trPr>
        <w:tc>
          <w:tcPr>
            <w:tcW w:w="0" w:type="auto"/>
          </w:tcPr>
          <w:p w:rsidR="00652988" w:rsidRPr="00652988" w:rsidRDefault="00652988" w:rsidP="00652988">
            <w:r w:rsidRPr="00652988">
              <w:t xml:space="preserve">16. </w:t>
            </w:r>
          </w:p>
        </w:tc>
        <w:tc>
          <w:tcPr>
            <w:tcW w:w="0" w:type="auto"/>
            <w:vAlign w:val="center"/>
          </w:tcPr>
          <w:p w:rsidR="00652988" w:rsidRPr="00652988" w:rsidRDefault="00652988" w:rsidP="00652988">
            <w:r w:rsidRPr="00652988">
              <w:t>Informace stálých delegací Parlamentu České republiky o činnosti za 5. funkční období</w:t>
            </w:r>
            <w:r>
              <w:t xml:space="preserve"> </w:t>
            </w:r>
            <w:r w:rsidRPr="00652988">
              <w:t xml:space="preserve">/senátní tisk č. </w:t>
            </w:r>
            <w:hyperlink r:id="rId15" w:anchor="2012" w:history="1">
              <w:r w:rsidRPr="00652988">
                <w:rPr>
                  <w:rStyle w:val="Hyperlink"/>
                </w:rPr>
                <w:t>402</w:t>
              </w:r>
            </w:hyperlink>
            <w:r w:rsidRPr="00652988">
              <w:t xml:space="preserve">/ </w:t>
            </w:r>
          </w:p>
        </w:tc>
      </w:tr>
      <w:tr w:rsidR="00652988" w:rsidRPr="00652988">
        <w:trPr>
          <w:tblCellSpacing w:w="30" w:type="dxa"/>
          <w:jc w:val="center"/>
        </w:trPr>
        <w:tc>
          <w:tcPr>
            <w:tcW w:w="0" w:type="auto"/>
          </w:tcPr>
          <w:p w:rsidR="00652988" w:rsidRPr="00652988" w:rsidRDefault="00652988" w:rsidP="00652988">
            <w:r w:rsidRPr="00652988">
              <w:t xml:space="preserve">17. </w:t>
            </w:r>
          </w:p>
        </w:tc>
        <w:tc>
          <w:tcPr>
            <w:tcW w:w="0" w:type="auto"/>
            <w:vAlign w:val="center"/>
          </w:tcPr>
          <w:p w:rsidR="00652988" w:rsidRPr="00652988" w:rsidRDefault="00652988" w:rsidP="00652988">
            <w:r w:rsidRPr="00652988">
              <w:t>Zpráva předsedy Senátu o činnosti Senátu v 5. funkčním období</w:t>
            </w:r>
            <w:r w:rsidRPr="00652988">
              <w:br/>
            </w:r>
          </w:p>
        </w:tc>
      </w:tr>
    </w:tbl>
    <w:p w:rsidR="0096744D" w:rsidRPr="00652988" w:rsidRDefault="0096744D" w:rsidP="00652988"/>
    <w:sectPr w:rsidR="0096744D" w:rsidRPr="00652988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6072"/>
    <w:rsid w:val="000821C5"/>
    <w:rsid w:val="000971BF"/>
    <w:rsid w:val="000A527C"/>
    <w:rsid w:val="000B79CC"/>
    <w:rsid w:val="00122960"/>
    <w:rsid w:val="003327EC"/>
    <w:rsid w:val="003675E3"/>
    <w:rsid w:val="00443C12"/>
    <w:rsid w:val="004A7AEB"/>
    <w:rsid w:val="004D002F"/>
    <w:rsid w:val="004F6335"/>
    <w:rsid w:val="00510DAE"/>
    <w:rsid w:val="00535E8F"/>
    <w:rsid w:val="005962F9"/>
    <w:rsid w:val="00627883"/>
    <w:rsid w:val="00652988"/>
    <w:rsid w:val="006B68E5"/>
    <w:rsid w:val="007108A2"/>
    <w:rsid w:val="00747733"/>
    <w:rsid w:val="007D51CE"/>
    <w:rsid w:val="0082568F"/>
    <w:rsid w:val="008515B6"/>
    <w:rsid w:val="00853BFD"/>
    <w:rsid w:val="008605C2"/>
    <w:rsid w:val="008A638A"/>
    <w:rsid w:val="008E15E5"/>
    <w:rsid w:val="008E1C2C"/>
    <w:rsid w:val="0096744D"/>
    <w:rsid w:val="00A31224"/>
    <w:rsid w:val="00A578E0"/>
    <w:rsid w:val="00B33652"/>
    <w:rsid w:val="00B82C3A"/>
    <w:rsid w:val="00BB06C4"/>
    <w:rsid w:val="00BC7320"/>
    <w:rsid w:val="00C55D4D"/>
    <w:rsid w:val="00C732CB"/>
    <w:rsid w:val="00C97B20"/>
    <w:rsid w:val="00D31C64"/>
    <w:rsid w:val="00D40F20"/>
    <w:rsid w:val="00D9398F"/>
    <w:rsid w:val="00E002E3"/>
    <w:rsid w:val="00E43CB1"/>
    <w:rsid w:val="00E7271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3D88C25-4549-42A8-AF9C-4394160B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2988"/>
    <w:pPr>
      <w:jc w:val="both"/>
    </w:pPr>
    <w:rPr>
      <w:rFonts w:ascii="Arial" w:hAnsi="Arial"/>
      <w:sz w:val="24"/>
      <w:lang w:val="cs-CZ" w:eastAsia="cs-CZ"/>
    </w:rPr>
  </w:style>
  <w:style w:type="character" w:default="1" w:styleId="DefaultParagraphFont">
    <w:name w:val="Default Paragraph Font"/>
    <w:semiHidden/>
    <w:rsid w:val="00652988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652988"/>
  </w:style>
  <w:style w:type="character" w:styleId="CommentReference">
    <w:name w:val="annotation reference"/>
    <w:basedOn w:val="DefaultParagraphFont"/>
    <w:semiHidden/>
    <w:rsid w:val="00652988"/>
    <w:rPr>
      <w:sz w:val="16"/>
    </w:rPr>
  </w:style>
  <w:style w:type="paragraph" w:styleId="CommentText">
    <w:name w:val="annotation text"/>
    <w:basedOn w:val="Normal"/>
    <w:semiHidden/>
    <w:rsid w:val="00652988"/>
  </w:style>
  <w:style w:type="character" w:customStyle="1" w:styleId="Skryt">
    <w:name w:val="Skryté"/>
    <w:basedOn w:val="DefaultParagraphFont"/>
    <w:rsid w:val="00652988"/>
    <w:rPr>
      <w:vanish w:val="0"/>
      <w:color w:val="FF0000"/>
    </w:rPr>
  </w:style>
  <w:style w:type="character" w:styleId="Hyperlink">
    <w:name w:val="Hyperlink"/>
    <w:basedOn w:val="DefaultParagraphFont"/>
    <w:rsid w:val="00652988"/>
    <w:rPr>
      <w:color w:val="0000FF"/>
      <w:u w:val="single"/>
    </w:rPr>
  </w:style>
  <w:style w:type="character" w:styleId="FollowedHyperlink">
    <w:name w:val="FollowedHyperlink"/>
    <w:basedOn w:val="DefaultParagraphFont"/>
    <w:rsid w:val="0065298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nat.cz/xqw/xervlet/pssenat/tabulka?IS=3526" TargetMode="External"/><Relationship Id="rId13" Type="http://schemas.openxmlformats.org/officeDocument/2006/relationships/hyperlink" Target="http://www.senat.cz/xqw/xervlet/pssenat/tabulka?IS=352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enat.cz/xqw/xervlet/pssenat/tabulka?IS=3526" TargetMode="External"/><Relationship Id="rId12" Type="http://schemas.openxmlformats.org/officeDocument/2006/relationships/hyperlink" Target="http://www.senat.cz/xqw/xervlet/pssenat/tabulka?IS=352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senat.cz/xqw/xervlet/pssenat/tabulka?IS=3526" TargetMode="External"/><Relationship Id="rId11" Type="http://schemas.openxmlformats.org/officeDocument/2006/relationships/hyperlink" Target="http://www.senat.cz/xqw/xervlet/pssenat/tabulka?IS=3526" TargetMode="External"/><Relationship Id="rId5" Type="http://schemas.openxmlformats.org/officeDocument/2006/relationships/hyperlink" Target="http://www.senat.cz/xqw/xervlet/pssenat/tabulka?IS=3526" TargetMode="External"/><Relationship Id="rId15" Type="http://schemas.openxmlformats.org/officeDocument/2006/relationships/hyperlink" Target="http://www.senat.cz/xqw/xervlet/pssenat/tabulka?IS=3526" TargetMode="External"/><Relationship Id="rId10" Type="http://schemas.openxmlformats.org/officeDocument/2006/relationships/hyperlink" Target="http://www.senat.cz/xqw/xervlet/pssenat/tabulka?IS=3526" TargetMode="External"/><Relationship Id="rId4" Type="http://schemas.openxmlformats.org/officeDocument/2006/relationships/hyperlink" Target="http://www.senat.cz/xqw/xervlet/pssenat/tabulka?IS=3526" TargetMode="External"/><Relationship Id="rId9" Type="http://schemas.openxmlformats.org/officeDocument/2006/relationships/hyperlink" Target="http://www.senat.cz/xqw/xervlet/pssenat/tabulka?IS=3526" TargetMode="External"/><Relationship Id="rId14" Type="http://schemas.openxmlformats.org/officeDocument/2006/relationships/hyperlink" Target="http://www.senat.cz/xqw/xervlet/pssenat/tabulka?IS=352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4611</CharactersWithSpaces>
  <SharedDoc>false</SharedDoc>
  <HLinks>
    <vt:vector size="72" baseType="variant">
      <vt:variant>
        <vt:i4>6357117</vt:i4>
      </vt:variant>
      <vt:variant>
        <vt:i4>33</vt:i4>
      </vt:variant>
      <vt:variant>
        <vt:i4>0</vt:i4>
      </vt:variant>
      <vt:variant>
        <vt:i4>5</vt:i4>
      </vt:variant>
      <vt:variant>
        <vt:lpwstr>http://www.senat.cz/xqw/xervlet/pssenat/tabulka?IS=3526</vt:lpwstr>
      </vt:variant>
      <vt:variant>
        <vt:lpwstr>2012</vt:lpwstr>
      </vt:variant>
      <vt:variant>
        <vt:i4>6291581</vt:i4>
      </vt:variant>
      <vt:variant>
        <vt:i4>30</vt:i4>
      </vt:variant>
      <vt:variant>
        <vt:i4>0</vt:i4>
      </vt:variant>
      <vt:variant>
        <vt:i4>5</vt:i4>
      </vt:variant>
      <vt:variant>
        <vt:lpwstr>http://www.senat.cz/xqw/xervlet/pssenat/tabulka?IS=3526</vt:lpwstr>
      </vt:variant>
      <vt:variant>
        <vt:lpwstr>2013</vt:lpwstr>
      </vt:variant>
      <vt:variant>
        <vt:i4>7274615</vt:i4>
      </vt:variant>
      <vt:variant>
        <vt:i4>27</vt:i4>
      </vt:variant>
      <vt:variant>
        <vt:i4>0</vt:i4>
      </vt:variant>
      <vt:variant>
        <vt:i4>5</vt:i4>
      </vt:variant>
      <vt:variant>
        <vt:lpwstr>http://www.senat.cz/xqw/xervlet/pssenat/tabulka?IS=3526</vt:lpwstr>
      </vt:variant>
      <vt:variant>
        <vt:lpwstr>1985</vt:lpwstr>
      </vt:variant>
      <vt:variant>
        <vt:i4>6946940</vt:i4>
      </vt:variant>
      <vt:variant>
        <vt:i4>24</vt:i4>
      </vt:variant>
      <vt:variant>
        <vt:i4>0</vt:i4>
      </vt:variant>
      <vt:variant>
        <vt:i4>5</vt:i4>
      </vt:variant>
      <vt:variant>
        <vt:lpwstr>http://www.senat.cz/xqw/xervlet/pssenat/tabulka?IS=3526</vt:lpwstr>
      </vt:variant>
      <vt:variant>
        <vt:lpwstr>2009</vt:lpwstr>
      </vt:variant>
      <vt:variant>
        <vt:i4>6488184</vt:i4>
      </vt:variant>
      <vt:variant>
        <vt:i4>21</vt:i4>
      </vt:variant>
      <vt:variant>
        <vt:i4>0</vt:i4>
      </vt:variant>
      <vt:variant>
        <vt:i4>5</vt:i4>
      </vt:variant>
      <vt:variant>
        <vt:lpwstr>http://www.senat.cz/xqw/xervlet/pssenat/tabulka?IS=3526</vt:lpwstr>
      </vt:variant>
      <vt:variant>
        <vt:lpwstr>1979</vt:lpwstr>
      </vt:variant>
      <vt:variant>
        <vt:i4>6422652</vt:i4>
      </vt:variant>
      <vt:variant>
        <vt:i4>18</vt:i4>
      </vt:variant>
      <vt:variant>
        <vt:i4>0</vt:i4>
      </vt:variant>
      <vt:variant>
        <vt:i4>5</vt:i4>
      </vt:variant>
      <vt:variant>
        <vt:lpwstr>http://www.senat.cz/xqw/xervlet/pssenat/tabulka?IS=3526</vt:lpwstr>
      </vt:variant>
      <vt:variant>
        <vt:lpwstr>1938</vt:lpwstr>
      </vt:variant>
      <vt:variant>
        <vt:i4>6422653</vt:i4>
      </vt:variant>
      <vt:variant>
        <vt:i4>15</vt:i4>
      </vt:variant>
      <vt:variant>
        <vt:i4>0</vt:i4>
      </vt:variant>
      <vt:variant>
        <vt:i4>5</vt:i4>
      </vt:variant>
      <vt:variant>
        <vt:lpwstr>http://www.senat.cz/xqw/xervlet/pssenat/tabulka?IS=3526</vt:lpwstr>
      </vt:variant>
      <vt:variant>
        <vt:lpwstr>2011</vt:lpwstr>
      </vt:variant>
      <vt:variant>
        <vt:i4>6422647</vt:i4>
      </vt:variant>
      <vt:variant>
        <vt:i4>12</vt:i4>
      </vt:variant>
      <vt:variant>
        <vt:i4>0</vt:i4>
      </vt:variant>
      <vt:variant>
        <vt:i4>5</vt:i4>
      </vt:variant>
      <vt:variant>
        <vt:lpwstr>http://www.senat.cz/xqw/xervlet/pssenat/tabulka?IS=3526</vt:lpwstr>
      </vt:variant>
      <vt:variant>
        <vt:lpwstr>1988</vt:lpwstr>
      </vt:variant>
      <vt:variant>
        <vt:i4>7209079</vt:i4>
      </vt:variant>
      <vt:variant>
        <vt:i4>9</vt:i4>
      </vt:variant>
      <vt:variant>
        <vt:i4>0</vt:i4>
      </vt:variant>
      <vt:variant>
        <vt:i4>5</vt:i4>
      </vt:variant>
      <vt:variant>
        <vt:lpwstr>http://www.senat.cz/xqw/xervlet/pssenat/tabulka?IS=3526</vt:lpwstr>
      </vt:variant>
      <vt:variant>
        <vt:lpwstr>1984</vt:lpwstr>
      </vt:variant>
      <vt:variant>
        <vt:i4>6488182</vt:i4>
      </vt:variant>
      <vt:variant>
        <vt:i4>6</vt:i4>
      </vt:variant>
      <vt:variant>
        <vt:i4>0</vt:i4>
      </vt:variant>
      <vt:variant>
        <vt:i4>5</vt:i4>
      </vt:variant>
      <vt:variant>
        <vt:lpwstr>http://www.senat.cz/xqw/xervlet/pssenat/tabulka?IS=3526</vt:lpwstr>
      </vt:variant>
      <vt:variant>
        <vt:lpwstr>1999</vt:lpwstr>
      </vt:variant>
      <vt:variant>
        <vt:i4>6881399</vt:i4>
      </vt:variant>
      <vt:variant>
        <vt:i4>3</vt:i4>
      </vt:variant>
      <vt:variant>
        <vt:i4>0</vt:i4>
      </vt:variant>
      <vt:variant>
        <vt:i4>5</vt:i4>
      </vt:variant>
      <vt:variant>
        <vt:lpwstr>http://www.senat.cz/xqw/xervlet/pssenat/tabulka?IS=3526</vt:lpwstr>
      </vt:variant>
      <vt:variant>
        <vt:lpwstr>1983</vt:lpwstr>
      </vt:variant>
      <vt:variant>
        <vt:i4>7143544</vt:i4>
      </vt:variant>
      <vt:variant>
        <vt:i4>0</vt:i4>
      </vt:variant>
      <vt:variant>
        <vt:i4>0</vt:i4>
      </vt:variant>
      <vt:variant>
        <vt:i4>5</vt:i4>
      </vt:variant>
      <vt:variant>
        <vt:lpwstr>http://www.senat.cz/xqw/xervlet/pssenat/tabulka?IS=3526</vt:lpwstr>
      </vt:variant>
      <vt:variant>
        <vt:lpwstr>1977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dvorakovaa</dc:creator>
  <cp:keywords/>
  <dc:description/>
  <cp:lastModifiedBy>Zilt, Juraj</cp:lastModifiedBy>
  <cp:revision>2</cp:revision>
  <cp:lastPrinted>1601-01-01T00:00:00Z</cp:lastPrinted>
  <dcterms:created xsi:type="dcterms:W3CDTF">2025-06-14T17:29:00Z</dcterms:created>
  <dcterms:modified xsi:type="dcterms:W3CDTF">2025-06-14T17:29:00Z</dcterms:modified>
</cp:coreProperties>
</file>