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62878" w:rsidRDefault="00862878" w:rsidP="00D9398F"/>
    <w:p w:rsidR="00862878" w:rsidRDefault="00862878" w:rsidP="00D9398F"/>
    <w:p w:rsidR="00862878" w:rsidRPr="00862878" w:rsidRDefault="00862878" w:rsidP="00D9398F">
      <w:pPr>
        <w:rPr>
          <w:b/>
        </w:rPr>
      </w:pPr>
    </w:p>
    <w:p w:rsidR="00862878" w:rsidRPr="00862878" w:rsidRDefault="00862878" w:rsidP="00862878">
      <w:pPr>
        <w:jc w:val="center"/>
        <w:rPr>
          <w:b/>
          <w:u w:val="single"/>
        </w:rPr>
      </w:pPr>
      <w:r w:rsidRPr="00862878">
        <w:rPr>
          <w:b/>
          <w:u w:val="single"/>
        </w:rPr>
        <w:t>Pořad 1. schůze Senátu</w:t>
      </w:r>
    </w:p>
    <w:p w:rsidR="00862878" w:rsidRDefault="00862878" w:rsidP="00862878">
      <w:pPr>
        <w:jc w:val="center"/>
      </w:pPr>
    </w:p>
    <w:p w:rsidR="00862878" w:rsidRDefault="00862878" w:rsidP="00862878">
      <w:pPr>
        <w:jc w:val="center"/>
      </w:pPr>
    </w:p>
    <w:tbl>
      <w:tblPr>
        <w:tblW w:w="500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545"/>
        <w:gridCol w:w="8767"/>
      </w:tblGrid>
      <w:tr w:rsidR="00862878">
        <w:trPr>
          <w:tblCellSpacing w:w="30" w:type="dxa"/>
        </w:trPr>
        <w:tc>
          <w:tcPr>
            <w:tcW w:w="244" w:type="pct"/>
          </w:tcPr>
          <w:p w:rsidR="00862878" w:rsidRDefault="00862878">
            <w:pPr>
              <w:jc w:val="left"/>
            </w:pPr>
            <w:r>
              <w:t xml:space="preserve">1. </w:t>
            </w:r>
          </w:p>
        </w:tc>
        <w:tc>
          <w:tcPr>
            <w:tcW w:w="4660" w:type="pct"/>
            <w:vAlign w:val="center"/>
          </w:tcPr>
          <w:p w:rsidR="00862878" w:rsidRDefault="00862878">
            <w:pPr>
              <w:jc w:val="left"/>
            </w:pPr>
            <w:r>
              <w:t xml:space="preserve">Zpráva Mandátového a imunitního výboru o výsledku zkoumání, zda byli jednotliví senátoři platně zvoleni </w:t>
            </w:r>
            <w:r>
              <w:br/>
              <w:t xml:space="preserve">  </w:t>
            </w:r>
          </w:p>
        </w:tc>
      </w:tr>
      <w:tr w:rsidR="00862878">
        <w:trPr>
          <w:tblCellSpacing w:w="30" w:type="dxa"/>
        </w:trPr>
        <w:tc>
          <w:tcPr>
            <w:tcW w:w="244" w:type="pct"/>
          </w:tcPr>
          <w:p w:rsidR="00862878" w:rsidRDefault="00862878">
            <w:pPr>
              <w:jc w:val="left"/>
            </w:pPr>
            <w:r>
              <w:t xml:space="preserve">2. </w:t>
            </w:r>
          </w:p>
        </w:tc>
        <w:tc>
          <w:tcPr>
            <w:tcW w:w="4660" w:type="pct"/>
            <w:vAlign w:val="center"/>
          </w:tcPr>
          <w:p w:rsidR="00862878" w:rsidRDefault="00862878">
            <w:pPr>
              <w:jc w:val="left"/>
            </w:pPr>
            <w:r>
              <w:t xml:space="preserve">Slib senátorů </w:t>
            </w:r>
            <w:r>
              <w:br/>
              <w:t xml:space="preserve">  </w:t>
            </w:r>
          </w:p>
        </w:tc>
      </w:tr>
      <w:tr w:rsidR="00862878">
        <w:trPr>
          <w:tblCellSpacing w:w="30" w:type="dxa"/>
        </w:trPr>
        <w:tc>
          <w:tcPr>
            <w:tcW w:w="244" w:type="pct"/>
          </w:tcPr>
          <w:p w:rsidR="00862878" w:rsidRDefault="00862878">
            <w:pPr>
              <w:jc w:val="left"/>
            </w:pPr>
            <w:r>
              <w:t xml:space="preserve">3. </w:t>
            </w:r>
          </w:p>
        </w:tc>
        <w:tc>
          <w:tcPr>
            <w:tcW w:w="4660" w:type="pct"/>
            <w:vAlign w:val="center"/>
          </w:tcPr>
          <w:p w:rsidR="00862878" w:rsidRDefault="00862878">
            <w:pPr>
              <w:jc w:val="left"/>
            </w:pPr>
            <w:r>
              <w:t xml:space="preserve">Informace předsedy volební komise o ustavení volební komise a o volbě jejích funkcionářů </w:t>
            </w:r>
            <w:r>
              <w:br/>
            </w:r>
          </w:p>
        </w:tc>
      </w:tr>
      <w:tr w:rsidR="00862878">
        <w:trPr>
          <w:tblCellSpacing w:w="30" w:type="dxa"/>
        </w:trPr>
        <w:tc>
          <w:tcPr>
            <w:tcW w:w="244" w:type="pct"/>
          </w:tcPr>
          <w:p w:rsidR="00862878" w:rsidRDefault="00862878">
            <w:pPr>
              <w:jc w:val="left"/>
            </w:pPr>
            <w:r>
              <w:t xml:space="preserve">4. </w:t>
            </w:r>
          </w:p>
        </w:tc>
        <w:tc>
          <w:tcPr>
            <w:tcW w:w="4660" w:type="pct"/>
            <w:vAlign w:val="center"/>
          </w:tcPr>
          <w:p w:rsidR="00862878" w:rsidRDefault="00862878">
            <w:pPr>
              <w:jc w:val="left"/>
            </w:pPr>
            <w:r>
              <w:t xml:space="preserve">Volba předsedy Senátu </w:t>
            </w:r>
            <w:r>
              <w:br/>
              <w:t xml:space="preserve">  </w:t>
            </w:r>
          </w:p>
        </w:tc>
      </w:tr>
      <w:tr w:rsidR="00862878">
        <w:trPr>
          <w:tblCellSpacing w:w="30" w:type="dxa"/>
        </w:trPr>
        <w:tc>
          <w:tcPr>
            <w:tcW w:w="244" w:type="pct"/>
          </w:tcPr>
          <w:p w:rsidR="00862878" w:rsidRDefault="00862878">
            <w:pPr>
              <w:jc w:val="left"/>
            </w:pPr>
            <w:r>
              <w:t xml:space="preserve">5. </w:t>
            </w:r>
          </w:p>
        </w:tc>
        <w:tc>
          <w:tcPr>
            <w:tcW w:w="4660" w:type="pct"/>
            <w:vAlign w:val="center"/>
          </w:tcPr>
          <w:p w:rsidR="00862878" w:rsidRDefault="00862878">
            <w:pPr>
              <w:jc w:val="left"/>
            </w:pPr>
            <w:r>
              <w:t>Stanovení počtu místopředsedů Senátu</w:t>
            </w:r>
            <w:r>
              <w:br/>
            </w:r>
          </w:p>
        </w:tc>
      </w:tr>
      <w:tr w:rsidR="00862878" w:rsidRPr="008C77ED">
        <w:trPr>
          <w:tblCellSpacing w:w="30" w:type="dxa"/>
        </w:trPr>
        <w:tc>
          <w:tcPr>
            <w:tcW w:w="244" w:type="pct"/>
          </w:tcPr>
          <w:p w:rsidR="00862878" w:rsidRPr="008C77ED" w:rsidRDefault="00862878">
            <w:pPr>
              <w:jc w:val="left"/>
            </w:pPr>
            <w:r w:rsidRPr="008C77ED">
              <w:t xml:space="preserve">6. </w:t>
            </w:r>
          </w:p>
        </w:tc>
        <w:tc>
          <w:tcPr>
            <w:tcW w:w="4660" w:type="pct"/>
            <w:vAlign w:val="center"/>
          </w:tcPr>
          <w:p w:rsidR="00862878" w:rsidRPr="008C77ED" w:rsidRDefault="00862878">
            <w:pPr>
              <w:jc w:val="left"/>
            </w:pPr>
            <w:r w:rsidRPr="008C77ED">
              <w:t xml:space="preserve">Volba místopředsedů Senátu </w:t>
            </w:r>
            <w:r w:rsidRPr="008C77ED">
              <w:br/>
            </w:r>
          </w:p>
        </w:tc>
      </w:tr>
      <w:tr w:rsidR="00862878" w:rsidRPr="008C77ED">
        <w:trPr>
          <w:tblCellSpacing w:w="30" w:type="dxa"/>
        </w:trPr>
        <w:tc>
          <w:tcPr>
            <w:tcW w:w="244" w:type="pct"/>
          </w:tcPr>
          <w:p w:rsidR="00862878" w:rsidRPr="008C77ED" w:rsidRDefault="00862878">
            <w:pPr>
              <w:jc w:val="left"/>
            </w:pPr>
            <w:r w:rsidRPr="008C77ED">
              <w:t xml:space="preserve">7. </w:t>
            </w:r>
          </w:p>
        </w:tc>
        <w:tc>
          <w:tcPr>
            <w:tcW w:w="4660" w:type="pct"/>
            <w:vAlign w:val="center"/>
          </w:tcPr>
          <w:p w:rsidR="00862878" w:rsidRPr="008C77ED" w:rsidRDefault="00862878">
            <w:pPr>
              <w:jc w:val="left"/>
            </w:pPr>
            <w:r w:rsidRPr="008C77ED">
              <w:t xml:space="preserve">Stanovení počtu ověřovatelů </w:t>
            </w:r>
            <w:r w:rsidRPr="008C77ED">
              <w:br/>
            </w:r>
          </w:p>
        </w:tc>
      </w:tr>
      <w:tr w:rsidR="00862878" w:rsidRPr="008C77ED">
        <w:trPr>
          <w:tblCellSpacing w:w="30" w:type="dxa"/>
        </w:trPr>
        <w:tc>
          <w:tcPr>
            <w:tcW w:w="244" w:type="pct"/>
          </w:tcPr>
          <w:p w:rsidR="00862878" w:rsidRPr="008C77ED" w:rsidRDefault="00862878">
            <w:pPr>
              <w:jc w:val="left"/>
            </w:pPr>
            <w:r w:rsidRPr="008C77ED">
              <w:t xml:space="preserve">8. </w:t>
            </w:r>
          </w:p>
        </w:tc>
        <w:tc>
          <w:tcPr>
            <w:tcW w:w="4660" w:type="pct"/>
            <w:vAlign w:val="center"/>
          </w:tcPr>
          <w:p w:rsidR="00862878" w:rsidRPr="008C77ED" w:rsidRDefault="00862878">
            <w:pPr>
              <w:jc w:val="left"/>
            </w:pPr>
            <w:r w:rsidRPr="008C77ED">
              <w:t xml:space="preserve">Návrh na schválení nominace ověřovatelů Senátu </w:t>
            </w:r>
            <w:r w:rsidRPr="008C77ED">
              <w:br/>
            </w:r>
          </w:p>
        </w:tc>
      </w:tr>
      <w:tr w:rsidR="00862878" w:rsidRPr="008C77ED">
        <w:trPr>
          <w:tblCellSpacing w:w="30" w:type="dxa"/>
        </w:trPr>
        <w:tc>
          <w:tcPr>
            <w:tcW w:w="244" w:type="pct"/>
          </w:tcPr>
          <w:p w:rsidR="00862878" w:rsidRPr="008C77ED" w:rsidRDefault="00862878">
            <w:pPr>
              <w:jc w:val="left"/>
            </w:pPr>
            <w:r w:rsidRPr="008C77ED">
              <w:t xml:space="preserve">9. </w:t>
            </w:r>
          </w:p>
        </w:tc>
        <w:tc>
          <w:tcPr>
            <w:tcW w:w="4660" w:type="pct"/>
            <w:vAlign w:val="center"/>
          </w:tcPr>
          <w:p w:rsidR="00862878" w:rsidRPr="008C77ED" w:rsidRDefault="00862878">
            <w:pPr>
              <w:jc w:val="left"/>
            </w:pPr>
            <w:r w:rsidRPr="008C77ED">
              <w:t xml:space="preserve">Zřízení výborů Senátu a komisí Senátu </w:t>
            </w:r>
            <w:r w:rsidRPr="008C77ED">
              <w:br/>
            </w:r>
          </w:p>
        </w:tc>
      </w:tr>
      <w:tr w:rsidR="00862878" w:rsidRPr="008C77ED">
        <w:trPr>
          <w:tblCellSpacing w:w="30" w:type="dxa"/>
        </w:trPr>
        <w:tc>
          <w:tcPr>
            <w:tcW w:w="244" w:type="pct"/>
          </w:tcPr>
          <w:p w:rsidR="00862878" w:rsidRPr="008C77ED" w:rsidRDefault="00862878">
            <w:pPr>
              <w:jc w:val="left"/>
            </w:pPr>
            <w:r w:rsidRPr="008C77ED">
              <w:t xml:space="preserve">10. </w:t>
            </w:r>
          </w:p>
        </w:tc>
        <w:tc>
          <w:tcPr>
            <w:tcW w:w="4660" w:type="pct"/>
            <w:vAlign w:val="center"/>
          </w:tcPr>
          <w:p w:rsidR="00862878" w:rsidRPr="008C77ED" w:rsidRDefault="00862878">
            <w:pPr>
              <w:jc w:val="left"/>
            </w:pPr>
            <w:r w:rsidRPr="008C77ED">
              <w:t xml:space="preserve">Stanovení počtu členů výborů Senátu a komisí Senátu </w:t>
            </w:r>
            <w:r w:rsidRPr="008C77ED">
              <w:br/>
              <w:t xml:space="preserve">  </w:t>
            </w:r>
          </w:p>
        </w:tc>
      </w:tr>
      <w:tr w:rsidR="00862878" w:rsidRPr="008C77ED">
        <w:trPr>
          <w:tblCellSpacing w:w="30" w:type="dxa"/>
        </w:trPr>
        <w:tc>
          <w:tcPr>
            <w:tcW w:w="244" w:type="pct"/>
          </w:tcPr>
          <w:p w:rsidR="00862878" w:rsidRPr="008C77ED" w:rsidRDefault="00862878">
            <w:pPr>
              <w:jc w:val="left"/>
            </w:pPr>
            <w:r w:rsidRPr="008C77ED">
              <w:t xml:space="preserve">11. </w:t>
            </w:r>
          </w:p>
        </w:tc>
        <w:tc>
          <w:tcPr>
            <w:tcW w:w="4660" w:type="pct"/>
            <w:vAlign w:val="center"/>
          </w:tcPr>
          <w:p w:rsidR="00862878" w:rsidRPr="008C77ED" w:rsidRDefault="00862878">
            <w:pPr>
              <w:jc w:val="left"/>
            </w:pPr>
            <w:r w:rsidRPr="008C77ED">
              <w:t>Ustavení výborů Senátu</w:t>
            </w:r>
            <w:r w:rsidRPr="008C77ED">
              <w:br/>
            </w:r>
          </w:p>
        </w:tc>
      </w:tr>
      <w:tr w:rsidR="00862878" w:rsidRPr="008C77ED">
        <w:trPr>
          <w:tblCellSpacing w:w="30" w:type="dxa"/>
        </w:trPr>
        <w:tc>
          <w:tcPr>
            <w:tcW w:w="244" w:type="pct"/>
          </w:tcPr>
          <w:p w:rsidR="00862878" w:rsidRPr="008C77ED" w:rsidRDefault="00862878">
            <w:pPr>
              <w:jc w:val="left"/>
            </w:pPr>
            <w:r w:rsidRPr="008C77ED">
              <w:t xml:space="preserve">12. </w:t>
            </w:r>
          </w:p>
        </w:tc>
        <w:tc>
          <w:tcPr>
            <w:tcW w:w="4660" w:type="pct"/>
            <w:vAlign w:val="center"/>
          </w:tcPr>
          <w:p w:rsidR="00862878" w:rsidRPr="008C77ED" w:rsidRDefault="00862878">
            <w:pPr>
              <w:jc w:val="left"/>
            </w:pPr>
            <w:r w:rsidRPr="008C77ED">
              <w:t>Potvrzení volby předsedů výborů Senátu</w:t>
            </w:r>
            <w:r w:rsidRPr="008C77ED">
              <w:br/>
              <w:t xml:space="preserve">  </w:t>
            </w:r>
          </w:p>
        </w:tc>
      </w:tr>
      <w:tr w:rsidR="00862878" w:rsidRPr="008C77ED">
        <w:trPr>
          <w:tblCellSpacing w:w="30" w:type="dxa"/>
        </w:trPr>
        <w:tc>
          <w:tcPr>
            <w:tcW w:w="244" w:type="pct"/>
          </w:tcPr>
          <w:p w:rsidR="00862878" w:rsidRPr="008C77ED" w:rsidRDefault="00862878">
            <w:pPr>
              <w:jc w:val="left"/>
            </w:pPr>
            <w:r w:rsidRPr="008C77ED">
              <w:t xml:space="preserve">13. </w:t>
            </w:r>
          </w:p>
        </w:tc>
        <w:tc>
          <w:tcPr>
            <w:tcW w:w="4660" w:type="pct"/>
            <w:vAlign w:val="center"/>
          </w:tcPr>
          <w:p w:rsidR="00862878" w:rsidRPr="008C77ED" w:rsidRDefault="00862878">
            <w:pPr>
              <w:jc w:val="left"/>
            </w:pPr>
            <w:r w:rsidRPr="008C77ED">
              <w:t xml:space="preserve">Ustavení komisí Senátu </w:t>
            </w:r>
            <w:r w:rsidRPr="008C77ED">
              <w:br/>
            </w:r>
          </w:p>
        </w:tc>
      </w:tr>
      <w:tr w:rsidR="00862878" w:rsidRPr="008C77ED">
        <w:trPr>
          <w:tblCellSpacing w:w="30" w:type="dxa"/>
        </w:trPr>
        <w:tc>
          <w:tcPr>
            <w:tcW w:w="244" w:type="pct"/>
          </w:tcPr>
          <w:p w:rsidR="00862878" w:rsidRPr="008C77ED" w:rsidRDefault="00862878">
            <w:pPr>
              <w:jc w:val="left"/>
            </w:pPr>
            <w:r w:rsidRPr="008C77ED">
              <w:t xml:space="preserve">14. </w:t>
            </w:r>
          </w:p>
        </w:tc>
        <w:tc>
          <w:tcPr>
            <w:tcW w:w="4660" w:type="pct"/>
            <w:vAlign w:val="center"/>
          </w:tcPr>
          <w:p w:rsidR="00862878" w:rsidRPr="008C77ED" w:rsidRDefault="00862878">
            <w:pPr>
              <w:jc w:val="left"/>
            </w:pPr>
            <w:r w:rsidRPr="008C77ED">
              <w:t xml:space="preserve">Volba předsedů komisí Senátu </w:t>
            </w:r>
            <w:r w:rsidRPr="008C77ED">
              <w:br/>
            </w:r>
          </w:p>
        </w:tc>
      </w:tr>
    </w:tbl>
    <w:p w:rsidR="00862878" w:rsidRPr="008C77ED" w:rsidRDefault="00862878">
      <w:r w:rsidRPr="008C77ED">
        <w:br w:type="page"/>
      </w:r>
    </w:p>
    <w:tbl>
      <w:tblPr>
        <w:tblW w:w="500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545"/>
        <w:gridCol w:w="8767"/>
      </w:tblGrid>
      <w:tr w:rsidR="00862878" w:rsidRPr="008C77ED">
        <w:trPr>
          <w:tblCellSpacing w:w="30" w:type="dxa"/>
        </w:trPr>
        <w:tc>
          <w:tcPr>
            <w:tcW w:w="244" w:type="pct"/>
          </w:tcPr>
          <w:p w:rsidR="00862878" w:rsidRPr="008C77ED" w:rsidRDefault="00862878">
            <w:pPr>
              <w:jc w:val="left"/>
            </w:pPr>
            <w:r w:rsidRPr="008C77ED">
              <w:t xml:space="preserve">15. </w:t>
            </w:r>
          </w:p>
        </w:tc>
        <w:tc>
          <w:tcPr>
            <w:tcW w:w="4660" w:type="pct"/>
            <w:vAlign w:val="center"/>
          </w:tcPr>
          <w:p w:rsidR="00862878" w:rsidRPr="008C77ED" w:rsidRDefault="00862878">
            <w:pPr>
              <w:jc w:val="left"/>
            </w:pPr>
            <w:r w:rsidRPr="008C77ED">
              <w:t xml:space="preserve">Návrh na stanovení počtu senátorů ve stálých delegacích Parlamentu České republiky v meziparlamentních organizacích </w:t>
            </w:r>
            <w:r w:rsidRPr="008C77ED">
              <w:br/>
            </w:r>
          </w:p>
        </w:tc>
      </w:tr>
      <w:tr w:rsidR="00862878" w:rsidRPr="008C77ED">
        <w:trPr>
          <w:tblCellSpacing w:w="30" w:type="dxa"/>
        </w:trPr>
        <w:tc>
          <w:tcPr>
            <w:tcW w:w="244" w:type="pct"/>
          </w:tcPr>
          <w:p w:rsidR="00862878" w:rsidRPr="008C77ED" w:rsidRDefault="00862878">
            <w:pPr>
              <w:jc w:val="left"/>
            </w:pPr>
            <w:r w:rsidRPr="008C77ED">
              <w:t xml:space="preserve">16. </w:t>
            </w:r>
          </w:p>
        </w:tc>
        <w:tc>
          <w:tcPr>
            <w:tcW w:w="4660" w:type="pct"/>
            <w:vAlign w:val="center"/>
          </w:tcPr>
          <w:p w:rsidR="00862878" w:rsidRPr="008C77ED" w:rsidRDefault="00862878">
            <w:pPr>
              <w:jc w:val="left"/>
            </w:pPr>
            <w:r w:rsidRPr="008C77ED">
              <w:t>Volba členů stálých delegací Parlamentu České republiky v meziparlamentních organizacích za Senát</w:t>
            </w:r>
            <w:r w:rsidRPr="008C77ED">
              <w:br/>
            </w:r>
          </w:p>
        </w:tc>
      </w:tr>
      <w:tr w:rsidR="00862878" w:rsidRPr="008C77ED">
        <w:trPr>
          <w:tblCellSpacing w:w="30" w:type="dxa"/>
        </w:trPr>
        <w:tc>
          <w:tcPr>
            <w:tcW w:w="244" w:type="pct"/>
          </w:tcPr>
          <w:p w:rsidR="00862878" w:rsidRPr="008C77ED" w:rsidRDefault="00862878">
            <w:pPr>
              <w:jc w:val="left"/>
            </w:pPr>
            <w:r w:rsidRPr="008C77ED">
              <w:t xml:space="preserve">17. </w:t>
            </w:r>
          </w:p>
        </w:tc>
        <w:tc>
          <w:tcPr>
            <w:tcW w:w="4660" w:type="pct"/>
            <w:vAlign w:val="center"/>
          </w:tcPr>
          <w:p w:rsidR="00862878" w:rsidRPr="008C77ED" w:rsidRDefault="00862878">
            <w:pPr>
              <w:jc w:val="left"/>
            </w:pPr>
            <w:r w:rsidRPr="008C77ED">
              <w:t xml:space="preserve">Schválení zasedacího pořádku </w:t>
            </w:r>
            <w:r w:rsidRPr="008C77ED">
              <w:br/>
            </w:r>
          </w:p>
        </w:tc>
      </w:tr>
      <w:tr w:rsidR="00862878" w:rsidRPr="008C77ED">
        <w:trPr>
          <w:tblCellSpacing w:w="30" w:type="dxa"/>
        </w:trPr>
        <w:tc>
          <w:tcPr>
            <w:tcW w:w="244" w:type="pct"/>
          </w:tcPr>
          <w:p w:rsidR="00862878" w:rsidRPr="008C77ED" w:rsidRDefault="00862878">
            <w:pPr>
              <w:jc w:val="left"/>
            </w:pPr>
            <w:r w:rsidRPr="008C77ED">
              <w:t xml:space="preserve">18. </w:t>
            </w:r>
          </w:p>
        </w:tc>
        <w:tc>
          <w:tcPr>
            <w:tcW w:w="4660" w:type="pct"/>
            <w:vAlign w:val="center"/>
          </w:tcPr>
          <w:p w:rsidR="00862878" w:rsidRPr="008C77ED" w:rsidRDefault="00862878">
            <w:pPr>
              <w:jc w:val="left"/>
            </w:pPr>
            <w:r w:rsidRPr="008C77ED">
              <w:t>Pravidla hospodaření senátorských klubů pro rok 2007</w:t>
            </w:r>
            <w:r w:rsidRPr="008C77ED">
              <w:br/>
            </w:r>
            <w:r w:rsidRPr="008C77ED">
              <w:rPr>
                <w:b/>
                <w:bCs/>
              </w:rPr>
              <w:t xml:space="preserve">/senátní tisk č. </w:t>
            </w:r>
            <w:hyperlink r:id="rId4" w:anchor="2017" w:history="1">
              <w:r w:rsidRPr="008C77ED">
                <w:rPr>
                  <w:rStyle w:val="Hyperlink"/>
                  <w:rFonts w:ascii="Verdana" w:hAnsi="Verdana"/>
                  <w:b/>
                  <w:bCs/>
                  <w:color w:val="auto"/>
                  <w:szCs w:val="24"/>
                </w:rPr>
                <w:t>405</w:t>
              </w:r>
            </w:hyperlink>
            <w:r w:rsidRPr="008C77ED">
              <w:rPr>
                <w:b/>
                <w:bCs/>
              </w:rPr>
              <w:t xml:space="preserve">/ </w:t>
            </w:r>
          </w:p>
        </w:tc>
      </w:tr>
      <w:tr w:rsidR="00862878">
        <w:trPr>
          <w:tblCellSpacing w:w="30" w:type="dxa"/>
        </w:trPr>
        <w:tc>
          <w:tcPr>
            <w:tcW w:w="244" w:type="pct"/>
          </w:tcPr>
          <w:p w:rsidR="00862878" w:rsidRDefault="00862878">
            <w:pPr>
              <w:jc w:val="left"/>
            </w:pPr>
            <w:r>
              <w:t xml:space="preserve">19. </w:t>
            </w:r>
          </w:p>
        </w:tc>
        <w:tc>
          <w:tcPr>
            <w:tcW w:w="4660" w:type="pct"/>
            <w:vAlign w:val="center"/>
          </w:tcPr>
          <w:p w:rsidR="00862878" w:rsidRDefault="00862878">
            <w:r>
              <w:t>Vládní návrh, kterým se předkládá Parlamentu České republiky k vyslovení souhlasu návrh na přijetí změn Úmluvy o posuzování vlivů na životní prostředí přesahujících hranice států (</w:t>
            </w:r>
            <w:proofErr w:type="spellStart"/>
            <w:r>
              <w:t>Espoo</w:t>
            </w:r>
            <w:proofErr w:type="spellEnd"/>
            <w:r>
              <w:t>, 25. února 1991)</w:t>
            </w:r>
            <w:r>
              <w:br/>
            </w:r>
            <w:r>
              <w:rPr>
                <w:b/>
                <w:bCs/>
              </w:rPr>
              <w:t xml:space="preserve">/senátní tisk č. </w:t>
            </w:r>
            <w:hyperlink r:id="rId5" w:anchor="1982" w:history="1">
              <w:r w:rsidRPr="008C77ED">
                <w:rPr>
                  <w:rStyle w:val="Hyperlink"/>
                  <w:rFonts w:ascii="Verdana" w:hAnsi="Verdana"/>
                  <w:b/>
                  <w:bCs/>
                  <w:color w:val="0000A0"/>
                  <w:szCs w:val="24"/>
                </w:rPr>
                <w:t>373</w:t>
              </w:r>
            </w:hyperlink>
            <w:r>
              <w:t xml:space="preserve"> /</w:t>
            </w:r>
          </w:p>
        </w:tc>
      </w:tr>
      <w:tr w:rsidR="00862878">
        <w:trPr>
          <w:tblCellSpacing w:w="30" w:type="dxa"/>
        </w:trPr>
        <w:tc>
          <w:tcPr>
            <w:tcW w:w="244" w:type="pct"/>
          </w:tcPr>
          <w:p w:rsidR="00862878" w:rsidRDefault="00862878">
            <w:pPr>
              <w:jc w:val="left"/>
            </w:pPr>
            <w:r>
              <w:t xml:space="preserve">20. </w:t>
            </w:r>
          </w:p>
        </w:tc>
        <w:tc>
          <w:tcPr>
            <w:tcW w:w="4660" w:type="pct"/>
            <w:vAlign w:val="center"/>
          </w:tcPr>
          <w:p w:rsidR="00862878" w:rsidRDefault="00862878">
            <w:pPr>
              <w:jc w:val="left"/>
            </w:pPr>
            <w:r>
              <w:t>Návrh zákona, kterým se mění zákon č. 90/1995 Sb., o jednacím řádu Poslanecké sněmovny, ve znění pozdějších předpisů</w:t>
            </w:r>
            <w:r>
              <w:br/>
            </w:r>
            <w:r>
              <w:rPr>
                <w:b/>
                <w:bCs/>
              </w:rPr>
              <w:t xml:space="preserve">/senátní tisk č. </w:t>
            </w:r>
            <w:hyperlink r:id="rId6" w:anchor="2005" w:history="1">
              <w:r w:rsidRPr="008C77ED">
                <w:rPr>
                  <w:rStyle w:val="Hyperlink"/>
                  <w:rFonts w:ascii="Verdana" w:hAnsi="Verdana"/>
                  <w:b/>
                  <w:bCs/>
                  <w:color w:val="0000A0"/>
                  <w:szCs w:val="24"/>
                </w:rPr>
                <w:t>395</w:t>
              </w:r>
            </w:hyperlink>
            <w:r>
              <w:rPr>
                <w:b/>
                <w:bCs/>
              </w:rPr>
              <w:t xml:space="preserve">/ </w:t>
            </w:r>
          </w:p>
        </w:tc>
      </w:tr>
      <w:tr w:rsidR="00862878">
        <w:trPr>
          <w:tblCellSpacing w:w="30" w:type="dxa"/>
        </w:trPr>
        <w:tc>
          <w:tcPr>
            <w:tcW w:w="244" w:type="pct"/>
          </w:tcPr>
          <w:p w:rsidR="00862878" w:rsidRDefault="00862878">
            <w:pPr>
              <w:jc w:val="left"/>
            </w:pPr>
            <w:r>
              <w:t xml:space="preserve">21. </w:t>
            </w:r>
          </w:p>
        </w:tc>
        <w:tc>
          <w:tcPr>
            <w:tcW w:w="4660" w:type="pct"/>
            <w:vAlign w:val="center"/>
          </w:tcPr>
          <w:p w:rsidR="00862878" w:rsidRDefault="00862878">
            <w:pPr>
              <w:jc w:val="left"/>
            </w:pPr>
            <w:r>
              <w:t>Návrh zákona, kterým se mění zákon č. 406/2000 Sb., o hospodaření energií, ve znění pozdějších předpisů</w:t>
            </w:r>
            <w:r>
              <w:br/>
            </w:r>
            <w:r>
              <w:rPr>
                <w:b/>
                <w:bCs/>
              </w:rPr>
              <w:t xml:space="preserve">/senátní tisk č. </w:t>
            </w:r>
            <w:hyperlink r:id="rId7" w:anchor="2006" w:history="1">
              <w:r w:rsidRPr="008C77ED">
                <w:rPr>
                  <w:rStyle w:val="Hyperlink"/>
                  <w:rFonts w:ascii="Verdana" w:hAnsi="Verdana"/>
                  <w:b/>
                  <w:bCs/>
                  <w:color w:val="0000A0"/>
                  <w:szCs w:val="24"/>
                </w:rPr>
                <w:t>396</w:t>
              </w:r>
            </w:hyperlink>
            <w:r>
              <w:rPr>
                <w:b/>
                <w:bCs/>
              </w:rPr>
              <w:t xml:space="preserve">/ </w:t>
            </w:r>
          </w:p>
        </w:tc>
      </w:tr>
      <w:tr w:rsidR="00862878">
        <w:trPr>
          <w:tblCellSpacing w:w="30" w:type="dxa"/>
        </w:trPr>
        <w:tc>
          <w:tcPr>
            <w:tcW w:w="244" w:type="pct"/>
          </w:tcPr>
          <w:p w:rsidR="00862878" w:rsidRDefault="00862878">
            <w:pPr>
              <w:jc w:val="left"/>
            </w:pPr>
            <w:r>
              <w:t xml:space="preserve">22. </w:t>
            </w:r>
          </w:p>
        </w:tc>
        <w:tc>
          <w:tcPr>
            <w:tcW w:w="4660" w:type="pct"/>
            <w:vAlign w:val="center"/>
          </w:tcPr>
          <w:p w:rsidR="00862878" w:rsidRDefault="00862878">
            <w:pPr>
              <w:jc w:val="left"/>
            </w:pPr>
            <w:r>
              <w:t>Návrh zákona o přijetí úvěru Českou republikou od Evropské investiční banky na financování protipovodňových opatření</w:t>
            </w:r>
            <w:r>
              <w:br/>
            </w:r>
            <w:r>
              <w:rPr>
                <w:b/>
                <w:bCs/>
              </w:rPr>
              <w:t xml:space="preserve">/senátní tisk č. </w:t>
            </w:r>
            <w:hyperlink r:id="rId8" w:anchor="2007" w:history="1">
              <w:r w:rsidRPr="008C77ED">
                <w:rPr>
                  <w:rStyle w:val="Hyperlink"/>
                  <w:rFonts w:ascii="Verdana" w:hAnsi="Verdana"/>
                  <w:b/>
                  <w:bCs/>
                  <w:color w:val="0000A0"/>
                  <w:szCs w:val="24"/>
                </w:rPr>
                <w:t>397</w:t>
              </w:r>
            </w:hyperlink>
            <w:r>
              <w:rPr>
                <w:b/>
                <w:bCs/>
              </w:rPr>
              <w:t xml:space="preserve">/ </w:t>
            </w:r>
          </w:p>
        </w:tc>
      </w:tr>
      <w:tr w:rsidR="00862878">
        <w:trPr>
          <w:tblCellSpacing w:w="30" w:type="dxa"/>
        </w:trPr>
        <w:tc>
          <w:tcPr>
            <w:tcW w:w="244" w:type="pct"/>
          </w:tcPr>
          <w:p w:rsidR="00862878" w:rsidRDefault="00862878">
            <w:pPr>
              <w:jc w:val="left"/>
            </w:pPr>
            <w:r>
              <w:t xml:space="preserve">23. </w:t>
            </w:r>
          </w:p>
        </w:tc>
        <w:tc>
          <w:tcPr>
            <w:tcW w:w="4660" w:type="pct"/>
            <w:vAlign w:val="center"/>
          </w:tcPr>
          <w:p w:rsidR="00862878" w:rsidRDefault="00862878">
            <w:r>
              <w:t>Návrh zákona, kterým se mění zákon č. 589/1992 Sb., o pojistném na sociální zabezpečení a příspěvku na státní politiku zaměstnanosti, ve znění pozdějších předpisů, zákon č. 117/1995 Sb., o státní sociální podpoře, ve znění pozdějších předpisů, zákon č. 111/2006 Sb., o pomoci v hmotné nouzi, ve znění zákona č. 165/2006 Sb., zákon č. 582/1991 Sb., o organizaci a provádění sociálního zabezpečení, ve znění pozdějších předpisů, a zákon č. 189/2006 Sb., kterým se mění některé zákony v souvislosti s přijetím zákona o nemocenském pojištění</w:t>
            </w:r>
            <w:r>
              <w:br/>
            </w:r>
            <w:r>
              <w:rPr>
                <w:b/>
                <w:bCs/>
              </w:rPr>
              <w:t xml:space="preserve">/senátní tisk č. </w:t>
            </w:r>
            <w:hyperlink r:id="rId9" w:anchor="2008" w:history="1">
              <w:r w:rsidRPr="008C77ED">
                <w:rPr>
                  <w:rStyle w:val="Hyperlink"/>
                  <w:rFonts w:ascii="Verdana" w:hAnsi="Verdana"/>
                  <w:b/>
                  <w:bCs/>
                  <w:color w:val="0000A0"/>
                  <w:szCs w:val="24"/>
                </w:rPr>
                <w:t>398</w:t>
              </w:r>
            </w:hyperlink>
            <w:r>
              <w:rPr>
                <w:b/>
                <w:bCs/>
              </w:rPr>
              <w:t xml:space="preserve">/ </w:t>
            </w:r>
          </w:p>
        </w:tc>
      </w:tr>
      <w:tr w:rsidR="00862878">
        <w:trPr>
          <w:tblCellSpacing w:w="30" w:type="dxa"/>
        </w:trPr>
        <w:tc>
          <w:tcPr>
            <w:tcW w:w="244" w:type="pct"/>
          </w:tcPr>
          <w:p w:rsidR="00862878" w:rsidRDefault="00862878">
            <w:pPr>
              <w:jc w:val="left"/>
            </w:pPr>
            <w:r>
              <w:t xml:space="preserve">24. </w:t>
            </w:r>
          </w:p>
        </w:tc>
        <w:tc>
          <w:tcPr>
            <w:tcW w:w="4660" w:type="pct"/>
            <w:vAlign w:val="center"/>
          </w:tcPr>
          <w:p w:rsidR="00862878" w:rsidRDefault="00862878">
            <w:r>
              <w:t>Návrh zákona, kterým se mění zákon č. 353/2003 Sb., o spotřebních daních, ve znění pozdějších předpisů, a další související zákony</w:t>
            </w:r>
            <w:r>
              <w:br/>
            </w:r>
            <w:r>
              <w:rPr>
                <w:b/>
                <w:bCs/>
              </w:rPr>
              <w:t xml:space="preserve">/senátní tisk č. </w:t>
            </w:r>
            <w:hyperlink r:id="rId10" w:anchor="2010" w:history="1">
              <w:r w:rsidRPr="008C77ED">
                <w:rPr>
                  <w:rStyle w:val="Hyperlink"/>
                  <w:rFonts w:ascii="Verdana" w:hAnsi="Verdana"/>
                  <w:b/>
                  <w:bCs/>
                  <w:color w:val="0000A0"/>
                  <w:szCs w:val="24"/>
                </w:rPr>
                <w:t>400</w:t>
              </w:r>
            </w:hyperlink>
            <w:r>
              <w:rPr>
                <w:b/>
                <w:bCs/>
              </w:rPr>
              <w:t xml:space="preserve">/ </w:t>
            </w:r>
          </w:p>
        </w:tc>
      </w:tr>
      <w:tr w:rsidR="00862878">
        <w:trPr>
          <w:tblCellSpacing w:w="30" w:type="dxa"/>
        </w:trPr>
        <w:tc>
          <w:tcPr>
            <w:tcW w:w="244" w:type="pct"/>
          </w:tcPr>
          <w:p w:rsidR="00862878" w:rsidRDefault="00862878">
            <w:pPr>
              <w:jc w:val="left"/>
            </w:pPr>
            <w:r>
              <w:t xml:space="preserve">25. </w:t>
            </w:r>
          </w:p>
        </w:tc>
        <w:tc>
          <w:tcPr>
            <w:tcW w:w="4660" w:type="pct"/>
            <w:vAlign w:val="center"/>
          </w:tcPr>
          <w:p w:rsidR="00862878" w:rsidRDefault="00862878">
            <w:r>
              <w:t>Vládní návrh, kterým se předkládá Parlamentu České republiky k vyslovení souhlasu s ratifikací Mezinárodní úmluva proti dopingu ve sportu</w:t>
            </w:r>
            <w:r>
              <w:br/>
            </w:r>
            <w:r>
              <w:rPr>
                <w:b/>
                <w:bCs/>
              </w:rPr>
              <w:t xml:space="preserve">/senátní tisk č. </w:t>
            </w:r>
            <w:hyperlink r:id="rId11" w:anchor="1980" w:history="1">
              <w:r w:rsidRPr="008C77ED">
                <w:rPr>
                  <w:rStyle w:val="Hyperlink"/>
                  <w:rFonts w:ascii="Verdana" w:hAnsi="Verdana"/>
                  <w:b/>
                  <w:bCs/>
                  <w:color w:val="0000A0"/>
                  <w:szCs w:val="24"/>
                </w:rPr>
                <w:t>371</w:t>
              </w:r>
            </w:hyperlink>
            <w:r>
              <w:rPr>
                <w:b/>
                <w:bCs/>
              </w:rPr>
              <w:t xml:space="preserve">/ </w:t>
            </w:r>
          </w:p>
        </w:tc>
      </w:tr>
      <w:tr w:rsidR="00862878">
        <w:trPr>
          <w:tblCellSpacing w:w="30" w:type="dxa"/>
        </w:trPr>
        <w:tc>
          <w:tcPr>
            <w:tcW w:w="244" w:type="pct"/>
          </w:tcPr>
          <w:p w:rsidR="00862878" w:rsidRDefault="00862878">
            <w:pPr>
              <w:jc w:val="left"/>
            </w:pPr>
            <w:r>
              <w:t xml:space="preserve">26. </w:t>
            </w:r>
          </w:p>
        </w:tc>
        <w:tc>
          <w:tcPr>
            <w:tcW w:w="4660" w:type="pct"/>
            <w:vAlign w:val="center"/>
          </w:tcPr>
          <w:p w:rsidR="00862878" w:rsidRDefault="00862878">
            <w:r>
              <w:t>Návrh nařízení Evropského parlamentu a Rady o roamingu ve veřejných mobilních sítích v rámci Společenství a o změně směrnice 2002/21/ES o společném předpisovém rámci pro sítě a služby elektronických komunikací - senátní tisk č. N 87/05</w:t>
            </w:r>
          </w:p>
        </w:tc>
      </w:tr>
      <w:tr w:rsidR="00862878">
        <w:trPr>
          <w:tblCellSpacing w:w="30" w:type="dxa"/>
        </w:trPr>
        <w:tc>
          <w:tcPr>
            <w:tcW w:w="244" w:type="pct"/>
          </w:tcPr>
          <w:p w:rsidR="00862878" w:rsidRDefault="00862878">
            <w:pPr>
              <w:jc w:val="left"/>
            </w:pPr>
            <w:r>
              <w:lastRenderedPageBreak/>
              <w:t xml:space="preserve">27. </w:t>
            </w:r>
          </w:p>
        </w:tc>
        <w:tc>
          <w:tcPr>
            <w:tcW w:w="4660" w:type="pct"/>
            <w:vAlign w:val="center"/>
          </w:tcPr>
          <w:p w:rsidR="00862878" w:rsidRDefault="00862878">
            <w:r>
              <w:t>Zelená kniha o kolizním právu v oblasti úpravy majetkových poměrů v manželství, zabývající se převážně otázkou soudní příslušnosti a vzájemného uznávání - senátní tisk č. K 92/05</w:t>
            </w:r>
          </w:p>
        </w:tc>
      </w:tr>
      <w:tr w:rsidR="00862878">
        <w:trPr>
          <w:tblCellSpacing w:w="30" w:type="dxa"/>
        </w:trPr>
        <w:tc>
          <w:tcPr>
            <w:tcW w:w="244" w:type="pct"/>
          </w:tcPr>
          <w:p w:rsidR="00862878" w:rsidRDefault="00862878">
            <w:pPr>
              <w:jc w:val="left"/>
            </w:pPr>
            <w:r>
              <w:t xml:space="preserve">28. </w:t>
            </w:r>
          </w:p>
        </w:tc>
        <w:tc>
          <w:tcPr>
            <w:tcW w:w="4660" w:type="pct"/>
            <w:vAlign w:val="center"/>
          </w:tcPr>
          <w:p w:rsidR="00862878" w:rsidRDefault="00862878">
            <w:r>
              <w:t xml:space="preserve">Informace vlády o pořadu jednání Evropské rady konaného ve dnech </w:t>
            </w:r>
            <w:smartTag w:uri="urn:schemas-microsoft-com:office:smarttags" w:element="metricconverter">
              <w:smartTagPr>
                <w:attr w:name="ProductID" w:val="14. a"/>
              </w:smartTagPr>
              <w:r>
                <w:t>14. a</w:t>
              </w:r>
            </w:smartTag>
            <w:r>
              <w:t xml:space="preserve"> 15. prosince 2006 v Bruselu a o pozicích České republiky</w:t>
            </w:r>
          </w:p>
        </w:tc>
      </w:tr>
    </w:tbl>
    <w:p w:rsidR="00862878" w:rsidRDefault="00862878" w:rsidP="00862878">
      <w:pPr>
        <w:jc w:val="left"/>
        <w:rPr>
          <w:szCs w:val="24"/>
        </w:rPr>
      </w:pPr>
      <w:r>
        <w:rPr>
          <w:szCs w:val="24"/>
        </w:rPr>
        <w:t xml:space="preserve"> </w:t>
      </w:r>
    </w:p>
    <w:p w:rsidR="00862878" w:rsidRDefault="00862878" w:rsidP="00862878">
      <w:pPr>
        <w:jc w:val="left"/>
      </w:pPr>
      <w:r>
        <w:t xml:space="preserve"> </w:t>
      </w:r>
    </w:p>
    <w:p w:rsidR="00862878" w:rsidRDefault="00862878" w:rsidP="00862878">
      <w:pPr>
        <w:jc w:val="left"/>
      </w:pPr>
    </w:p>
    <w:p w:rsidR="00862878" w:rsidRDefault="00862878" w:rsidP="00D9398F"/>
    <w:p w:rsidR="00862878" w:rsidRDefault="00862878" w:rsidP="00D9398F"/>
    <w:p w:rsidR="00862878" w:rsidRDefault="00862878" w:rsidP="00D9398F"/>
    <w:p w:rsidR="00862878" w:rsidRDefault="00862878" w:rsidP="00D9398F"/>
    <w:p w:rsidR="00862878" w:rsidRDefault="00862878" w:rsidP="00D9398F"/>
    <w:p w:rsidR="008E1C2C" w:rsidRPr="00D9398F" w:rsidRDefault="008E1C2C" w:rsidP="00D9398F">
      <w:r w:rsidRPr="00D9398F">
        <w:t xml:space="preserve"> </w:t>
      </w:r>
    </w:p>
    <w:sectPr w:rsidR="008E1C2C" w:rsidRPr="00D9398F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2878"/>
    <w:rsid w:val="000821C5"/>
    <w:rsid w:val="000971BF"/>
    <w:rsid w:val="000A527C"/>
    <w:rsid w:val="000B79CC"/>
    <w:rsid w:val="00122960"/>
    <w:rsid w:val="003327EC"/>
    <w:rsid w:val="003675E3"/>
    <w:rsid w:val="00443C12"/>
    <w:rsid w:val="004A7AEB"/>
    <w:rsid w:val="004F6335"/>
    <w:rsid w:val="00510DAE"/>
    <w:rsid w:val="00535E8F"/>
    <w:rsid w:val="005962F9"/>
    <w:rsid w:val="0069025B"/>
    <w:rsid w:val="006B68E5"/>
    <w:rsid w:val="007108A2"/>
    <w:rsid w:val="00747733"/>
    <w:rsid w:val="007D51CE"/>
    <w:rsid w:val="0082568F"/>
    <w:rsid w:val="008515B6"/>
    <w:rsid w:val="00853BFD"/>
    <w:rsid w:val="008605C2"/>
    <w:rsid w:val="00862878"/>
    <w:rsid w:val="008A638A"/>
    <w:rsid w:val="008C77ED"/>
    <w:rsid w:val="008E1C2C"/>
    <w:rsid w:val="00A31224"/>
    <w:rsid w:val="00A578E0"/>
    <w:rsid w:val="00B33652"/>
    <w:rsid w:val="00B82C3A"/>
    <w:rsid w:val="00BB06C4"/>
    <w:rsid w:val="00BC7320"/>
    <w:rsid w:val="00C55D4D"/>
    <w:rsid w:val="00C732CB"/>
    <w:rsid w:val="00C97B20"/>
    <w:rsid w:val="00D31C64"/>
    <w:rsid w:val="00D40F20"/>
    <w:rsid w:val="00D9398F"/>
    <w:rsid w:val="00E412E4"/>
    <w:rsid w:val="00E43CB1"/>
    <w:rsid w:val="00E7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3B39A06-67C1-4774-9185-99D184E0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568F"/>
    <w:pPr>
      <w:jc w:val="both"/>
    </w:pPr>
    <w:rPr>
      <w:rFonts w:ascii="Arial" w:hAnsi="Arial"/>
      <w:sz w:val="24"/>
      <w:lang w:val="cs-CZ" w:eastAsia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</w:style>
  <w:style w:type="character" w:customStyle="1" w:styleId="Skryt">
    <w:name w:val="Skryté"/>
    <w:basedOn w:val="DefaultParagraphFont"/>
    <w:rPr>
      <w:vanish w:val="0"/>
      <w:color w:val="FF000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iso-8859-2"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nat.cz/xqw/xervlet/pssenat/tabulka?IS=354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senat.cz/xqw/xervlet/pssenat/tabulka?IS=354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enat.cz/xqw/xervlet/pssenat/tabulka?IS=3543" TargetMode="External"/><Relationship Id="rId11" Type="http://schemas.openxmlformats.org/officeDocument/2006/relationships/hyperlink" Target="http://www.senat.cz/xqw/xervlet/pssenat/tabulka?IS=3543" TargetMode="External"/><Relationship Id="rId5" Type="http://schemas.openxmlformats.org/officeDocument/2006/relationships/hyperlink" Target="http://www.senat.cz/xqw/xervlet/pssenat/tabulka?IS=3543" TargetMode="External"/><Relationship Id="rId10" Type="http://schemas.openxmlformats.org/officeDocument/2006/relationships/hyperlink" Target="http://www.senat.cz/xqw/xervlet/pssenat/tabulka?IS=3543" TargetMode="External"/><Relationship Id="rId4" Type="http://schemas.openxmlformats.org/officeDocument/2006/relationships/hyperlink" Target="http://www.senat.cz/xqw/xervlet/pssenat/tabulka?IS=3543" TargetMode="External"/><Relationship Id="rId9" Type="http://schemas.openxmlformats.org/officeDocument/2006/relationships/hyperlink" Target="http://www.senat.cz/xqw/xervlet/pssenat/tabulka?IS=354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DVORAKOVAA\Plocha\sten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steno</Template>
  <TotalTime>0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text o uhlí</vt:lpstr>
    </vt:vector>
  </TitlesOfParts>
  <Company>Parlament ČR</Company>
  <LinksUpToDate>false</LinksUpToDate>
  <CharactersWithSpaces>3833</CharactersWithSpaces>
  <SharedDoc>false</SharedDoc>
  <HLinks>
    <vt:vector size="48" baseType="variant">
      <vt:variant>
        <vt:i4>7078007</vt:i4>
      </vt:variant>
      <vt:variant>
        <vt:i4>21</vt:i4>
      </vt:variant>
      <vt:variant>
        <vt:i4>0</vt:i4>
      </vt:variant>
      <vt:variant>
        <vt:i4>5</vt:i4>
      </vt:variant>
      <vt:variant>
        <vt:lpwstr>http://www.senat.cz/xqw/xervlet/pssenat/tabulka?IS=3543</vt:lpwstr>
      </vt:variant>
      <vt:variant>
        <vt:lpwstr>1980</vt:lpwstr>
      </vt:variant>
      <vt:variant>
        <vt:i4>6619261</vt:i4>
      </vt:variant>
      <vt:variant>
        <vt:i4>18</vt:i4>
      </vt:variant>
      <vt:variant>
        <vt:i4>0</vt:i4>
      </vt:variant>
      <vt:variant>
        <vt:i4>5</vt:i4>
      </vt:variant>
      <vt:variant>
        <vt:lpwstr>http://www.senat.cz/xqw/xervlet/pssenat/tabulka?IS=3543</vt:lpwstr>
      </vt:variant>
      <vt:variant>
        <vt:lpwstr>2010</vt:lpwstr>
      </vt:variant>
      <vt:variant>
        <vt:i4>7143548</vt:i4>
      </vt:variant>
      <vt:variant>
        <vt:i4>15</vt:i4>
      </vt:variant>
      <vt:variant>
        <vt:i4>0</vt:i4>
      </vt:variant>
      <vt:variant>
        <vt:i4>5</vt:i4>
      </vt:variant>
      <vt:variant>
        <vt:lpwstr>http://www.senat.cz/xqw/xervlet/pssenat/tabulka?IS=3543</vt:lpwstr>
      </vt:variant>
      <vt:variant>
        <vt:lpwstr>2008</vt:lpwstr>
      </vt:variant>
      <vt:variant>
        <vt:i4>6422652</vt:i4>
      </vt:variant>
      <vt:variant>
        <vt:i4>12</vt:i4>
      </vt:variant>
      <vt:variant>
        <vt:i4>0</vt:i4>
      </vt:variant>
      <vt:variant>
        <vt:i4>5</vt:i4>
      </vt:variant>
      <vt:variant>
        <vt:lpwstr>http://www.senat.cz/xqw/xervlet/pssenat/tabulka?IS=3543</vt:lpwstr>
      </vt:variant>
      <vt:variant>
        <vt:lpwstr>2007</vt:lpwstr>
      </vt:variant>
      <vt:variant>
        <vt:i4>6488188</vt:i4>
      </vt:variant>
      <vt:variant>
        <vt:i4>9</vt:i4>
      </vt:variant>
      <vt:variant>
        <vt:i4>0</vt:i4>
      </vt:variant>
      <vt:variant>
        <vt:i4>5</vt:i4>
      </vt:variant>
      <vt:variant>
        <vt:lpwstr>http://www.senat.cz/xqw/xervlet/pssenat/tabulka?IS=3543</vt:lpwstr>
      </vt:variant>
      <vt:variant>
        <vt:lpwstr>2006</vt:lpwstr>
      </vt:variant>
      <vt:variant>
        <vt:i4>6291580</vt:i4>
      </vt:variant>
      <vt:variant>
        <vt:i4>6</vt:i4>
      </vt:variant>
      <vt:variant>
        <vt:i4>0</vt:i4>
      </vt:variant>
      <vt:variant>
        <vt:i4>5</vt:i4>
      </vt:variant>
      <vt:variant>
        <vt:lpwstr>http://www.senat.cz/xqw/xervlet/pssenat/tabulka?IS=3543</vt:lpwstr>
      </vt:variant>
      <vt:variant>
        <vt:lpwstr>2005</vt:lpwstr>
      </vt:variant>
      <vt:variant>
        <vt:i4>7209079</vt:i4>
      </vt:variant>
      <vt:variant>
        <vt:i4>3</vt:i4>
      </vt:variant>
      <vt:variant>
        <vt:i4>0</vt:i4>
      </vt:variant>
      <vt:variant>
        <vt:i4>5</vt:i4>
      </vt:variant>
      <vt:variant>
        <vt:lpwstr>http://www.senat.cz/xqw/xervlet/pssenat/tabulka?IS=3543</vt:lpwstr>
      </vt:variant>
      <vt:variant>
        <vt:lpwstr>1982</vt:lpwstr>
      </vt:variant>
      <vt:variant>
        <vt:i4>6422653</vt:i4>
      </vt:variant>
      <vt:variant>
        <vt:i4>0</vt:i4>
      </vt:variant>
      <vt:variant>
        <vt:i4>0</vt:i4>
      </vt:variant>
      <vt:variant>
        <vt:i4>5</vt:i4>
      </vt:variant>
      <vt:variant>
        <vt:lpwstr>http://www.senat.cz/xqw/xervlet/pssenat/tabulka?IS=3543</vt:lpwstr>
      </vt:variant>
      <vt:variant>
        <vt:lpwstr>2017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o uhlí</dc:title>
  <dc:subject/>
  <dc:creator>dvorakovaa</dc:creator>
  <cp:keywords/>
  <dc:description/>
  <cp:lastModifiedBy>Zilt, Juraj</cp:lastModifiedBy>
  <cp:revision>2</cp:revision>
  <cp:lastPrinted>1601-01-01T00:00:00Z</cp:lastPrinted>
  <dcterms:created xsi:type="dcterms:W3CDTF">2025-06-14T17:29:00Z</dcterms:created>
  <dcterms:modified xsi:type="dcterms:W3CDTF">2025-06-14T17:29:00Z</dcterms:modified>
</cp:coreProperties>
</file>