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E4EFF27" w14:textId="77777777" w:rsidR="000C4B54" w:rsidRDefault="000C4B54">
      <w:pPr>
        <w:pStyle w:val="z-TopofForm"/>
      </w:pPr>
      <w:r>
        <w:t>Top of Form</w:t>
      </w:r>
    </w:p>
    <w:p w14:paraId="579F36A9" w14:textId="55BCD5E2" w:rsidR="000C4B54" w:rsidRDefault="000C4B54">
      <w:pPr>
        <w:pStyle w:val="Heading5"/>
        <w:divId w:val="151422629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1991-02-13</w:t>
        </w:r>
      </w:hyperlink>
    </w:p>
    <w:p w14:paraId="1200D3C7" w14:textId="77777777" w:rsidR="000C4B54" w:rsidRDefault="000C4B54">
      <w:pPr>
        <w:rPr>
          <w:rFonts w:eastAsia="Times New Roman"/>
        </w:rPr>
      </w:pPr>
    </w:p>
    <w:p w14:paraId="44C93FBA" w14:textId="77777777" w:rsidR="000C4B54" w:rsidRDefault="000C4B54">
      <w:pPr>
        <w:divId w:val="111583304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79E9284" w14:textId="77777777" w:rsidR="000C4B54" w:rsidRDefault="000C4B54">
      <w:pPr>
        <w:divId w:val="304627644"/>
        <w:rPr>
          <w:rFonts w:eastAsia="Times New Roman"/>
        </w:rPr>
      </w:pPr>
      <w:r>
        <w:rPr>
          <w:rFonts w:eastAsia="Times New Roman"/>
        </w:rPr>
        <w:pict w14:anchorId="50E2E01F"/>
      </w:r>
      <w:r>
        <w:rPr>
          <w:rFonts w:eastAsia="Times New Roman"/>
        </w:rPr>
        <w:pict w14:anchorId="2ABCE16D"/>
      </w:r>
      <w:r>
        <w:rPr>
          <w:rFonts w:eastAsia="Times New Roman"/>
          <w:noProof/>
        </w:rPr>
        <w:drawing>
          <wp:inline distT="0" distB="0" distL="0" distR="0" wp14:anchorId="2B20D61C" wp14:editId="25C2BCE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7CAE4" w14:textId="77777777" w:rsidR="000C4B54" w:rsidRDefault="000C4B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4FE067F" w14:textId="77777777">
        <w:trPr>
          <w:tblCellSpacing w:w="0" w:type="dxa"/>
        </w:trPr>
        <w:tc>
          <w:tcPr>
            <w:tcW w:w="2500" w:type="pct"/>
            <w:hideMark/>
          </w:tcPr>
          <w:p w14:paraId="3DDF46E6" w14:textId="77777777" w:rsidR="000C4B54" w:rsidRDefault="000C4B5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2109/91</w:t>
            </w:r>
          </w:p>
        </w:tc>
        <w:tc>
          <w:tcPr>
            <w:tcW w:w="2500" w:type="pct"/>
            <w:hideMark/>
          </w:tcPr>
          <w:p w14:paraId="39AFB6A1" w14:textId="77777777" w:rsidR="000C4B54" w:rsidRDefault="000C4B54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13. února 1991</w:t>
            </w:r>
          </w:p>
        </w:tc>
      </w:tr>
    </w:tbl>
    <w:p w14:paraId="404BFEF8" w14:textId="77777777" w:rsidR="000C4B54" w:rsidRDefault="000C4B5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13. února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(5. schůze)</w:t>
      </w:r>
    </w:p>
    <w:p w14:paraId="3E8138D9" w14:textId="77777777" w:rsidR="000C4B54" w:rsidRDefault="000C4B5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7E6EC4FB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1. Návrh zákona o odpadech</w:t>
      </w:r>
      <w:r>
        <w:t xml:space="preserve"> </w:t>
      </w:r>
    </w:p>
    <w:p w14:paraId="7A87BD74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č.j. 2009/91</w:t>
      </w:r>
      <w:r>
        <w:t xml:space="preserve"> </w:t>
      </w:r>
    </w:p>
    <w:p w14:paraId="447BF71D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62C3E3A2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10009E5D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a) s o u h l a s i l a s návrhem zákona o odpadech s tím, aby při jeho dalším zpracování bylo přihlédnuto k připomínkám a námětům uvedeným ve stanovisku vlády ČR,</w:t>
      </w:r>
      <w:r>
        <w:t xml:space="preserve"> </w:t>
      </w:r>
    </w:p>
    <w:p w14:paraId="02C80777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b) p o v ě ř i l a předsedu vlády a předsedu Legislativní rady vlády ČR, aby o tomto stanovisku vlády informoval místopředsedu vlády ČSFR P. Rychetského.</w:t>
      </w:r>
      <w:r>
        <w:t xml:space="preserve"> </w:t>
      </w:r>
    </w:p>
    <w:p w14:paraId="4ED3241D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2. Zákon o svobodě svědomí, náboženské víry a postavení církví a náboženských společností</w:t>
      </w:r>
      <w:r>
        <w:t xml:space="preserve"> </w:t>
      </w:r>
    </w:p>
    <w:p w14:paraId="151D5C1C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č.j. 2054/91</w:t>
      </w:r>
      <w:r>
        <w:t xml:space="preserve"> </w:t>
      </w:r>
    </w:p>
    <w:p w14:paraId="2263540C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79C1AD6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1ABE72B7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 xml:space="preserve">a) n e s o u h l a s i l a s návrhem zákona o svobodě svědomí, náboženské víry a postavení církví a náboženských společností v předloženém znění a d o p o r u č u j e , aby při další přípravě </w:t>
      </w:r>
      <w:r>
        <w:rPr>
          <w:rFonts w:ascii="Times New Roman CE" w:hAnsi="Times New Roman CE" w:cs="Times New Roman CE"/>
        </w:rPr>
        <w:lastRenderedPageBreak/>
        <w:t>návrhu zákona byly zohledněny připomínky a náměty uvedené ve stanovisku místopředsedy Legislativní rady vlády ČR,</w:t>
      </w:r>
      <w:r>
        <w:t xml:space="preserve"> </w:t>
      </w:r>
    </w:p>
    <w:p w14:paraId="17438A55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 xml:space="preserve">b) p o v ě ř i l a </w:t>
      </w:r>
      <w:r>
        <w:rPr>
          <w:rFonts w:ascii="Times New Roman CE" w:hAnsi="Times New Roman CE" w:cs="Times New Roman CE"/>
        </w:rPr>
        <w:t xml:space="preserve">předsedu vlády, aby o tomto stanovisku vlády informoval místopředsedu vlády ČSFR JUDr. P. Rychetského, </w:t>
      </w:r>
    </w:p>
    <w:p w14:paraId="151EAD08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 xml:space="preserve">c) u l o ž i l a ministru kultury, aby urychleně vypracoval a předložil vládě návrh příslušné právní úpravy v působnosti České republiky. </w:t>
      </w:r>
    </w:p>
    <w:p w14:paraId="54E0D0B1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3. Návrh zákona o burze cenných papírů</w:t>
      </w:r>
      <w:r>
        <w:t xml:space="preserve"> </w:t>
      </w:r>
    </w:p>
    <w:p w14:paraId="4FB2E666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č.j. 2030/91</w:t>
      </w:r>
      <w:r>
        <w:t xml:space="preserve"> </w:t>
      </w:r>
    </w:p>
    <w:p w14:paraId="1D3DB791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63B7E75A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213351F2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a) p r o j e d n a l a návrh zákona o burze cenných papírů a d o p o r u č i l a , aby při jeho dalším zpracování byly zohledněny připomínky a náměty uvedené ve stanovisku místopředsedy Legislativní rady vlády ČR ze dne 11. února 1991,</w:t>
      </w:r>
      <w:r>
        <w:t xml:space="preserve"> </w:t>
      </w:r>
    </w:p>
    <w:p w14:paraId="48DB7A1E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b) p o v ě ř i l a předsedu vlády a předsedu Legislativní rady vlády České republiky, aby o tomto stanovisku informoval místopředsedu vlády ČSFR JUDr. P. Rychetského.</w:t>
      </w:r>
      <w:r>
        <w:t xml:space="preserve"> </w:t>
      </w:r>
    </w:p>
    <w:p w14:paraId="26E8BC7F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4. Nařízení vlády České republiky o prohlášení Břevnovského kláštera za národní kulturní památku</w:t>
      </w:r>
      <w:r>
        <w:t xml:space="preserve"> </w:t>
      </w:r>
    </w:p>
    <w:p w14:paraId="499427AE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Nařízení vlády České republiky o zrušení prohlášení některých kulturních památek za národní kulturní památky</w:t>
      </w:r>
      <w:r>
        <w:t xml:space="preserve"> </w:t>
      </w:r>
    </w:p>
    <w:p w14:paraId="53C32C5B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č.j. 2022/91</w:t>
      </w:r>
      <w:r>
        <w:t xml:space="preserve"> </w:t>
      </w:r>
    </w:p>
    <w:p w14:paraId="0189795A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12012074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V l á d a přijala k předloženým návrhům</w:t>
      </w:r>
    </w:p>
    <w:p w14:paraId="5046C2CE" w14:textId="167B9317" w:rsidR="000C4B54" w:rsidRDefault="000C4B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 xml:space="preserve">u s n e s e n í č. 34 </w:t>
        </w:r>
      </w:hyperlink>
      <w:r>
        <w:rPr>
          <w:rFonts w:ascii="Times New Roman CE" w:eastAsia="Times New Roman" w:hAnsi="Times New Roman CE" w:cs="Times New Roman CE"/>
        </w:rPr>
        <w:t xml:space="preserve">a </w:t>
      </w:r>
    </w:p>
    <w:p w14:paraId="45AC34CF" w14:textId="021A7ABC" w:rsidR="000C4B54" w:rsidRDefault="000C4B54">
      <w:pPr>
        <w:pStyle w:val="NormalWeb"/>
        <w:jc w:val="center"/>
      </w:pPr>
      <w:hyperlink r:id="rId11" w:history="1">
        <w:r>
          <w:rPr>
            <w:rStyle w:val="Hyperlink"/>
            <w:rFonts w:ascii="Times New Roman CE" w:hAnsi="Times New Roman CE" w:cs="Times New Roman CE"/>
          </w:rPr>
          <w:t>u s n e s e n í č. 35.</w:t>
        </w:r>
      </w:hyperlink>
    </w:p>
    <w:p w14:paraId="7A72D4CB" w14:textId="77777777" w:rsidR="000C4B54" w:rsidRDefault="000C4B5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Zdravotnictví České republiky v 1. měsíci hospodářské reformy zahájené 1. 1. 1991</w:t>
      </w:r>
      <w:r>
        <w:rPr>
          <w:rFonts w:eastAsia="Times New Roman"/>
        </w:rPr>
        <w:t xml:space="preserve"> </w:t>
      </w:r>
    </w:p>
    <w:p w14:paraId="225A69A8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č.j. 2105/91</w:t>
      </w:r>
      <w:r>
        <w:t xml:space="preserve"> </w:t>
      </w:r>
    </w:p>
    <w:p w14:paraId="019419E4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-----------------------------------------------------------------</w:t>
      </w:r>
      <w:r>
        <w:t xml:space="preserve"> </w:t>
      </w:r>
    </w:p>
    <w:p w14:paraId="29B1FAB9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předložené zprávy přijala</w:t>
      </w:r>
    </w:p>
    <w:p w14:paraId="2BEC5C35" w14:textId="7AB261D6" w:rsidR="000C4B54" w:rsidRDefault="000C4B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36.</w:t>
        </w:r>
      </w:hyperlink>
    </w:p>
    <w:p w14:paraId="259A29CC" w14:textId="77777777" w:rsidR="000C4B54" w:rsidRDefault="000C4B5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na sjednání Dohody mezi vládou České a Slovenské Federativní Republiky a vládou Norského království o spolupráci v oblasti ochrany životního prostředí</w:t>
      </w:r>
      <w:r>
        <w:rPr>
          <w:rFonts w:eastAsia="Times New Roman"/>
        </w:rPr>
        <w:t xml:space="preserve"> </w:t>
      </w:r>
    </w:p>
    <w:p w14:paraId="26422C59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č.j. 2058/91</w:t>
      </w:r>
      <w:r>
        <w:t xml:space="preserve"> </w:t>
      </w:r>
    </w:p>
    <w:p w14:paraId="53AC1B20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0C997315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75E09D54" w14:textId="7018FA43" w:rsidR="000C4B54" w:rsidRDefault="000C4B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37.</w:t>
        </w:r>
      </w:hyperlink>
    </w:p>
    <w:p w14:paraId="4500A244" w14:textId="77777777" w:rsidR="000C4B54" w:rsidRDefault="000C4B5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Zpráva o plnění úkolů uložených vládou České republiky za leden 1991</w:t>
      </w:r>
      <w:r>
        <w:rPr>
          <w:rFonts w:eastAsia="Times New Roman"/>
        </w:rPr>
        <w:t xml:space="preserve"> </w:t>
      </w:r>
    </w:p>
    <w:p w14:paraId="445DE332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č.j. 2092/91</w:t>
      </w:r>
      <w:r>
        <w:t xml:space="preserve"> </w:t>
      </w:r>
    </w:p>
    <w:p w14:paraId="60E1BC7E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F092AFA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V l á d a přijala k návrhu vedoucího Úřadu vlády ČR</w:t>
      </w:r>
    </w:p>
    <w:p w14:paraId="2DC2A6AB" w14:textId="14F3C7C3" w:rsidR="000C4B54" w:rsidRDefault="000C4B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38.</w:t>
        </w:r>
      </w:hyperlink>
    </w:p>
    <w:p w14:paraId="1F80AC8A" w14:textId="77777777" w:rsidR="000C4B54" w:rsidRDefault="000C4B5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Zpráva o současném stavu řešení problematiky novomlýnských nádrží</w:t>
      </w:r>
      <w:r>
        <w:rPr>
          <w:rFonts w:eastAsia="Times New Roman"/>
        </w:rPr>
        <w:t xml:space="preserve"> </w:t>
      </w:r>
    </w:p>
    <w:p w14:paraId="2667E960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č.j. 2079/91</w:t>
      </w:r>
      <w:r>
        <w:t xml:space="preserve"> </w:t>
      </w:r>
    </w:p>
    <w:p w14:paraId="7B70C709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090A932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V l á d a v z a l a předloženou informaci n a v ě d o m í .</w:t>
      </w:r>
      <w:r>
        <w:t xml:space="preserve"> </w:t>
      </w:r>
    </w:p>
    <w:p w14:paraId="38B79FA2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9. Návrh na podpis Úmluvy o ochraně lidských práv a základních svobod</w:t>
      </w:r>
      <w:r>
        <w:t xml:space="preserve"> </w:t>
      </w:r>
    </w:p>
    <w:p w14:paraId="7773D3BA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č.j. 2075/91</w:t>
      </w:r>
      <w:r>
        <w:t xml:space="preserve"> </w:t>
      </w:r>
    </w:p>
    <w:p w14:paraId="318E8A85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464E536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14:paraId="6DBA1ABC" w14:textId="5CED967D" w:rsidR="000C4B54" w:rsidRDefault="000C4B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39.</w:t>
        </w:r>
      </w:hyperlink>
    </w:p>
    <w:p w14:paraId="17A0A180" w14:textId="77777777" w:rsidR="000C4B54" w:rsidRDefault="000C4B5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Navázání diplomatických styků s Republikou San Marino</w:t>
      </w:r>
      <w:r>
        <w:rPr>
          <w:rFonts w:eastAsia="Times New Roman"/>
        </w:rPr>
        <w:t xml:space="preserve"> </w:t>
      </w:r>
    </w:p>
    <w:p w14:paraId="08606114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č.j. 2091/91</w:t>
      </w:r>
      <w:r>
        <w:t xml:space="preserve"> </w:t>
      </w:r>
    </w:p>
    <w:p w14:paraId="7478EADE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5DD7461A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26A92C3D" w14:textId="2706C6CF" w:rsidR="000C4B54" w:rsidRDefault="000C4B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40.</w:t>
        </w:r>
      </w:hyperlink>
    </w:p>
    <w:p w14:paraId="4312DD01" w14:textId="77777777" w:rsidR="000C4B54" w:rsidRDefault="000C4B5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zákonného opatření předsednictva České národní rady, kterým se zřizuje Policejní sbor České republiky</w:t>
      </w:r>
      <w:r>
        <w:rPr>
          <w:rFonts w:eastAsia="Times New Roman"/>
        </w:rPr>
        <w:t xml:space="preserve"> </w:t>
      </w:r>
    </w:p>
    <w:p w14:paraId="45B535B9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č.j. 2095/91</w:t>
      </w:r>
      <w:r>
        <w:t xml:space="preserve"> </w:t>
      </w:r>
    </w:p>
    <w:p w14:paraId="53DAC330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0A7EDF22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Tento bod nebyl projednán.</w:t>
      </w:r>
      <w:r>
        <w:t xml:space="preserve"> </w:t>
      </w:r>
    </w:p>
    <w:p w14:paraId="4042D4E6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12. Zrušení a likvidace s.p. Stavební doprava Lovosice</w:t>
      </w:r>
      <w:r>
        <w:t xml:space="preserve"> </w:t>
      </w:r>
    </w:p>
    <w:p w14:paraId="5EEE4236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č.j. 2103/91</w:t>
      </w:r>
      <w:r>
        <w:t xml:space="preserve"> </w:t>
      </w:r>
    </w:p>
    <w:p w14:paraId="756EF678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CF2462A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</w:t>
      </w:r>
      <w:r>
        <w:t xml:space="preserve"> </w:t>
      </w:r>
    </w:p>
    <w:p w14:paraId="357A9ABE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a) v z a l a n a v ě d o m í zrušení a likvidaci s.p. Stavební doprava Lovosice,</w:t>
      </w:r>
      <w:r>
        <w:t xml:space="preserve"> </w:t>
      </w:r>
    </w:p>
    <w:p w14:paraId="3B8F2A90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 xml:space="preserve">b) u l o ž i l a zakladatelům státních podniků rozhodovat o zrušení a likvidaci státních podniků do </w:t>
      </w:r>
      <w:r>
        <w:rPr>
          <w:rFonts w:ascii="Times New Roman CE" w:hAnsi="Times New Roman CE" w:cs="Times New Roman CE"/>
        </w:rPr>
        <w:t>500 zaměstnanců po předchozím oznámení ministru práce a sociálních věcí ve své pravomoci; u státních podniků do 3 000 zaměstnanců záměr předem projednat v Hospodářské radě vlády ČR a u státních podniků s počtem zaměstnanců nad 3 OOO ve vládě.</w:t>
      </w:r>
      <w:r>
        <w:t xml:space="preserve"> </w:t>
      </w:r>
    </w:p>
    <w:p w14:paraId="7E60B159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13. Úprava cen paliv a tepelné energie pro konečného spotřebitele (obyvatelstvo)</w:t>
      </w:r>
      <w:r>
        <w:t xml:space="preserve"> </w:t>
      </w:r>
    </w:p>
    <w:p w14:paraId="5E8097C5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č.j. 2102/91</w:t>
      </w:r>
      <w:r>
        <w:t xml:space="preserve"> </w:t>
      </w:r>
    </w:p>
    <w:p w14:paraId="064B44E6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09EE75A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 xml:space="preserve">V l á d a po projednání předloženého návrhu přijala </w:t>
      </w:r>
      <w:r>
        <w:rPr>
          <w:rFonts w:ascii="Times New Roman CE" w:hAnsi="Times New Roman CE" w:cs="Times New Roman CE"/>
        </w:rPr>
        <w:t>stanovisko uvedené v příloze tohoto záznamu.</w:t>
      </w:r>
      <w:r>
        <w:t xml:space="preserve"> </w:t>
      </w:r>
    </w:p>
    <w:p w14:paraId="3B1E1939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14. Návrh na složení Komise při Hospodářské radě vlády České republiky pro řešení finančních problémů zemědělských a potravinářských podniků</w:t>
      </w:r>
      <w:r>
        <w:t xml:space="preserve"> </w:t>
      </w:r>
    </w:p>
    <w:p w14:paraId="0CBA7C06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9349D43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 xml:space="preserve">V l á d a v z a l a n a v ě d o m í , že Hospodářská rada vlády ČR zřídila Komisi při Hospodářské radě vlády České republiky pro řešení finančních problémů zemědělských a potravinářských podniků ve složení: </w:t>
      </w:r>
    </w:p>
    <w:p w14:paraId="2281FE31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předseda: Ing. ČIHÁK náměstek ministra zemědělství České republiky</w:t>
      </w:r>
      <w:r>
        <w:t xml:space="preserve"> </w:t>
      </w:r>
    </w:p>
    <w:p w14:paraId="70015206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místopředseda: Ing. ČÁP ředitel odboru rozvoje trhu - ministerstvo pro hospodářskou politiku a rozvoj ČR</w:t>
      </w:r>
      <w:r>
        <w:t xml:space="preserve"> </w:t>
      </w:r>
    </w:p>
    <w:p w14:paraId="7DB4A12B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tajemník: Ing. KOLAJA ředitel odboru ekonomiky a financování - ministerstvo zemědělství ČR</w:t>
      </w:r>
      <w:r>
        <w:t xml:space="preserve"> </w:t>
      </w:r>
    </w:p>
    <w:p w14:paraId="1597EB88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členové: Ing. POTUŽNÍK vedoucí oddělení - ministerstvo financí ČR</w:t>
      </w:r>
      <w:r>
        <w:t xml:space="preserve"> </w:t>
      </w:r>
    </w:p>
    <w:p w14:paraId="00336C18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Jméno pracovníka Komerční banky bude vedením KB sděleno dodatečně</w:t>
      </w:r>
      <w:r>
        <w:t xml:space="preserve"> </w:t>
      </w:r>
    </w:p>
    <w:p w14:paraId="4FC68439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Ing. MATĚJKA Česká státní spořitelna</w:t>
      </w:r>
      <w:r>
        <w:t xml:space="preserve"> </w:t>
      </w:r>
    </w:p>
    <w:p w14:paraId="0DCB5EB2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 xml:space="preserve">Centrála Ing. HOLEJŠOVSKÝ </w:t>
      </w:r>
    </w:p>
    <w:p w14:paraId="4DFC8850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Českomoravská agrární unie Ing. ČARSKÝ ředitel odboru politiky zaměstnanosti - ministerstvo práce a sociálních věcí ČR</w:t>
      </w:r>
      <w:r>
        <w:t xml:space="preserve"> </w:t>
      </w:r>
    </w:p>
    <w:p w14:paraId="6C0640FF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Ing. MOSKAL poslanec ČNR</w:t>
      </w:r>
      <w:r>
        <w:t xml:space="preserve"> </w:t>
      </w:r>
    </w:p>
    <w:p w14:paraId="46F871F8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Ing. KAŠPAR vedoucí sociálně ekonomického oddělení Odborového svazu pracovníků zemědělství a výživy Čech a Moravy</w:t>
      </w:r>
      <w:r>
        <w:t xml:space="preserve"> </w:t>
      </w:r>
    </w:p>
    <w:p w14:paraId="44391055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Ing. TRPÁK ředitel regionálního odboru ministerstva zemědělství ČR Cheb</w:t>
      </w:r>
      <w:r>
        <w:t xml:space="preserve"> </w:t>
      </w:r>
    </w:p>
    <w:p w14:paraId="5C347387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POZOROVATEL sekretariátu Hospodářské rady vlády ČR.</w:t>
      </w:r>
      <w:r>
        <w:t xml:space="preserve"> </w:t>
      </w:r>
    </w:p>
    <w:p w14:paraId="6340FC66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15. Návrh na změnu záznamu č. 2 z jednání pracovní skupiny vlády ČR pro řešení dislokace ústředních orgánů</w:t>
      </w:r>
      <w:r>
        <w:t xml:space="preserve"> </w:t>
      </w:r>
    </w:p>
    <w:p w14:paraId="4F1FC6A5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1148FDF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V l á d a u l o ž i l a ministru zemědělství ve spolupráci s ministrem státní kontroly a vedoucím Úřadu vlády ČR předložit vládě do 20. února 1991 návrh na optimální umístění ministerstev zemědělství, státní kontroly a některých organizací zaměřených na zemědělskou problematiku.</w:t>
      </w:r>
      <w:r>
        <w:t xml:space="preserve"> </w:t>
      </w:r>
    </w:p>
    <w:p w14:paraId="5CE00F03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16. Návrh opatření k usnesení vlády ČSFR</w:t>
      </w:r>
      <w:r>
        <w:t xml:space="preserve"> </w:t>
      </w:r>
    </w:p>
    <w:p w14:paraId="1AACDE5A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----------------------------------------</w:t>
      </w:r>
      <w:r>
        <w:t xml:space="preserve"> </w:t>
      </w:r>
    </w:p>
    <w:p w14:paraId="74DAEAA0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D67E45B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 xml:space="preserve">1/ </w:t>
      </w:r>
      <w:r>
        <w:rPr>
          <w:rFonts w:ascii="Times New Roman CE" w:hAnsi="Times New Roman CE" w:cs="Times New Roman CE"/>
          <w:u w:val="single"/>
        </w:rPr>
        <w:t>k usnesení vlády ČSFR ze dne 10. ledna 1991 č. 22 ke zprávě o zabezpečení ochrany obyvatelstva v případě radiační havárie jaderného zařízení</w:t>
      </w:r>
      <w:r>
        <w:rPr>
          <w:rFonts w:ascii="Times New Roman CE" w:hAnsi="Times New Roman CE" w:cs="Times New Roman CE"/>
        </w:rPr>
        <w:t xml:space="preserve"> přijala</w:t>
      </w:r>
    </w:p>
    <w:p w14:paraId="65B01DA5" w14:textId="0E23D5C1" w:rsidR="000C4B54" w:rsidRDefault="000C4B5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41,</w:t>
        </w:r>
      </w:hyperlink>
    </w:p>
    <w:p w14:paraId="306E31B0" w14:textId="77777777" w:rsidR="000C4B54" w:rsidRDefault="000C4B5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2/ </w:t>
      </w:r>
      <w:r>
        <w:rPr>
          <w:rFonts w:ascii="Times New Roman CE" w:eastAsia="Times New Roman" w:hAnsi="Times New Roman CE" w:cs="Times New Roman CE"/>
          <w:u w:val="single"/>
        </w:rPr>
        <w:t>k usnesení vlády ČSFR ze dne 10. ledna 1991 č. 14 o průběhu a výsledcích návštěvy předsedy vlády ČSFR M. Čalfy v Alžírské demokratické a lidové republice, Marockém království a Tuniské republice</w:t>
      </w:r>
      <w:r>
        <w:rPr>
          <w:rFonts w:eastAsia="Times New Roman"/>
        </w:rPr>
        <w:t xml:space="preserve"> </w:t>
      </w:r>
    </w:p>
    <w:p w14:paraId="0E74F240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u l o ž i l a</w:t>
      </w:r>
      <w:r>
        <w:t xml:space="preserve"> </w:t>
      </w:r>
    </w:p>
    <w:p w14:paraId="377E3567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a) ministrům pro hospodářskou politiku a rozvoj, průmyslu, kultury a školství, zdravotnictví a ministryni obchodu a cestovního ruchu spolupracovat na úkolech, které vyplynou z výsledků návštěvy předsedy vlády ČSFR,</w:t>
      </w:r>
      <w:r>
        <w:t xml:space="preserve"> </w:t>
      </w:r>
    </w:p>
    <w:p w14:paraId="7FD37413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 xml:space="preserve">b) ministrům zdravotnictví a školství zajistit úkoly </w:t>
      </w:r>
      <w:r>
        <w:rPr>
          <w:rFonts w:ascii="Times New Roman CE" w:hAnsi="Times New Roman CE" w:cs="Times New Roman CE"/>
        </w:rPr>
        <w:t>doporučené v bodě II/1 a 2 přílohy tohoto záznamu.</w:t>
      </w:r>
      <w:r>
        <w:t xml:space="preserve"> </w:t>
      </w:r>
    </w:p>
    <w:p w14:paraId="6E18FDED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 xml:space="preserve">17. Informace o možnostech ministerstva práce a sociálních věcí České republiky vydávat po vydání ústavního zákona č. 556/1990 Sb., kterým se mění ústavní zákon č. 143/1968 Sb., o československé federaci, prováděcí právní předpisy v oblasti práce, mezd a sociální politiky </w:t>
      </w:r>
    </w:p>
    <w:p w14:paraId="4FD26535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58182B0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v z a l a n a v ě d o m í , že ministerstvo práce a sociálních věcí České republiky bude v neodkladných případech měnit na základě čl. III bod 1 ústavního zákona č. 556/1990 Sb. a podle dosavadních zmocnění v zákonech Federálního shromáždění adresovaných federálnímu ministerstvu práce a sociálních věcí, příslušné prováděcí právní předpisy s působností pro Českou republiku.</w:t>
      </w:r>
      <w:r>
        <w:t xml:space="preserve"> </w:t>
      </w:r>
    </w:p>
    <w:p w14:paraId="647F6B02" w14:textId="77777777" w:rsidR="000C4B54" w:rsidRDefault="000C4B54">
      <w:pPr>
        <w:pStyle w:val="NormalWeb"/>
      </w:pPr>
      <w:r>
        <w:rPr>
          <w:rFonts w:ascii="Times New Roman CE" w:hAnsi="Times New Roman CE" w:cs="Times New Roman CE"/>
          <w:u w:val="single"/>
        </w:rPr>
        <w:t>Pro informaci</w:t>
      </w:r>
      <w:r>
        <w:t xml:space="preserve"> </w:t>
      </w:r>
    </w:p>
    <w:p w14:paraId="07391A1A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a) Zpráva o vývoji na trhu práce ČR</w:t>
      </w:r>
      <w:r>
        <w:t xml:space="preserve"> </w:t>
      </w:r>
    </w:p>
    <w:p w14:paraId="34AAF9EA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č.j. 2052/91</w:t>
      </w:r>
      <w:r>
        <w:t xml:space="preserve"> </w:t>
      </w:r>
    </w:p>
    <w:p w14:paraId="1E424EC4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b) Komputerizace českých měst a obcí</w:t>
      </w:r>
      <w:r>
        <w:t xml:space="preserve"> </w:t>
      </w:r>
    </w:p>
    <w:p w14:paraId="70D476FD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č.j. 2067/91</w:t>
      </w:r>
      <w:r>
        <w:t xml:space="preserve"> </w:t>
      </w:r>
    </w:p>
    <w:p w14:paraId="21E5B42F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043E34B0" w14:textId="77777777" w:rsidR="000C4B54" w:rsidRDefault="000C4B54">
      <w:pPr>
        <w:pStyle w:val="NormalWeb"/>
      </w:pPr>
      <w:r>
        <w:rPr>
          <w:rFonts w:ascii="Times New Roman CE" w:hAnsi="Times New Roman CE" w:cs="Times New Roman CE"/>
        </w:rPr>
        <w:t>JUDr. Petr P i t h a r t v. r</w:t>
      </w:r>
      <w:r>
        <w:t xml:space="preserve"> </w:t>
      </w:r>
    </w:p>
    <w:p w14:paraId="6177ED99" w14:textId="77777777" w:rsidR="000C4B54" w:rsidRDefault="000C4B5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54"/>
    <w:rsid w:val="000C4B54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8F369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627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02-13" TargetMode="External"/><Relationship Id="rId13" Type="http://schemas.openxmlformats.org/officeDocument/2006/relationships/hyperlink" Target="file:///c:\redir.nsf%3fRedirect&amp;To=\66bbfabee8e70f37c125642e0052aae5\7bde610ec380555dc12564b500271d93%3fOpen&amp;Name=CN=Ghoul\O=ENV\C=CZ&amp;Id=C1256A62004E5036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11733585ae7b5fabc12564b500271e78%3fOpen&amp;Name=CN=Ghoul\O=ENV\C=CZ&amp;Id=C1256A62004E5036" TargetMode="External"/><Relationship Id="rId17" Type="http://schemas.openxmlformats.org/officeDocument/2006/relationships/hyperlink" Target="file:///c:\redir.nsf%3fRedirect&amp;To=\66bbfabee8e70f37c125642e0052aae5\f522fab03b765b18c12564b500271d1c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a1df3dd410f6d516c12564b500271f84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771966dc0aac635bc12564b500271e41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d6bb6c5d40ad3a4bc12564b50027204a%3fOpen&amp;Name=CN=Ghoul\O=ENV\C=CZ&amp;Id=C1256A62004E5036" TargetMode="External"/><Relationship Id="rId10" Type="http://schemas.openxmlformats.org/officeDocument/2006/relationships/hyperlink" Target="file:///c:\redir.nsf%3fRedirect&amp;To=\66bbfabee8e70f37c125642e0052aae5\d2fcc6242e980664c12564b500271d73%3fOpen&amp;Name=CN=Ghoul\O=ENV\C=CZ&amp;Id=C1256A62004E5036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7c68cb66b7a9a4cfc12564b500272084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1490</Words>
  <Characters>8494</Characters>
  <Application>Microsoft Office Word</Application>
  <DocSecurity>0</DocSecurity>
  <Lines>70</Lines>
  <Paragraphs>19</Paragraphs>
  <ScaleCrop>false</ScaleCrop>
  <Company>Profinit EU s.r.o.</Company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