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C4CCB6F" w14:textId="77777777" w:rsidR="00933DD6" w:rsidRDefault="00933DD6">
      <w:pPr>
        <w:pStyle w:val="z-TopofForm"/>
      </w:pPr>
      <w:r>
        <w:t>Top of Form</w:t>
      </w:r>
    </w:p>
    <w:p w14:paraId="29255B02" w14:textId="35F5BE7C" w:rsidR="00933DD6" w:rsidRDefault="00933DD6">
      <w:pPr>
        <w:pStyle w:val="Heading5"/>
        <w:divId w:val="80408351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1991-03-06</w:t>
        </w:r>
      </w:hyperlink>
    </w:p>
    <w:p w14:paraId="192134F8" w14:textId="77777777" w:rsidR="00933DD6" w:rsidRDefault="00933DD6">
      <w:pPr>
        <w:rPr>
          <w:rFonts w:eastAsia="Times New Roman"/>
        </w:rPr>
      </w:pPr>
    </w:p>
    <w:p w14:paraId="29F9CE62" w14:textId="77777777" w:rsidR="00933DD6" w:rsidRDefault="00933DD6">
      <w:pPr>
        <w:divId w:val="175782662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F6F5998" w14:textId="77777777" w:rsidR="00933DD6" w:rsidRDefault="00933DD6">
      <w:pPr>
        <w:divId w:val="57362792"/>
        <w:rPr>
          <w:rFonts w:eastAsia="Times New Roman"/>
        </w:rPr>
      </w:pPr>
      <w:r>
        <w:rPr>
          <w:rFonts w:eastAsia="Times New Roman"/>
        </w:rPr>
        <w:pict w14:anchorId="1B7BD765"/>
      </w:r>
      <w:r>
        <w:rPr>
          <w:rFonts w:eastAsia="Times New Roman"/>
        </w:rPr>
        <w:pict w14:anchorId="790304CC"/>
      </w:r>
      <w:r>
        <w:rPr>
          <w:rFonts w:eastAsia="Times New Roman"/>
          <w:noProof/>
        </w:rPr>
        <w:drawing>
          <wp:inline distT="0" distB="0" distL="0" distR="0" wp14:anchorId="03DBEE6A" wp14:editId="275605F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0DD0" w14:textId="77777777" w:rsidR="00933DD6" w:rsidRDefault="00933D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346122C" w14:textId="77777777">
        <w:trPr>
          <w:tblCellSpacing w:w="0" w:type="dxa"/>
        </w:trPr>
        <w:tc>
          <w:tcPr>
            <w:tcW w:w="2500" w:type="pct"/>
            <w:hideMark/>
          </w:tcPr>
          <w:p w14:paraId="5E97A620" w14:textId="77777777" w:rsidR="00933DD6" w:rsidRDefault="00933DD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2158/91</w:t>
            </w:r>
          </w:p>
        </w:tc>
        <w:tc>
          <w:tcPr>
            <w:tcW w:w="2500" w:type="pct"/>
            <w:hideMark/>
          </w:tcPr>
          <w:p w14:paraId="7ACCF0FD" w14:textId="77777777" w:rsidR="00933DD6" w:rsidRDefault="00933DD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6. března 1991</w:t>
            </w:r>
          </w:p>
        </w:tc>
      </w:tr>
    </w:tbl>
    <w:p w14:paraId="5233E9FD" w14:textId="77777777" w:rsidR="00933DD6" w:rsidRDefault="00933DD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6. března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(7. schůze)</w:t>
      </w:r>
    </w:p>
    <w:p w14:paraId="2CA47E1B" w14:textId="77777777" w:rsidR="00933DD6" w:rsidRDefault="00933DD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F. Vlasák.</w:t>
      </w:r>
      <w:r>
        <w:rPr>
          <w:rFonts w:eastAsia="Times New Roman"/>
        </w:rPr>
        <w:t xml:space="preserve"> </w:t>
      </w:r>
    </w:p>
    <w:p w14:paraId="3D869A90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1. Návrh koncepce rozvoje státní statistiky v České republice</w:t>
      </w:r>
      <w:r>
        <w:t xml:space="preserve"> </w:t>
      </w:r>
    </w:p>
    <w:p w14:paraId="6FE46E76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2096/91</w:t>
      </w:r>
      <w:r>
        <w:t xml:space="preserve"> </w:t>
      </w:r>
    </w:p>
    <w:p w14:paraId="296E9124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11C2D7B1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7AD94AF5" w14:textId="5F4B5FB4" w:rsidR="00933DD6" w:rsidRDefault="00933D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52.</w:t>
        </w:r>
      </w:hyperlink>
    </w:p>
    <w:p w14:paraId="7D1D98E7" w14:textId="77777777" w:rsidR="00933DD6" w:rsidRDefault="00933DD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zásad zákona o statistice</w:t>
      </w:r>
      <w:r>
        <w:rPr>
          <w:rFonts w:eastAsia="Times New Roman"/>
        </w:rPr>
        <w:t xml:space="preserve"> </w:t>
      </w:r>
    </w:p>
    <w:p w14:paraId="737FD884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2084/91</w:t>
      </w:r>
      <w:r>
        <w:t xml:space="preserve"> </w:t>
      </w:r>
    </w:p>
    <w:p w14:paraId="0AA230E0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</w:t>
      </w:r>
      <w:r>
        <w:t xml:space="preserve"> </w:t>
      </w:r>
    </w:p>
    <w:p w14:paraId="0B39AAAA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E54F275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1. s o u h l a s i l a s návrhem zásad zákona</w:t>
      </w:r>
      <w:r>
        <w:t xml:space="preserve"> </w:t>
      </w:r>
    </w:p>
    <w:p w14:paraId="5BE63CE8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o statistice s tím, že při jeho dalším zpracování bude přihlédnuto k připomínkám a námětům uvedeným ve stanovisku vlády České republiky,</w:t>
      </w:r>
      <w:r>
        <w:t xml:space="preserve"> </w:t>
      </w:r>
    </w:p>
    <w:p w14:paraId="2ABB7849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2. p o v ě ř i l a </w:t>
      </w:r>
      <w:r>
        <w:rPr>
          <w:rFonts w:ascii="Times New Roman CE" w:hAnsi="Times New Roman CE" w:cs="Times New Roman CE"/>
        </w:rPr>
        <w:t>předsedu vlády, aby o tomto stanovisku vlády informoval místopředsedu vlády ČSFR JUDr. Pavla Rychetského.</w:t>
      </w:r>
      <w:r>
        <w:t xml:space="preserve"> </w:t>
      </w:r>
    </w:p>
    <w:p w14:paraId="7502407D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3. Návrh koncepce sociálního pojištění</w:t>
      </w:r>
      <w:r>
        <w:t xml:space="preserve"> </w:t>
      </w:r>
    </w:p>
    <w:p w14:paraId="7270EF8C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2082/91</w:t>
      </w:r>
      <w:r>
        <w:t xml:space="preserve"> </w:t>
      </w:r>
    </w:p>
    <w:p w14:paraId="71A2BCAD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</w:t>
      </w:r>
      <w:r>
        <w:t xml:space="preserve"> </w:t>
      </w:r>
    </w:p>
    <w:p w14:paraId="0B2D2B91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</w:t>
      </w:r>
      <w:r>
        <w:t xml:space="preserve"> </w:t>
      </w:r>
    </w:p>
    <w:p w14:paraId="5EED10BF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a) p ř i j a l a stanovisko uvedené v příloze tohoto záznamu,</w:t>
      </w:r>
      <w:r>
        <w:t xml:space="preserve"> </w:t>
      </w:r>
    </w:p>
    <w:p w14:paraId="47A85CA2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b) p o v ě ř i l a ministra vlády J. Šabatu uplatnit stanovisko vlády při projednávání návrhu ve vládě ČSFR,</w:t>
      </w:r>
      <w:r>
        <w:t xml:space="preserve"> </w:t>
      </w:r>
    </w:p>
    <w:p w14:paraId="20F68640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c) u l o ž i l a ministru práce a sociálních věcí předložit vládě do 30. června 1991 návrh na zabezpečení hlavních zásad sociálního pojištění a jeho financování v působnosti vlády České republiky.</w:t>
      </w:r>
      <w:r>
        <w:t xml:space="preserve"> </w:t>
      </w:r>
    </w:p>
    <w:p w14:paraId="2C88FF19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4. Návrh zákona o poskytování cestovních náhrad</w:t>
      </w:r>
      <w:r>
        <w:t xml:space="preserve"> </w:t>
      </w:r>
    </w:p>
    <w:p w14:paraId="1EAF1E40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2120/91</w:t>
      </w:r>
      <w:r>
        <w:t xml:space="preserve"> </w:t>
      </w:r>
    </w:p>
    <w:p w14:paraId="3F28519F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</w:t>
      </w:r>
      <w:r>
        <w:t xml:space="preserve"> </w:t>
      </w:r>
    </w:p>
    <w:p w14:paraId="08D00879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FE1B6EA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a) n e s o u h l a s i l a s návrhem zákona o poskytování cestovních náhrad z důvodů uvedených v části II stanoviska Legislativní rady vlády České republiky,</w:t>
      </w:r>
      <w:r>
        <w:t xml:space="preserve"> </w:t>
      </w:r>
    </w:p>
    <w:p w14:paraId="01330840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b) p o v ě ř i l a předsedu vlády, aby o tomto stanovisku vlády informoval místopředsedu vlády ČSFR JUDr. P. Rychetského.</w:t>
      </w:r>
      <w:r>
        <w:t xml:space="preserve"> </w:t>
      </w:r>
    </w:p>
    <w:p w14:paraId="1DD03F8A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4a. Návrh zásad úpravy cestovních náhrad</w:t>
      </w:r>
      <w:r>
        <w:t xml:space="preserve"> </w:t>
      </w:r>
    </w:p>
    <w:p w14:paraId="59226521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2144/91</w:t>
      </w:r>
      <w:r>
        <w:t xml:space="preserve"> </w:t>
      </w:r>
    </w:p>
    <w:p w14:paraId="178E79B8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</w:t>
      </w:r>
      <w:r>
        <w:t xml:space="preserve"> </w:t>
      </w:r>
    </w:p>
    <w:p w14:paraId="4FE05804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6C9D78ED" w14:textId="52B5F0A6" w:rsidR="00933DD6" w:rsidRDefault="00933D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53.</w:t>
        </w:r>
      </w:hyperlink>
    </w:p>
    <w:p w14:paraId="70351661" w14:textId="77777777" w:rsidR="00933DD6" w:rsidRDefault="00933DD6">
      <w:pPr>
        <w:rPr>
          <w:rFonts w:eastAsia="Times New Roman"/>
        </w:rPr>
      </w:pPr>
    </w:p>
    <w:p w14:paraId="3FA871DD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lastRenderedPageBreak/>
        <w:t>5. Návrh zákona České národní rady o majetku obcí</w:t>
      </w:r>
      <w:r>
        <w:t xml:space="preserve"> </w:t>
      </w:r>
    </w:p>
    <w:p w14:paraId="3C24F10B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2085/91</w:t>
      </w:r>
      <w:r>
        <w:t xml:space="preserve"> </w:t>
      </w:r>
    </w:p>
    <w:p w14:paraId="704010F4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64D7584D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 po projednání návrhu, který předložil ministr financí, přijala</w:t>
      </w:r>
    </w:p>
    <w:p w14:paraId="34635EF6" w14:textId="0DFEAEEC" w:rsidR="00933DD6" w:rsidRDefault="00933D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54.</w:t>
        </w:r>
      </w:hyperlink>
    </w:p>
    <w:p w14:paraId="633EC6CD" w14:textId="77777777" w:rsidR="00933DD6" w:rsidRDefault="00933DD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zákona České národní rady, kterým se mění a doplňuje zákon České národní rady č. 20/1987 Sb., o státní památkové péči, ve znění zákona České národní rady č. 425/1990 Sb., o okresních úřadech, úpravě jejich působnosti a o některých dalších opatřeních s tím souvisejících</w:t>
      </w:r>
      <w:r>
        <w:rPr>
          <w:rFonts w:eastAsia="Times New Roman"/>
        </w:rPr>
        <w:t xml:space="preserve"> </w:t>
      </w:r>
    </w:p>
    <w:p w14:paraId="7A5D9297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2081/91</w:t>
      </w:r>
      <w:r>
        <w:t xml:space="preserve"> </w:t>
      </w:r>
    </w:p>
    <w:p w14:paraId="72CDAF2D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C64928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Tento bod nebyl projednáván.</w:t>
      </w:r>
      <w:r>
        <w:t xml:space="preserve"> </w:t>
      </w:r>
    </w:p>
    <w:p w14:paraId="6CF16E74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 xml:space="preserve">7. Zásady zákona České národní rady, kterým se upravují podmínky </w:t>
      </w:r>
      <w:r>
        <w:rPr>
          <w:rFonts w:ascii="Times New Roman CE" w:hAnsi="Times New Roman CE" w:cs="Times New Roman CE"/>
        </w:rPr>
        <w:t>prodeje a rozšiřování tiskovin a jiných předmětů způsobilých ohrozit mravnost</w:t>
      </w:r>
      <w:r>
        <w:t xml:space="preserve"> </w:t>
      </w:r>
    </w:p>
    <w:p w14:paraId="052739B4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2061/91</w:t>
      </w:r>
      <w:r>
        <w:t xml:space="preserve"> </w:t>
      </w:r>
    </w:p>
    <w:p w14:paraId="4CDD4EAF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20746D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351F662B" w14:textId="50D836E8" w:rsidR="00933DD6" w:rsidRDefault="00933D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55.</w:t>
        </w:r>
      </w:hyperlink>
    </w:p>
    <w:p w14:paraId="109F6108" w14:textId="77777777" w:rsidR="00933DD6" w:rsidRDefault="00933DD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k zabezpečení mzdových prostředků a pracovníků pro ústřední orgány, na něž přešla po ukončení činnosti krajských národních výborů jejich působnost podle zákona ČNR č. 425/1990 Sb., o okresních úřadech, úpravě jejich působnosti a o některých dalších opatřeních s tím souvisejících</w:t>
      </w:r>
      <w:r>
        <w:rPr>
          <w:rFonts w:eastAsia="Times New Roman"/>
        </w:rPr>
        <w:t xml:space="preserve"> </w:t>
      </w:r>
    </w:p>
    <w:p w14:paraId="4D5A287A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2099/91</w:t>
      </w:r>
      <w:r>
        <w:t xml:space="preserve"> </w:t>
      </w:r>
    </w:p>
    <w:p w14:paraId="16CFAF7B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8BCF63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669FCA4D" w14:textId="3F45D9FE" w:rsidR="00933DD6" w:rsidRDefault="00933D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56.</w:t>
        </w:r>
      </w:hyperlink>
    </w:p>
    <w:p w14:paraId="1B20D4CD" w14:textId="77777777" w:rsidR="00933DD6" w:rsidRDefault="00933DD6">
      <w:pPr>
        <w:rPr>
          <w:rFonts w:eastAsia="Times New Roman"/>
        </w:rPr>
      </w:pPr>
    </w:p>
    <w:p w14:paraId="5590745E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9. Návrh na změnu ve složení Hospodářské rady vlády ČR</w:t>
      </w:r>
      <w:r>
        <w:t xml:space="preserve"> </w:t>
      </w:r>
    </w:p>
    <w:p w14:paraId="21CD2752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2077/91</w:t>
      </w:r>
      <w:r>
        <w:t xml:space="preserve"> </w:t>
      </w:r>
    </w:p>
    <w:p w14:paraId="566A4137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4554BF4F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Vláda schválila předložený návrh</w:t>
      </w:r>
    </w:p>
    <w:p w14:paraId="5F3C1BDB" w14:textId="78FCEFF3" w:rsidR="00933DD6" w:rsidRDefault="00933D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57.</w:t>
        </w:r>
      </w:hyperlink>
    </w:p>
    <w:p w14:paraId="20057874" w14:textId="77777777" w:rsidR="00933DD6" w:rsidRDefault="00933DD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Soubor opatření k zabezpečení programu ozdravění životního prostředí České republiky</w:t>
      </w:r>
      <w:r>
        <w:rPr>
          <w:rFonts w:eastAsia="Times New Roman"/>
        </w:rPr>
        <w:t xml:space="preserve"> </w:t>
      </w:r>
    </w:p>
    <w:p w14:paraId="0CEAB018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2110/91</w:t>
      </w:r>
      <w:r>
        <w:t xml:space="preserve"> </w:t>
      </w:r>
    </w:p>
    <w:p w14:paraId="227233CE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123A2A53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 po projednání uvedené zprávy</w:t>
      </w:r>
      <w:r>
        <w:t xml:space="preserve"> </w:t>
      </w:r>
    </w:p>
    <w:p w14:paraId="5C766660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A. v z a l a n a v ě d o m í</w:t>
      </w:r>
      <w:r>
        <w:t xml:space="preserve"> </w:t>
      </w:r>
    </w:p>
    <w:p w14:paraId="454261DE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a) soubor opatření k zabezpečení programu ozdravění životního prostředí České republiky uvedený v předložené zprávě s tím, že bude upraven podle připomínek z jednání vlády a že program bude dále zpřesňován a doplňován,</w:t>
      </w:r>
      <w:r>
        <w:t xml:space="preserve"> </w:t>
      </w:r>
    </w:p>
    <w:p w14:paraId="1EB15831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b) že ministr životního prostředí zabezpečí, aby se souborem opatření k zabezpečení programu ozdravění životního prostředí České republiky byli seznámení Federální výbor pro životní prostředí, všichni přednostové okresních úřadů a předseda Svazu měst a obcí,</w:t>
      </w:r>
      <w:r>
        <w:t xml:space="preserve"> </w:t>
      </w:r>
    </w:p>
    <w:p w14:paraId="149121C6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B. u l o ž i l a členům vlády a vedoucím ostatních ústředních orgánů, aby při realizaci programu ozdravění životního prostředí České republiky ve smyslu usnesení vlády</w:t>
      </w:r>
      <w:r>
        <w:t xml:space="preserve"> </w:t>
      </w:r>
    </w:p>
    <w:p w14:paraId="1EC977D5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 338/1990 bodu II/3 vycházeli ze souboru opatření k zabezpečení programu ozdravění životního prostředí České republiky; o jeho plnění informovali každoročně do 28. února ministra životního prostředí.</w:t>
      </w:r>
      <w:r>
        <w:t xml:space="preserve"> </w:t>
      </w:r>
    </w:p>
    <w:p w14:paraId="3206E41F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11. Zpráva o snížení emisí mobilních zdrojů znečištění ovzduší</w:t>
      </w:r>
      <w:r>
        <w:t xml:space="preserve"> </w:t>
      </w:r>
    </w:p>
    <w:p w14:paraId="4D6A4683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2064/91</w:t>
      </w:r>
      <w:r>
        <w:t xml:space="preserve"> </w:t>
      </w:r>
    </w:p>
    <w:p w14:paraId="011FF3D9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41DA80A8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 projednala předloženou zprávu a přijala k ní</w:t>
      </w:r>
    </w:p>
    <w:p w14:paraId="7686890B" w14:textId="57C2D805" w:rsidR="00933DD6" w:rsidRDefault="00933D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58.</w:t>
        </w:r>
      </w:hyperlink>
    </w:p>
    <w:p w14:paraId="22445266" w14:textId="77777777" w:rsidR="00933DD6" w:rsidRDefault="00933DD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Zpráva z operativního šetření připravenosti vodohospodářských organizací na podmínky nové ČSN 75 7111 - Pitná voda</w:t>
      </w:r>
      <w:r>
        <w:rPr>
          <w:rFonts w:eastAsia="Times New Roman"/>
        </w:rPr>
        <w:t xml:space="preserve"> </w:t>
      </w:r>
    </w:p>
    <w:p w14:paraId="3219E002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2094/91</w:t>
      </w:r>
      <w:r>
        <w:t xml:space="preserve"> </w:t>
      </w:r>
    </w:p>
    <w:p w14:paraId="25B3751C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A0787A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 po projednání předložené zprávy přijala</w:t>
      </w:r>
    </w:p>
    <w:p w14:paraId="573AE132" w14:textId="1C1DE429" w:rsidR="00933DD6" w:rsidRDefault="00933D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59.</w:t>
        </w:r>
      </w:hyperlink>
    </w:p>
    <w:p w14:paraId="08DE2531" w14:textId="77777777" w:rsidR="00933DD6" w:rsidRDefault="00933DD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věcného a organizačního zabezpečení pomoci uprchlíkům</w:t>
      </w:r>
      <w:r>
        <w:rPr>
          <w:rFonts w:eastAsia="Times New Roman"/>
        </w:rPr>
        <w:t xml:space="preserve"> </w:t>
      </w:r>
    </w:p>
    <w:p w14:paraId="4D457D1A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České republice</w:t>
      </w:r>
      <w:r>
        <w:t xml:space="preserve"> </w:t>
      </w:r>
    </w:p>
    <w:p w14:paraId="7DDD200A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2118/91</w:t>
      </w:r>
      <w:r>
        <w:t xml:space="preserve"> </w:t>
      </w:r>
    </w:p>
    <w:p w14:paraId="2723186B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086C9339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485896B9" w14:textId="123B24EA" w:rsidR="00933DD6" w:rsidRDefault="00933D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60.</w:t>
        </w:r>
      </w:hyperlink>
    </w:p>
    <w:p w14:paraId="099B06B6" w14:textId="77777777" w:rsidR="00933DD6" w:rsidRDefault="00933DD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Informace o finančním zabezpečení činnosti sčítacích komisařů a revizorů při sčítání lidu, domů a bytů ke dni 3. března 1991</w:t>
      </w:r>
      <w:r>
        <w:rPr>
          <w:rFonts w:eastAsia="Times New Roman"/>
        </w:rPr>
        <w:t xml:space="preserve"> </w:t>
      </w:r>
    </w:p>
    <w:p w14:paraId="1B5D1CE1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2117/91</w:t>
      </w:r>
      <w:r>
        <w:t xml:space="preserve"> </w:t>
      </w:r>
    </w:p>
    <w:p w14:paraId="5E29B662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146B4DB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 po projednání předložené informace přijala</w:t>
      </w:r>
    </w:p>
    <w:p w14:paraId="1094F494" w14:textId="7F03A768" w:rsidR="00933DD6" w:rsidRDefault="00933D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61.</w:t>
        </w:r>
      </w:hyperlink>
    </w:p>
    <w:p w14:paraId="3D777C07" w14:textId="77777777" w:rsidR="00933DD6" w:rsidRDefault="00933DD6">
      <w:pPr>
        <w:rPr>
          <w:rFonts w:eastAsia="Times New Roman"/>
        </w:rPr>
      </w:pPr>
    </w:p>
    <w:p w14:paraId="2BDDE89B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15. Návrh zákona České národní rady o zřízení Českého úřadu pro hospodářskou soutěž</w:t>
      </w:r>
      <w:r>
        <w:t xml:space="preserve"> </w:t>
      </w:r>
    </w:p>
    <w:p w14:paraId="7B314C2F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2125/91</w:t>
      </w:r>
      <w:r>
        <w:t xml:space="preserve"> </w:t>
      </w:r>
    </w:p>
    <w:p w14:paraId="2D44AB06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61DA13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 projednala předložený návrh zákona a přijala</w:t>
      </w:r>
    </w:p>
    <w:p w14:paraId="4AF7DD06" w14:textId="0B34A7C4" w:rsidR="00933DD6" w:rsidRDefault="00933D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62.</w:t>
        </w:r>
      </w:hyperlink>
    </w:p>
    <w:p w14:paraId="21E70C05" w14:textId="77777777" w:rsidR="00933DD6" w:rsidRDefault="00933DD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sjednání Dohody o půjčce mezi Evropským hospodářským společenstvím a Českou a Slovenskou Federativní Republikou</w:t>
      </w:r>
      <w:r>
        <w:rPr>
          <w:rFonts w:eastAsia="Times New Roman"/>
        </w:rPr>
        <w:t xml:space="preserve"> </w:t>
      </w:r>
    </w:p>
    <w:p w14:paraId="37C4D151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2129/91</w:t>
      </w:r>
      <w:r>
        <w:t xml:space="preserve"> </w:t>
      </w:r>
    </w:p>
    <w:p w14:paraId="149EDE6E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DC7D8CF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66D5558A" w14:textId="2E8F10AA" w:rsidR="00933DD6" w:rsidRDefault="00933D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63.</w:t>
        </w:r>
      </w:hyperlink>
    </w:p>
    <w:p w14:paraId="213F6EE5" w14:textId="77777777" w:rsidR="00933DD6" w:rsidRDefault="00933DD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Stanovisko vlády České republiky k pracovnímu znění usnesení vlády ČSFR o úpravě cen paliv a tepelné energie pro konečného</w:t>
      </w:r>
      <w:r>
        <w:rPr>
          <w:rFonts w:eastAsia="Times New Roman"/>
        </w:rPr>
        <w:t xml:space="preserve"> </w:t>
      </w:r>
    </w:p>
    <w:p w14:paraId="198DFFEA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spotřebitele (obyvatelstvo)</w:t>
      </w:r>
      <w:r>
        <w:t xml:space="preserve"> </w:t>
      </w:r>
    </w:p>
    <w:p w14:paraId="779F7ABD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2143/91</w:t>
      </w:r>
      <w:r>
        <w:t xml:space="preserve"> </w:t>
      </w:r>
    </w:p>
    <w:p w14:paraId="3C34907C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97A735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 přijala</w:t>
      </w:r>
      <w:r>
        <w:t xml:space="preserve"> </w:t>
      </w:r>
    </w:p>
    <w:p w14:paraId="1FF68502" w14:textId="2CEE8347" w:rsidR="00933DD6" w:rsidRDefault="00933D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64.</w:t>
        </w:r>
      </w:hyperlink>
    </w:p>
    <w:p w14:paraId="4F594EA7" w14:textId="77777777" w:rsidR="00933DD6" w:rsidRDefault="00933DD6">
      <w:pPr>
        <w:rPr>
          <w:rFonts w:eastAsia="Times New Roman"/>
        </w:rPr>
      </w:pPr>
    </w:p>
    <w:p w14:paraId="302B4DF6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18. Návrh zákona České národní rady o pojišťovnictví</w:t>
      </w:r>
      <w:r>
        <w:t xml:space="preserve"> </w:t>
      </w:r>
    </w:p>
    <w:p w14:paraId="085AA26C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2156/91</w:t>
      </w:r>
      <w:r>
        <w:t xml:space="preserve"> </w:t>
      </w:r>
    </w:p>
    <w:p w14:paraId="1815CAB9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170EEB9C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  <w:r>
        <w:t xml:space="preserve"> </w:t>
      </w:r>
    </w:p>
    <w:p w14:paraId="32716F54" w14:textId="231B7A78" w:rsidR="00933DD6" w:rsidRDefault="00933DD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65.</w:t>
        </w:r>
      </w:hyperlink>
    </w:p>
    <w:p w14:paraId="44C8B112" w14:textId="77777777" w:rsidR="00933DD6" w:rsidRDefault="00933DD6">
      <w:pPr>
        <w:rPr>
          <w:rFonts w:eastAsia="Times New Roman"/>
        </w:rPr>
      </w:pPr>
    </w:p>
    <w:p w14:paraId="623DEB49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19. Návrh na jmenování a statut zmocněnce předsedy vlády České republiky pro postiženou pánevní oblast bývalého Severočeského kraje</w:t>
      </w:r>
      <w:r>
        <w:t xml:space="preserve"> </w:t>
      </w:r>
    </w:p>
    <w:p w14:paraId="7C7830FF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2153/91</w:t>
      </w:r>
      <w:r>
        <w:t xml:space="preserve"> </w:t>
      </w:r>
    </w:p>
    <w:p w14:paraId="29FCB2E7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6822F4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 k předloženému návrhu v z a l a n a v ě d o m í , že předseda vlády jmenuje Ing. René Pisingera, dosavadního pracovníka Okresní hygienické stanice v Teplicích a aktivistu Ekofór okresů Severočeské pánevní oblasti svým zmocněncem pro postiženou pánevní oblast Severočeského kraje.</w:t>
      </w:r>
      <w:r>
        <w:t xml:space="preserve"> </w:t>
      </w:r>
    </w:p>
    <w:p w14:paraId="5C11DF14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20. Provádění zákona o mimosoudních rehabilitacích</w:t>
      </w:r>
      <w:r>
        <w:t xml:space="preserve"> </w:t>
      </w:r>
    </w:p>
    <w:p w14:paraId="34A7E672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284077A3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 u l o ž i l a předsedovi Legislativní rady vlády ČR předložit pro schůzi vlády dne 13. března 1991 návrh na stanovení členů vlády, kteří připraví příslušné právní normy k provádění zákona Federálního shromáždění o mimosoudních rehabilitacích v působnosti orgánů České republiky.</w:t>
      </w:r>
      <w:r>
        <w:t xml:space="preserve"> </w:t>
      </w:r>
    </w:p>
    <w:p w14:paraId="4C3A61FC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21. Provádění zákona č. 427/1990 Sb., o převodech vlastnictví státu k některým věcem na jiné právnické nebo fyzické osoby</w:t>
      </w:r>
      <w:r>
        <w:t xml:space="preserve"> </w:t>
      </w:r>
    </w:p>
    <w:p w14:paraId="76CDDC1B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5281F6A9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 k předložené informaci d o p o r u č i l a ministrům, aby výjimky podle § 1 odst. 2 zákonného opatření č. 364/1990 Sb., o nakládání s majetkem státního podniku, povolovali uvážlivé a konzultovali je s ministrem pro správu národního majetku a jeho privatizaci.</w:t>
      </w:r>
      <w:r>
        <w:t xml:space="preserve"> </w:t>
      </w:r>
    </w:p>
    <w:p w14:paraId="5EE09F2A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22. Informace ministra spravedlnosti</w:t>
      </w:r>
      <w:r>
        <w:t xml:space="preserve"> </w:t>
      </w:r>
    </w:p>
    <w:p w14:paraId="6A46EC11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</w:t>
      </w:r>
      <w:r>
        <w:t xml:space="preserve"> </w:t>
      </w:r>
    </w:p>
    <w:p w14:paraId="3DDB31E6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Ministr spravedlnosti informoval vládu o výsledku projednávání žádostí o upuštění od projednávání návrhu zásad zákonů v předsednictvu ČNR dne 28. února 1991. Předsednictvo ČNR požaduje, aby každou žádost osobně v předsednictvu ČNR odůvodnil věcně příslušný člen vlády. Z tohoto důvodu předsednictvo ČNR odložilo projednávání žádostí, týkající se návrhů zákonů České národní rady:</w:t>
      </w:r>
      <w:r>
        <w:t xml:space="preserve"> </w:t>
      </w:r>
    </w:p>
    <w:p w14:paraId="1D1629B6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 o České lesnické inspekci,</w:t>
      </w:r>
      <w:r>
        <w:t xml:space="preserve"> </w:t>
      </w:r>
    </w:p>
    <w:p w14:paraId="764AE6D5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 o působnosti orgánů životního prostředí v České republice,</w:t>
      </w:r>
      <w:r>
        <w:t xml:space="preserve"> </w:t>
      </w:r>
    </w:p>
    <w:p w14:paraId="328670AA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 o působnosti orgánů ochrany zemědělského půdního fondu České republiky,</w:t>
      </w:r>
      <w:r>
        <w:t xml:space="preserve"> </w:t>
      </w:r>
    </w:p>
    <w:p w14:paraId="6A9D0A30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 o Státním fondu životního prostředí České republiky,</w:t>
      </w:r>
      <w:r>
        <w:t xml:space="preserve"> </w:t>
      </w:r>
    </w:p>
    <w:p w14:paraId="259CCAE0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 novelizace zákona České národní rady č. 62/1988 Sb., o geologických pracích a o Českém geologickém úřadu,</w:t>
      </w:r>
      <w:r>
        <w:t xml:space="preserve"> </w:t>
      </w:r>
    </w:p>
    <w:p w14:paraId="0B1FBB62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 zákon České národní rady č. 96/1977 Sb., o hospodaření v lesích a státní správě v lesním hospodářství,</w:t>
      </w:r>
      <w:r>
        <w:t xml:space="preserve"> </w:t>
      </w:r>
    </w:p>
    <w:p w14:paraId="5B64676E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 zákon České národní rady o šlechtění a plemenitbě hospodářských zvířat,</w:t>
      </w:r>
      <w:r>
        <w:t xml:space="preserve"> </w:t>
      </w:r>
    </w:p>
    <w:p w14:paraId="35E0D615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 zákon ČNR o působnosti orgánů České republiky v oblasti cen,</w:t>
      </w:r>
      <w:r>
        <w:t xml:space="preserve"> </w:t>
      </w:r>
    </w:p>
    <w:p w14:paraId="0D81A56B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 zákon České národní rady o zdravotnickém zařízení,</w:t>
      </w:r>
      <w:r>
        <w:t xml:space="preserve"> </w:t>
      </w:r>
    </w:p>
    <w:p w14:paraId="41B3BFC8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 novelizace zákona č. 33/1965 Sb., o úhradě nákladů vznikajících státu z úrazů, nemocí z povolání a jiných poškození na zdraví.</w:t>
      </w:r>
      <w:r>
        <w:t xml:space="preserve"> </w:t>
      </w:r>
    </w:p>
    <w:p w14:paraId="27D12131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Požadavek předsednictva ČNR se týká i ostatních jednotlivě podávaných žádostí.</w:t>
      </w:r>
      <w:r>
        <w:t xml:space="preserve"> </w:t>
      </w:r>
    </w:p>
    <w:p w14:paraId="1CF31DDC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23. Informace místopředsedy vlády M. Lukeše</w:t>
      </w:r>
      <w:r>
        <w:t xml:space="preserve"> </w:t>
      </w:r>
    </w:p>
    <w:p w14:paraId="35CD3838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14:paraId="1CF29822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Místopředseda vlády M. Lukeš upozornil, že ministři pro hospodářskou politiku a rozvoj, kultury, vnitra, průmyslu, zemědělství, státní kontroly, životního prostředí a vedoucí Úřadu vlády ČE nezaslali předsedovi Komise pro dohled nad dodržováním zákonného opatření předsednictva Federálního shromáždění Ing. Václavu Žákovi popis organizačních struktur, o které požádal dne 16. ledna 1991. Současně požádal shora</w:t>
      </w:r>
      <w:r>
        <w:rPr>
          <w:rFonts w:ascii="Times New Roman CE" w:hAnsi="Times New Roman CE" w:cs="Times New Roman CE"/>
          <w:b/>
          <w:bCs/>
        </w:rPr>
        <w:t xml:space="preserve"> </w:t>
      </w:r>
      <w:r>
        <w:rPr>
          <w:rFonts w:ascii="Times New Roman CE" w:hAnsi="Times New Roman CE" w:cs="Times New Roman CE"/>
        </w:rPr>
        <w:t>uvedené ministry a vedoucího Úřadu vlády ČR, aby tak urychleně učinili.</w:t>
      </w:r>
      <w:r>
        <w:t xml:space="preserve"> </w:t>
      </w:r>
    </w:p>
    <w:p w14:paraId="21C31763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24. Informace ministra zemědělství</w:t>
      </w:r>
      <w:r>
        <w:t xml:space="preserve"> </w:t>
      </w:r>
    </w:p>
    <w:p w14:paraId="5464EBEF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----------------------------------</w:t>
      </w:r>
      <w:r>
        <w:t xml:space="preserve"> </w:t>
      </w:r>
    </w:p>
    <w:p w14:paraId="3EBC07CA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V l á d a u l o ž i l a ministru zemědělství předložit předsednictvu vlády do tří dnů návrh na řešení problémů souvisejících se zajištěním chodu pozemkových úřadů okresních</w:t>
      </w:r>
      <w:r>
        <w:t xml:space="preserve"> </w:t>
      </w:r>
    </w:p>
    <w:p w14:paraId="4E83B3AA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úřadů.</w:t>
      </w:r>
      <w:r>
        <w:t xml:space="preserve"> </w:t>
      </w:r>
    </w:p>
    <w:p w14:paraId="2D904E16" w14:textId="77777777" w:rsidR="00933DD6" w:rsidRDefault="00933DD6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41066DB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Návrh koncepce rozvoje státní statistiky v České republice</w:t>
      </w:r>
      <w:r>
        <w:t xml:space="preserve"> </w:t>
      </w:r>
    </w:p>
    <w:p w14:paraId="54469043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č.j. 2111/91.</w:t>
      </w:r>
      <w:r>
        <w:t xml:space="preserve"> </w:t>
      </w:r>
    </w:p>
    <w:p w14:paraId="321936BA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0C5555FD" w14:textId="77777777" w:rsidR="00933DD6" w:rsidRDefault="00933DD6">
      <w:pPr>
        <w:pStyle w:val="NormalWeb"/>
      </w:pPr>
      <w:r>
        <w:rPr>
          <w:rFonts w:ascii="Times New Roman CE" w:hAnsi="Times New Roman CE" w:cs="Times New Roman CE"/>
        </w:rPr>
        <w:t>RNDr. František V l a s á k v. r.</w:t>
      </w:r>
      <w:r>
        <w:t xml:space="preserve"> </w:t>
      </w:r>
    </w:p>
    <w:p w14:paraId="40D08B46" w14:textId="77777777" w:rsidR="00933DD6" w:rsidRDefault="00933DD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D6"/>
    <w:rsid w:val="00933DD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32DE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3-06" TargetMode="External"/><Relationship Id="rId13" Type="http://schemas.openxmlformats.org/officeDocument/2006/relationships/hyperlink" Target="file:///c:\redir.nsf%3fRedirect&amp;To=\66bbfabee8e70f37c125642e0052aae5\d15cc92b38683c4ec12564b500271d2f%3fOpen&amp;Name=CN=Ghoul\O=ENV\C=CZ&amp;Id=C1256A62004E5036" TargetMode="External"/><Relationship Id="rId18" Type="http://schemas.openxmlformats.org/officeDocument/2006/relationships/hyperlink" Target="file:///c:\redir.nsf%3fRedirect&amp;To=\66bbfabee8e70f37c125642e0052aae5\6643559974e353a2c12564b5002720c4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a1d7ecf409e9d3f9c12564b500271fcf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3ad131343943a2c5c12564b50027206a%3fOpen&amp;Name=CN=Ghoul\O=ENV\C=CZ&amp;Id=C1256A62004E5036" TargetMode="External"/><Relationship Id="rId17" Type="http://schemas.openxmlformats.org/officeDocument/2006/relationships/hyperlink" Target="file:///c:\redir.nsf%3fRedirect&amp;To=\66bbfabee8e70f37c125642e0052aae5\697b2c4545ba6eedc12564b500271e52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3e93c1a9558fd601c12564b500272045%3fOpen&amp;Name=CN=Ghoul\O=ENV\C=CZ&amp;Id=C1256A62004E5036" TargetMode="External"/><Relationship Id="rId20" Type="http://schemas.openxmlformats.org/officeDocument/2006/relationships/hyperlink" Target="file:///c:\redir.nsf%3fRedirect&amp;To=\66bbfabee8e70f37c125642e0052aae5\eaee57b74e130b87c12564b500271db0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2a2257675965e9fc12564b500271faf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5617159d8f6e82d9c12564b500271e76%3fOpen&amp;Name=CN=Ghoul\O=ENV\C=CZ&amp;Id=C1256A62004E5036" TargetMode="External"/><Relationship Id="rId23" Type="http://schemas.openxmlformats.org/officeDocument/2006/relationships/hyperlink" Target="file:///c:\redir.nsf%3fRedirect&amp;To=\66bbfabee8e70f37c125642e0052aae5\8bc6d5616b20811ac12564b500271d8b%3fOpen&amp;Name=CN=Ghoul\O=ENV\C=CZ&amp;Id=C1256A62004E5036" TargetMode="External"/><Relationship Id="rId10" Type="http://schemas.openxmlformats.org/officeDocument/2006/relationships/hyperlink" Target="file:///c:\redir.nsf%3fRedirect&amp;To=\66bbfabee8e70f37c125642e0052aae5\8a69dc7c862ce761c12564b500271d40%3fOpen&amp;Name=CN=Ghoul\O=ENV\C=CZ&amp;Id=C1256A62004E5036" TargetMode="External"/><Relationship Id="rId19" Type="http://schemas.openxmlformats.org/officeDocument/2006/relationships/hyperlink" Target="file:///c:\redir.nsf%3fRedirect&amp;To=\66bbfabee8e70f37c125642e0052aae5\38e865590eb36f98c12564b500272014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9c2b91d38914a00cc12564b500271de7%3fOpen&amp;Name=CN=Ghoul\O=ENV\C=CZ&amp;Id=C1256A62004E5036" TargetMode="External"/><Relationship Id="rId22" Type="http://schemas.openxmlformats.org/officeDocument/2006/relationships/hyperlink" Target="file:///c:\redir.nsf%3fRedirect&amp;To=\66bbfabee8e70f37c125642e0052aae5\2c578a7fc95c4859c12564b500271f28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1927</Words>
  <Characters>10984</Characters>
  <Application>Microsoft Office Word</Application>
  <DocSecurity>0</DocSecurity>
  <Lines>91</Lines>
  <Paragraphs>25</Paragraphs>
  <ScaleCrop>false</ScaleCrop>
  <Company>Profinit EU s.r.o.</Company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