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C67427" w14:textId="77777777" w:rsidR="00187D3B" w:rsidRDefault="00187D3B">
      <w:pPr>
        <w:pStyle w:val="z-TopofForm"/>
      </w:pPr>
      <w:r>
        <w:t>Top of Form</w:t>
      </w:r>
    </w:p>
    <w:p w14:paraId="35629FC3" w14:textId="7DFD361D" w:rsidR="00187D3B" w:rsidRDefault="00187D3B">
      <w:pPr>
        <w:pStyle w:val="Heading5"/>
        <w:divId w:val="14876680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1991-06-26</w:t>
        </w:r>
      </w:hyperlink>
    </w:p>
    <w:p w14:paraId="2397BA09" w14:textId="77777777" w:rsidR="00187D3B" w:rsidRDefault="00187D3B">
      <w:pPr>
        <w:rPr>
          <w:rFonts w:eastAsia="Times New Roman"/>
        </w:rPr>
      </w:pPr>
    </w:p>
    <w:p w14:paraId="0EC8AC9C" w14:textId="77777777" w:rsidR="00187D3B" w:rsidRDefault="00187D3B">
      <w:pPr>
        <w:divId w:val="21097355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929F22" w14:textId="77777777" w:rsidR="00187D3B" w:rsidRDefault="00187D3B">
      <w:pPr>
        <w:divId w:val="954945350"/>
        <w:rPr>
          <w:rFonts w:eastAsia="Times New Roman"/>
        </w:rPr>
      </w:pPr>
      <w:r>
        <w:rPr>
          <w:rFonts w:eastAsia="Times New Roman"/>
        </w:rPr>
        <w:pict w14:anchorId="066B74C5"/>
      </w:r>
      <w:r>
        <w:rPr>
          <w:rFonts w:eastAsia="Times New Roman"/>
        </w:rPr>
        <w:pict w14:anchorId="636B62E2"/>
      </w:r>
      <w:r>
        <w:rPr>
          <w:rFonts w:eastAsia="Times New Roman"/>
          <w:noProof/>
        </w:rPr>
        <w:drawing>
          <wp:inline distT="0" distB="0" distL="0" distR="0" wp14:anchorId="29BD7695" wp14:editId="647AFCF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99C" w14:textId="77777777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666965" w14:textId="77777777">
        <w:trPr>
          <w:tblCellSpacing w:w="0" w:type="dxa"/>
        </w:trPr>
        <w:tc>
          <w:tcPr>
            <w:tcW w:w="2500" w:type="pct"/>
            <w:hideMark/>
          </w:tcPr>
          <w:p w14:paraId="09B082D9" w14:textId="77777777" w:rsidR="00187D3B" w:rsidRDefault="00187D3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2464/91</w:t>
            </w:r>
          </w:p>
        </w:tc>
        <w:tc>
          <w:tcPr>
            <w:tcW w:w="2500" w:type="pct"/>
            <w:hideMark/>
          </w:tcPr>
          <w:p w14:paraId="539864F8" w14:textId="77777777" w:rsidR="00187D3B" w:rsidRDefault="00187D3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června 1991</w:t>
            </w:r>
          </w:p>
        </w:tc>
      </w:tr>
    </w:tbl>
    <w:p w14:paraId="2BE5FF5D" w14:textId="77777777" w:rsidR="00187D3B" w:rsidRDefault="00187D3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června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31826B0D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351AA8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1. Návrh na řešení státního informačního systému České republiky</w:t>
      </w:r>
      <w:r>
        <w:t xml:space="preserve"> </w:t>
      </w:r>
    </w:p>
    <w:p w14:paraId="1F0746C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2396/91</w:t>
      </w:r>
      <w:r>
        <w:t xml:space="preserve"> </w:t>
      </w:r>
    </w:p>
    <w:p w14:paraId="7533C67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5E51B29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předseda Komise vlády ČR pro státní informační systém ČR přijala</w:t>
      </w:r>
    </w:p>
    <w:p w14:paraId="7F3C883E" w14:textId="7474DBC0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208.</w:t>
        </w:r>
      </w:hyperlink>
    </w:p>
    <w:p w14:paraId="5043A05E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Zpráva o vývoji finančního a rozpočtového hospodaření České republiky za 1. čtvrtletí 1991 a duben</w:t>
      </w:r>
      <w:r>
        <w:rPr>
          <w:rFonts w:eastAsia="Times New Roman"/>
        </w:rPr>
        <w:t xml:space="preserve"> </w:t>
      </w:r>
    </w:p>
    <w:p w14:paraId="4D6C1B1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2397/91</w:t>
      </w:r>
      <w:r>
        <w:t xml:space="preserve"> </w:t>
      </w:r>
    </w:p>
    <w:p w14:paraId="47579B7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6F31B5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ke zprávě ministra financí přijala</w:t>
      </w:r>
    </w:p>
    <w:p w14:paraId="376C918D" w14:textId="05CCD43A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209.</w:t>
        </w:r>
      </w:hyperlink>
    </w:p>
    <w:p w14:paraId="5B18A9DC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Předpokládaný vývoj české ekonomiky v roce 1991 a východiska pro rok 1992, problémy a opatření krátkodobé hospodářské politiky</w:t>
      </w:r>
      <w:r>
        <w:rPr>
          <w:rFonts w:eastAsia="Times New Roman"/>
        </w:rPr>
        <w:t xml:space="preserve"> </w:t>
      </w:r>
    </w:p>
    <w:p w14:paraId="5C393C6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2388/91</w:t>
      </w:r>
      <w:r>
        <w:t xml:space="preserve"> </w:t>
      </w:r>
    </w:p>
    <w:p w14:paraId="1ACE3ED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754C88C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</w:t>
      </w:r>
      <w:r>
        <w:t xml:space="preserve"> </w:t>
      </w:r>
    </w:p>
    <w:p w14:paraId="1428249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a) u l o ž i l a členům vlády a vedoucím ostatních ústředních orgánů realizovat opatření podle bodu IV důvodové zprávy,</w:t>
      </w:r>
      <w:r>
        <w:t xml:space="preserve"> </w:t>
      </w:r>
    </w:p>
    <w:p w14:paraId="631191A5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b) p o v ě ř i l a předsedu vlády předložit zprávu pro informaci vládě České a Slovenské Federativní Republiky.</w:t>
      </w:r>
      <w:r>
        <w:t xml:space="preserve"> </w:t>
      </w:r>
    </w:p>
    <w:p w14:paraId="340D556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4. Založení rozvojových impulsů na podporu rozvoje investičních aktivit v České republice</w:t>
      </w:r>
      <w:r>
        <w:t xml:space="preserve"> </w:t>
      </w:r>
    </w:p>
    <w:p w14:paraId="7E9186C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2401/91</w:t>
      </w:r>
      <w:r>
        <w:t xml:space="preserve"> </w:t>
      </w:r>
    </w:p>
    <w:p w14:paraId="2FEBD1D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4DDE745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projednala zprávu ministra pro hospodářskou politiku a rozvoj a přijala k ní</w:t>
      </w:r>
    </w:p>
    <w:p w14:paraId="4FFE0474" w14:textId="0C564B30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210.</w:t>
        </w:r>
      </w:hyperlink>
    </w:p>
    <w:p w14:paraId="5EFDAD6E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Zpráva z kontroly využití státních finančních prostředků uvolněných pro zvýšenou mobilitu pracovních sil</w:t>
      </w:r>
      <w:r>
        <w:rPr>
          <w:rFonts w:eastAsia="Times New Roman"/>
        </w:rPr>
        <w:t xml:space="preserve"> </w:t>
      </w:r>
    </w:p>
    <w:p w14:paraId="44F3464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2376/91</w:t>
      </w:r>
      <w:r>
        <w:t xml:space="preserve"> </w:t>
      </w:r>
    </w:p>
    <w:p w14:paraId="43DAF7A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25C1C9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ke zprávě ministra státní kontroly přijala</w:t>
      </w:r>
    </w:p>
    <w:p w14:paraId="62C25D11" w14:textId="13B3CE16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211.</w:t>
        </w:r>
      </w:hyperlink>
    </w:p>
    <w:p w14:paraId="5579518E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Zpráva o výsledku prověrky zabezpečení učňovského školství v nových ekonomických podmínkách</w:t>
      </w:r>
      <w:r>
        <w:rPr>
          <w:rFonts w:eastAsia="Times New Roman"/>
        </w:rPr>
        <w:t xml:space="preserve"> </w:t>
      </w:r>
    </w:p>
    <w:p w14:paraId="2A3AA28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2404/91</w:t>
      </w:r>
      <w:r>
        <w:t xml:space="preserve"> </w:t>
      </w:r>
    </w:p>
    <w:p w14:paraId="26791A9D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0EFEB42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zprávy ministra státní kontroly přijala</w:t>
      </w:r>
    </w:p>
    <w:p w14:paraId="5C522212" w14:textId="77977DB5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212.</w:t>
        </w:r>
      </w:hyperlink>
    </w:p>
    <w:p w14:paraId="55F1E793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Komplexní rozbor stavu archivnictví v České republice</w:t>
      </w:r>
      <w:r>
        <w:rPr>
          <w:rFonts w:eastAsia="Times New Roman"/>
        </w:rPr>
        <w:t xml:space="preserve"> </w:t>
      </w:r>
    </w:p>
    <w:p w14:paraId="3C4DE6D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2398/91</w:t>
      </w:r>
      <w:r>
        <w:t xml:space="preserve"> </w:t>
      </w:r>
    </w:p>
    <w:p w14:paraId="139DAA4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</w:t>
      </w:r>
      <w:r>
        <w:t xml:space="preserve"> </w:t>
      </w:r>
    </w:p>
    <w:p w14:paraId="229A86B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přijala ke zprávě předložené ministrem vnitra</w:t>
      </w:r>
    </w:p>
    <w:p w14:paraId="1D2FE0CC" w14:textId="5F066D98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213.</w:t>
        </w:r>
      </w:hyperlink>
    </w:p>
    <w:p w14:paraId="50CFA74F" w14:textId="77777777" w:rsidR="00187D3B" w:rsidRDefault="00187D3B">
      <w:pPr>
        <w:rPr>
          <w:rFonts w:eastAsia="Times New Roman"/>
        </w:rPr>
      </w:pPr>
    </w:p>
    <w:p w14:paraId="49525A3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8. Návrh zákona České národní rady o zemských úřadech</w:t>
      </w:r>
      <w:r>
        <w:t xml:space="preserve"> </w:t>
      </w:r>
    </w:p>
    <w:p w14:paraId="775AD12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2409/91</w:t>
      </w:r>
      <w:r>
        <w:t xml:space="preserve"> </w:t>
      </w:r>
    </w:p>
    <w:p w14:paraId="7215DC3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</w:t>
      </w:r>
      <w:r>
        <w:t xml:space="preserve"> </w:t>
      </w:r>
    </w:p>
    <w:p w14:paraId="4BAD31B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 k němu stanovisko uvedené v příloze</w:t>
      </w:r>
    </w:p>
    <w:p w14:paraId="4E594BAA" w14:textId="18CE56C0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214.</w:t>
        </w:r>
      </w:hyperlink>
    </w:p>
    <w:p w14:paraId="52B8A135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Zásady zákona o financování sociálního pojištění</w:t>
      </w:r>
      <w:r>
        <w:rPr>
          <w:rFonts w:eastAsia="Times New Roman"/>
        </w:rPr>
        <w:t xml:space="preserve"> </w:t>
      </w:r>
    </w:p>
    <w:p w14:paraId="100D500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2335/91</w:t>
      </w:r>
      <w:r>
        <w:t xml:space="preserve"> </w:t>
      </w:r>
    </w:p>
    <w:p w14:paraId="69C444A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</w:t>
      </w:r>
      <w:r>
        <w:t xml:space="preserve"> </w:t>
      </w:r>
    </w:p>
    <w:p w14:paraId="298BB82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7023998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A. v y s l o v i l a nesouhlas s návrhem zásad zákona o financování sociálního pojištění a doporučila jej přepracovat a uvést do souladu s ústavním zákonem o československé federaci a zároveň přihlédnutou k námětům a připomínkám uvedeným ve II. části stanoviska vlády ČR,</w:t>
      </w:r>
      <w:r>
        <w:t xml:space="preserve"> </w:t>
      </w:r>
    </w:p>
    <w:p w14:paraId="20C6FF6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B. u l o ž i l a ministru práce a sociálních věcí předložit vládě v dohodě s ministrem financí návrh zásad zákona, který bude řešit přechod na fondové hospodaření v sociálním a nemocenském zabezpečení a jeho organizační soustavu, a to do 31. října 1991, resp. v návaznosti na návrh zásad federálního zákona o financování sociálního pojištění přepracovaný v souladu s ústavním zákonem o československé federaci,</w:t>
      </w:r>
      <w:r>
        <w:t xml:space="preserve"> </w:t>
      </w:r>
    </w:p>
    <w:p w14:paraId="0D41076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C. p o v ě ř i l a </w:t>
      </w:r>
    </w:p>
    <w:p w14:paraId="12C502D6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a) předsedu Legislativní rady vlády, aby o tomto stanovisku vlády informoval místopředsedu vlády ČSFR JUDr. P. Rychetského,</w:t>
      </w:r>
      <w:r>
        <w:t xml:space="preserve"> </w:t>
      </w:r>
    </w:p>
    <w:p w14:paraId="2B0A831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b) ministra vlády J. Šabatu, aby uplatnil stanovisko vlády při jednání vlády ČSFR.</w:t>
      </w:r>
      <w:r>
        <w:t xml:space="preserve"> </w:t>
      </w:r>
    </w:p>
    <w:p w14:paraId="4D54D24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10. Návrh zásad zákona o spotřební dani</w:t>
      </w:r>
      <w:r>
        <w:t xml:space="preserve"> </w:t>
      </w:r>
    </w:p>
    <w:p w14:paraId="4A144A2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2333/91</w:t>
      </w:r>
      <w:r>
        <w:t xml:space="preserve"> </w:t>
      </w:r>
    </w:p>
    <w:p w14:paraId="076DC23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</w:t>
      </w:r>
      <w:r>
        <w:t xml:space="preserve"> </w:t>
      </w:r>
    </w:p>
    <w:p w14:paraId="18C1729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505672F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spotřební dani a doporučila, aby při jeho dalším zpracování bylo přihlédnuto k připomínkám a námětům uvedeným ve stanovisku vlády ČR,</w:t>
      </w:r>
      <w:r>
        <w:t xml:space="preserve"> </w:t>
      </w:r>
    </w:p>
    <w:p w14:paraId="1F85FCC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b) u l o ž i l a předsedovi Legislativní rady vlády České republiky, aby o tomto stanovisku vlády informoval místopředsedu vlády ČSFR JUDr. P. Rychetského.</w:t>
      </w:r>
      <w:r>
        <w:t xml:space="preserve"> </w:t>
      </w:r>
    </w:p>
    <w:p w14:paraId="723E050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11. Návrh zákona o životním minimu</w:t>
      </w:r>
      <w:r>
        <w:t xml:space="preserve"> </w:t>
      </w:r>
    </w:p>
    <w:p w14:paraId="5052B42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2252/91</w:t>
      </w:r>
      <w:r>
        <w:t xml:space="preserve"> </w:t>
      </w:r>
    </w:p>
    <w:p w14:paraId="0FD53BD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</w:t>
      </w:r>
      <w:r>
        <w:t xml:space="preserve"> </w:t>
      </w:r>
    </w:p>
    <w:p w14:paraId="0264950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67B4CCD5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a) p r o j e d n a l a návrh zákona o životním minimu a v y s l o v i l a nezbytnost jeho dopracování ve smyslu připomínek a námětů uvedených ve stanovisku vlády České republiky a v závěrech 13. schůze Rady sociální dohody České republiky ze dne 31. května 1991,</w:t>
      </w:r>
      <w:r>
        <w:t xml:space="preserve"> </w:t>
      </w:r>
    </w:p>
    <w:p w14:paraId="1E22EB3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3CA558D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12. Návrh zákona České národní rady, kterým se mění a doplňuje zákon České národní rady č. 63/1986 Sb., o České zemědělské a potravinářské inspekci</w:t>
      </w:r>
      <w:r>
        <w:t xml:space="preserve"> </w:t>
      </w:r>
    </w:p>
    <w:p w14:paraId="2E4D3599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2128/91</w:t>
      </w:r>
      <w:r>
        <w:t xml:space="preserve"> </w:t>
      </w:r>
    </w:p>
    <w:p w14:paraId="630E091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C7FC7B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3D1E9EB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13. Návrh na podpis Úmluvy o záznamním oběhu s výhradou schválení a jmenování čs. delegáta v Radě pro celní spolupráci</w:t>
      </w:r>
      <w:r>
        <w:t xml:space="preserve"> </w:t>
      </w:r>
    </w:p>
    <w:p w14:paraId="5ABA978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2360/91</w:t>
      </w:r>
      <w:r>
        <w:t xml:space="preserve"> </w:t>
      </w:r>
    </w:p>
    <w:p w14:paraId="4354353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10896B26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</w:t>
      </w:r>
      <w:r>
        <w:rPr>
          <w:rFonts w:ascii="Times New Roman CE" w:hAnsi="Times New Roman CE" w:cs="Times New Roman CE"/>
        </w:rPr>
        <w:t>v ě d o m í , že vláda ČSFR usnesením ze dne 20. června 1991 č. 390 návrh na podpis Úmluvy schválila.</w:t>
      </w:r>
      <w:r>
        <w:t xml:space="preserve"> </w:t>
      </w:r>
    </w:p>
    <w:p w14:paraId="02E05C3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14. Návrh na sjednání Memoranda porozumění mezi Federálním výborem pro životní prostředí České a Slovenské Federativní Republiky a Ministerstvem bytové výstavby, plánování a životního prostředí Nizozemského království o spolupráci v oblasti životního prostředí</w:t>
      </w:r>
      <w:r>
        <w:t xml:space="preserve"> </w:t>
      </w:r>
    </w:p>
    <w:p w14:paraId="743D469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2417/91</w:t>
      </w:r>
      <w:r>
        <w:t xml:space="preserve"> </w:t>
      </w:r>
    </w:p>
    <w:p w14:paraId="6DC9448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D56D8C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schválila předložený návrh na své mimořádné schůzi dne 20. června 1991</w:t>
      </w:r>
    </w:p>
    <w:p w14:paraId="67C6BC6E" w14:textId="0D2B045F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204.</w:t>
        </w:r>
      </w:hyperlink>
    </w:p>
    <w:p w14:paraId="4E37B103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sjednání dohody mezi vládou České a Slovenské Federativní Republiky a vládou Belgického království o spolupráci v oblasti ochrany životního prostředí</w:t>
      </w:r>
      <w:r>
        <w:rPr>
          <w:rFonts w:eastAsia="Times New Roman"/>
        </w:rPr>
        <w:t xml:space="preserve"> </w:t>
      </w:r>
    </w:p>
    <w:p w14:paraId="498E8CE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2419/91</w:t>
      </w:r>
      <w:r>
        <w:t xml:space="preserve"> </w:t>
      </w:r>
    </w:p>
    <w:p w14:paraId="7CBFE7A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92625C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 na své mimořádné schůzi dne 20. června 1991</w:t>
      </w:r>
    </w:p>
    <w:p w14:paraId="7783AA0A" w14:textId="43188FF6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205.</w:t>
        </w:r>
      </w:hyperlink>
    </w:p>
    <w:p w14:paraId="111F39AC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dohody mezi Federálním výborem pro životní prostředí České a Slovenské Federativní Republiky a Ministerstvem životního prostředí Dánského království o spolupráci v oblasti ochrany životního prostředí</w:t>
      </w:r>
      <w:r>
        <w:rPr>
          <w:rFonts w:eastAsia="Times New Roman"/>
        </w:rPr>
        <w:t xml:space="preserve"> </w:t>
      </w:r>
    </w:p>
    <w:p w14:paraId="75F42EA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2420/91</w:t>
      </w:r>
      <w:r>
        <w:t xml:space="preserve"> </w:t>
      </w:r>
    </w:p>
    <w:p w14:paraId="33AEE58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7A9629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vyslovila s předloženým návrhem souhlas na své mimořádné schůzi dne 20. června 1991</w:t>
      </w:r>
    </w:p>
    <w:p w14:paraId="1838D556" w14:textId="0F07CB5D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206.</w:t>
        </w:r>
      </w:hyperlink>
    </w:p>
    <w:p w14:paraId="575D15D7" w14:textId="77777777" w:rsidR="00187D3B" w:rsidRDefault="00187D3B">
      <w:pPr>
        <w:rPr>
          <w:rFonts w:eastAsia="Times New Roman"/>
        </w:rPr>
      </w:pPr>
    </w:p>
    <w:p w14:paraId="291BAB8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17. Návrh na sjednání dohody mezi Federálním výborem pro životní prostředí České a Slovenské Federativní Republiky a Ministerstvem životního prostředí Francouzské republiky o spolupráci v oblasti ochrany životního prostředí</w:t>
      </w:r>
      <w:r>
        <w:t xml:space="preserve"> </w:t>
      </w:r>
    </w:p>
    <w:p w14:paraId="25902C6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2422/91</w:t>
      </w:r>
      <w:r>
        <w:t xml:space="preserve"> </w:t>
      </w:r>
    </w:p>
    <w:p w14:paraId="2703C3B5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677C64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 na své mimořádné schůzi dne 20. června 1991</w:t>
      </w:r>
    </w:p>
    <w:p w14:paraId="4BFD7ABD" w14:textId="18779689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207.</w:t>
        </w:r>
      </w:hyperlink>
    </w:p>
    <w:p w14:paraId="565A774E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semináři o možnostech rozvoje ekonomické spolupráce s rozvojovými zeměmi</w:t>
      </w:r>
      <w:r>
        <w:rPr>
          <w:rFonts w:eastAsia="Times New Roman"/>
        </w:rPr>
        <w:t xml:space="preserve"> </w:t>
      </w:r>
    </w:p>
    <w:p w14:paraId="679FD296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2389/91</w:t>
      </w:r>
      <w:r>
        <w:t xml:space="preserve"> </w:t>
      </w:r>
    </w:p>
    <w:p w14:paraId="795EA9D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FA7A0A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vyslovila s předloženým návrhem svůj souhlas</w:t>
      </w:r>
    </w:p>
    <w:p w14:paraId="1CCA51C7" w14:textId="131DF737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215.</w:t>
        </w:r>
      </w:hyperlink>
    </w:p>
    <w:p w14:paraId="18AFFA7D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zákona České národní rady, kterým se mění a doplňuje zákon České národní rady č. 232/1991 Sb., o podmínkách a způsobu navrácení majetkových práv vyplývajících ze zákona č. 173/1990 Sb., kterým se zrušuje zákon č. 68/1956 Sb., o organizaci tělesné výchovy, a kterým se upravují některé další vztahy týkající se dobrovolných tělovýchovných organizací</w:t>
      </w:r>
      <w:r>
        <w:rPr>
          <w:rFonts w:eastAsia="Times New Roman"/>
        </w:rPr>
        <w:t xml:space="preserve"> </w:t>
      </w:r>
    </w:p>
    <w:p w14:paraId="322953E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2430/91</w:t>
      </w:r>
      <w:r>
        <w:t xml:space="preserve"> </w:t>
      </w:r>
    </w:p>
    <w:p w14:paraId="76853549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F5A2655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zákona a přijala</w:t>
      </w:r>
    </w:p>
    <w:p w14:paraId="707D6B9C" w14:textId="632D131C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216.</w:t>
        </w:r>
      </w:hyperlink>
    </w:p>
    <w:p w14:paraId="16962CB2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úpravu odměn členů Československé akademie věd</w:t>
      </w:r>
      <w:r>
        <w:rPr>
          <w:rFonts w:eastAsia="Times New Roman"/>
        </w:rPr>
        <w:t xml:space="preserve"> </w:t>
      </w:r>
    </w:p>
    <w:p w14:paraId="1A3D673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2448/91</w:t>
      </w:r>
      <w:r>
        <w:t xml:space="preserve"> </w:t>
      </w:r>
    </w:p>
    <w:p w14:paraId="40AE0F9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</w:t>
      </w:r>
      <w:r>
        <w:t xml:space="preserve"> </w:t>
      </w:r>
    </w:p>
    <w:p w14:paraId="7099B0F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53268650" w14:textId="77BAD5B1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217.</w:t>
        </w:r>
      </w:hyperlink>
    </w:p>
    <w:p w14:paraId="07FB86B4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na vstup České a Slovenské Federativní Republiky do Audiovizuální Eureky</w:t>
      </w:r>
      <w:r>
        <w:rPr>
          <w:rFonts w:eastAsia="Times New Roman"/>
        </w:rPr>
        <w:t xml:space="preserve"> </w:t>
      </w:r>
    </w:p>
    <w:p w14:paraId="576B607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2415/91</w:t>
      </w:r>
      <w:r>
        <w:t xml:space="preserve"> </w:t>
      </w:r>
    </w:p>
    <w:p w14:paraId="4D615E9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B77D0F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s předloženým návrhem vyslovila souhlas</w:t>
      </w:r>
    </w:p>
    <w:p w14:paraId="2E98F125" w14:textId="2E6BA425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218.</w:t>
        </w:r>
      </w:hyperlink>
    </w:p>
    <w:p w14:paraId="3C67E89D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udělení výjimky ze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953B68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2453/91</w:t>
      </w:r>
      <w:r>
        <w:t xml:space="preserve"> </w:t>
      </w:r>
    </w:p>
    <w:p w14:paraId="1B8D938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160CCD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Tento materiál nebyl projednán.</w:t>
      </w:r>
      <w:r>
        <w:t xml:space="preserve"> </w:t>
      </w:r>
    </w:p>
    <w:p w14:paraId="199F8CE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23. Návrh na odvolání ředitele legislativní a právní sekce Úřadu vlády ČR</w:t>
      </w:r>
      <w:r>
        <w:t xml:space="preserve"> </w:t>
      </w:r>
    </w:p>
    <w:p w14:paraId="18EC6ABC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2455/91</w:t>
      </w:r>
      <w:r>
        <w:t xml:space="preserve"> </w:t>
      </w:r>
    </w:p>
    <w:p w14:paraId="40C75D5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B55223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C0F17C9" w14:textId="5BBE03C9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219.</w:t>
        </w:r>
      </w:hyperlink>
    </w:p>
    <w:p w14:paraId="7A105880" w14:textId="77777777" w:rsidR="00187D3B" w:rsidRDefault="00187D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Právní úprava podmínek pro výkon některých vedoucích funkcí a podmínek pro činnost sdělovacích prostředků</w:t>
      </w:r>
      <w:r>
        <w:rPr>
          <w:rFonts w:eastAsia="Times New Roman"/>
        </w:rPr>
        <w:t xml:space="preserve"> </w:t>
      </w:r>
    </w:p>
    <w:p w14:paraId="6020289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4CC175D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4D22B78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p r o j e d n a l a právní úpravu podmínek pro výkon některých vedoucích funkcí a podmínek pro činnost sdělovacích prostředků a doporučila, aby při dalším zpracování bylo přihlédnuto k připomínkám a námětům uvedeným ve stanovisku vlády,</w:t>
      </w:r>
      <w:r>
        <w:t xml:space="preserve"> </w:t>
      </w:r>
    </w:p>
    <w:p w14:paraId="7DDA722E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b) p o v ě ř i l a ministra vlády J. Šabatu, aby se stanoviskem vlády seznámil vládu ČSFR.</w:t>
      </w:r>
      <w:r>
        <w:t xml:space="preserve"> </w:t>
      </w:r>
    </w:p>
    <w:p w14:paraId="405B5BE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25. Návrh na doplnění presídia Fondu národního majetku</w:t>
      </w:r>
      <w:r>
        <w:t xml:space="preserve"> </w:t>
      </w:r>
    </w:p>
    <w:p w14:paraId="0BE0824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</w:t>
      </w:r>
      <w:r>
        <w:t xml:space="preserve"> </w:t>
      </w:r>
    </w:p>
    <w:p w14:paraId="3EF3D3AF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k ústnímu návrhu ministra pro správu národního majetku a jeho privatizaci přijala</w:t>
      </w:r>
    </w:p>
    <w:p w14:paraId="2B0CC940" w14:textId="776D4FA8" w:rsidR="00187D3B" w:rsidRDefault="00187D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220.</w:t>
        </w:r>
      </w:hyperlink>
    </w:p>
    <w:p w14:paraId="24916C93" w14:textId="77777777" w:rsidR="00187D3B" w:rsidRDefault="00187D3B">
      <w:pPr>
        <w:rPr>
          <w:rFonts w:eastAsia="Times New Roman"/>
        </w:rPr>
      </w:pPr>
    </w:p>
    <w:p w14:paraId="79FF127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973B7D1" w14:textId="77777777" w:rsidR="00187D3B" w:rsidRDefault="00187D3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75FB87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1. Systémový program zvýšení bezpečnosti silničního provozu</w:t>
      </w:r>
      <w:r>
        <w:t xml:space="preserve"> </w:t>
      </w:r>
    </w:p>
    <w:p w14:paraId="2E33E05B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2402/91</w:t>
      </w:r>
      <w:r>
        <w:t xml:space="preserve"> </w:t>
      </w:r>
    </w:p>
    <w:p w14:paraId="1732CF1D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2. Sociální perspektivy, vzdělávání a rekvalifikace pracovníků ve zdravotnictví</w:t>
      </w:r>
      <w:r>
        <w:t xml:space="preserve"> </w:t>
      </w:r>
    </w:p>
    <w:p w14:paraId="13404D0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2372/91</w:t>
      </w:r>
      <w:r>
        <w:t xml:space="preserve"> </w:t>
      </w:r>
    </w:p>
    <w:p w14:paraId="24D7AF9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3. Informace o realizaci a přípravě vybraných ekologických opatření v letech 1990 - 1993</w:t>
      </w:r>
      <w:r>
        <w:t xml:space="preserve"> </w:t>
      </w:r>
    </w:p>
    <w:p w14:paraId="017796C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2377/91</w:t>
      </w:r>
      <w:r>
        <w:t xml:space="preserve"> </w:t>
      </w:r>
    </w:p>
    <w:p w14:paraId="63E0649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4. Hodnocení činnosti smogových varovných a regulačních systémů (SVRS) v ČR v zimní sezóně 1990 - 1991</w:t>
      </w:r>
      <w:r>
        <w:t xml:space="preserve"> </w:t>
      </w:r>
    </w:p>
    <w:p w14:paraId="327F472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2394/91</w:t>
      </w:r>
      <w:r>
        <w:t xml:space="preserve"> </w:t>
      </w:r>
    </w:p>
    <w:p w14:paraId="57D969C0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5. Řešení základních problémů učňovského školství se zřetelem k zabezpečení školního roku 1991/92</w:t>
      </w:r>
      <w:r>
        <w:t xml:space="preserve"> </w:t>
      </w:r>
    </w:p>
    <w:p w14:paraId="4ABAC8A3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2413/91</w:t>
      </w:r>
      <w:r>
        <w:t xml:space="preserve"> </w:t>
      </w:r>
    </w:p>
    <w:p w14:paraId="7AAFDF8A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6. Zpráva o situaci na vnitřním trhu a v cestovním ruchu v květnu 1991</w:t>
      </w:r>
      <w:r>
        <w:t xml:space="preserve"> </w:t>
      </w:r>
    </w:p>
    <w:p w14:paraId="481FB887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2447/91</w:t>
      </w:r>
      <w:r>
        <w:t xml:space="preserve"> </w:t>
      </w:r>
    </w:p>
    <w:p w14:paraId="03F6F594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7. Turistická prezentace regionů - Regiontour 91</w:t>
      </w:r>
      <w:r>
        <w:t xml:space="preserve"> </w:t>
      </w:r>
    </w:p>
    <w:p w14:paraId="3437DCC6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č.j. 2446/91</w:t>
      </w:r>
      <w:r>
        <w:t xml:space="preserve"> </w:t>
      </w:r>
    </w:p>
    <w:p w14:paraId="5E1D5FA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V l á d a na své mimořádné schůzi dne 18. června 1991 přijala usnesení</w:t>
      </w:r>
      <w:r>
        <w:t xml:space="preserve"> </w:t>
      </w:r>
    </w:p>
    <w:p w14:paraId="27EAC389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č. 203 - k návrhu zákona České národní rady, kterým se mění a doplňuje zákon České národní rady č. 171/1991 Sb., o působnosti orgánů České republiky ve věcech převodů majetku státu na jiné osoby a o Fondu národního majetku České republiky.</w:t>
      </w:r>
      <w:r>
        <w:t xml:space="preserve"> </w:t>
      </w:r>
    </w:p>
    <w:p w14:paraId="745C380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0DD8B62" w14:textId="77777777" w:rsidR="00187D3B" w:rsidRDefault="00187D3B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1E38DC63" w14:textId="77777777" w:rsidR="00187D3B" w:rsidRDefault="00187D3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3B"/>
    <w:rsid w:val="00187D3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19A5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4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6-26" TargetMode="External"/><Relationship Id="rId13" Type="http://schemas.openxmlformats.org/officeDocument/2006/relationships/hyperlink" Target="file:///c:\redir.nsf%3fRedirect&amp;To=\66bbfabee8e70f37c125642e0052aae5\ef12737abb7d5964c12564b5002720fa%3fOpen&amp;Name=CN=Ghoul\O=ENV\C=CZ&amp;Id=C1256A62004E5036" TargetMode="External"/><Relationship Id="rId18" Type="http://schemas.openxmlformats.org/officeDocument/2006/relationships/hyperlink" Target="file:///c:\redir.nsf%3fRedirect&amp;To=\66bbfabee8e70f37c125642e0052aae5\6f076dacbab9fd68c12564b500271ef4%3fOpen&amp;Name=CN=Ghoul\O=ENV\C=CZ&amp;Id=C1256A62004E5036" TargetMode="External"/><Relationship Id="rId26" Type="http://schemas.openxmlformats.org/officeDocument/2006/relationships/hyperlink" Target="file:///c:\redir.nsf%3fRedirect&amp;To=\66bbfabee8e70f37c125642e0052aae5\c61e273e4ebc083bc12564b500271e3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66d8f18052724e9c12564b500271f0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70302cefb5afbddc12564b500271e96%3fOpen&amp;Name=CN=Ghoul\O=ENV\C=CZ&amp;Id=C1256A62004E5036" TargetMode="External"/><Relationship Id="rId17" Type="http://schemas.openxmlformats.org/officeDocument/2006/relationships/hyperlink" Target="file:///c:\redir.nsf%3fRedirect&amp;To=\66bbfabee8e70f37c125642e0052aae5\e43adf56b51a37f6c12564b50027204d%3fOpen&amp;Name=CN=Ghoul\O=ENV\C=CZ&amp;Id=C1256A62004E5036" TargetMode="External"/><Relationship Id="rId25" Type="http://schemas.openxmlformats.org/officeDocument/2006/relationships/hyperlink" Target="file:///c:\redir.nsf%3fRedirect&amp;To=\66bbfabee8e70f37c125642e0052aae5\840860aa3328d1abc12564b500271fa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dbe003b961cb6adc12564b500271e60%3fOpen&amp;Name=CN=Ghoul\O=ENV\C=CZ&amp;Id=C1256A62004E5036" TargetMode="External"/><Relationship Id="rId20" Type="http://schemas.openxmlformats.org/officeDocument/2006/relationships/hyperlink" Target="file:///c:\redir.nsf%3fRedirect&amp;To=\66bbfabee8e70f37c125642e0052aae5\f95f8f1bc8bb4dd3c12564b500271f4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b921bd031bf610ac12564b500271edf%3fOpen&amp;Name=CN=Ghoul\O=ENV\C=CZ&amp;Id=C1256A62004E5036" TargetMode="External"/><Relationship Id="rId24" Type="http://schemas.openxmlformats.org/officeDocument/2006/relationships/hyperlink" Target="file:///c:\redir.nsf%3fRedirect&amp;To=\66bbfabee8e70f37c125642e0052aae5\4ab0fdf5cffcc74dc12564b5002720e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e2b4fd13f345694c12564b500271ea3%3fOpen&amp;Name=CN=Ghoul\O=ENV\C=CZ&amp;Id=C1256A62004E5036" TargetMode="External"/><Relationship Id="rId23" Type="http://schemas.openxmlformats.org/officeDocument/2006/relationships/hyperlink" Target="file:///c:\redir.nsf%3fRedirect&amp;To=\66bbfabee8e70f37c125642e0052aae5\099cdf68eccf58dcc12564b500271e03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807300fbffdf39b6c12564b500271edb%3fOpen&amp;Name=CN=Ghoul\O=ENV\C=CZ&amp;Id=C1256A62004E5036" TargetMode="External"/><Relationship Id="rId19" Type="http://schemas.openxmlformats.org/officeDocument/2006/relationships/hyperlink" Target="file:///c:\redir.nsf%3fRedirect&amp;To=\66bbfabee8e70f37c125642e0052aae5\6b6a1492e83489f1c12564b50027200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cb795634bf4c0b8c12564b50027204b%3fOpen&amp;Name=CN=Ghoul\O=ENV\C=CZ&amp;Id=C1256A62004E5036" TargetMode="External"/><Relationship Id="rId22" Type="http://schemas.openxmlformats.org/officeDocument/2006/relationships/hyperlink" Target="file:///c:\redir.nsf%3fRedirect&amp;To=\66bbfabee8e70f37c125642e0052aae5\d223463b2ab7c5fdc12564b500272105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2008</Words>
  <Characters>11446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