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48C987" w14:textId="77777777" w:rsidR="00223D7D" w:rsidRDefault="00223D7D">
      <w:pPr>
        <w:pStyle w:val="z-TopofForm"/>
      </w:pPr>
      <w:r>
        <w:t>Top of Form</w:t>
      </w:r>
    </w:p>
    <w:p w14:paraId="2368110B" w14:textId="4E033B62" w:rsidR="00223D7D" w:rsidRDefault="00223D7D">
      <w:pPr>
        <w:pStyle w:val="Heading5"/>
        <w:divId w:val="129023498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1991-08-21</w:t>
        </w:r>
      </w:hyperlink>
    </w:p>
    <w:p w14:paraId="6A629408" w14:textId="77777777" w:rsidR="00223D7D" w:rsidRDefault="00223D7D">
      <w:pPr>
        <w:rPr>
          <w:rFonts w:eastAsia="Times New Roman"/>
        </w:rPr>
      </w:pPr>
    </w:p>
    <w:p w14:paraId="62D5EA38" w14:textId="77777777" w:rsidR="00223D7D" w:rsidRDefault="00223D7D">
      <w:pPr>
        <w:divId w:val="169418534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3875516" w14:textId="77777777" w:rsidR="00223D7D" w:rsidRDefault="00223D7D">
      <w:pPr>
        <w:divId w:val="1685279550"/>
        <w:rPr>
          <w:rFonts w:eastAsia="Times New Roman"/>
        </w:rPr>
      </w:pPr>
      <w:r>
        <w:rPr>
          <w:rFonts w:eastAsia="Times New Roman"/>
        </w:rPr>
        <w:pict w14:anchorId="7192BE7B"/>
      </w:r>
      <w:r>
        <w:rPr>
          <w:rFonts w:eastAsia="Times New Roman"/>
        </w:rPr>
        <w:pict w14:anchorId="25A2703E"/>
      </w:r>
      <w:r>
        <w:rPr>
          <w:rFonts w:eastAsia="Times New Roman"/>
          <w:noProof/>
        </w:rPr>
        <w:drawing>
          <wp:inline distT="0" distB="0" distL="0" distR="0" wp14:anchorId="63B8C23A" wp14:editId="420024C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18AA" w14:textId="77777777" w:rsidR="00223D7D" w:rsidRDefault="00223D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B3D5604" w14:textId="77777777">
        <w:trPr>
          <w:tblCellSpacing w:w="0" w:type="dxa"/>
        </w:trPr>
        <w:tc>
          <w:tcPr>
            <w:tcW w:w="2500" w:type="pct"/>
            <w:hideMark/>
          </w:tcPr>
          <w:p w14:paraId="32370C46" w14:textId="77777777" w:rsidR="00223D7D" w:rsidRDefault="00223D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2655/91</w:t>
            </w:r>
          </w:p>
        </w:tc>
        <w:tc>
          <w:tcPr>
            <w:tcW w:w="2500" w:type="pct"/>
            <w:hideMark/>
          </w:tcPr>
          <w:p w14:paraId="04DE9D18" w14:textId="77777777" w:rsidR="00223D7D" w:rsidRDefault="00223D7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srpna 1991</w:t>
            </w:r>
          </w:p>
        </w:tc>
      </w:tr>
    </w:tbl>
    <w:p w14:paraId="2B19CF6A" w14:textId="77777777" w:rsidR="00223D7D" w:rsidRDefault="00223D7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21. srpna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(27. schůze)</w:t>
      </w:r>
    </w:p>
    <w:p w14:paraId="1836E802" w14:textId="77777777" w:rsidR="00223D7D" w:rsidRDefault="00223D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D6F47AE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úvodu zasedání a dále v průběhu jednání byla vláda seznámena s vývojem situace v SSSR.</w:t>
      </w:r>
      <w:r>
        <w:t xml:space="preserve"> </w:t>
      </w:r>
    </w:p>
    <w:p w14:paraId="011DA579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1. Informace o průběhu a předběžných výsledcích sčítání lidu, domů a bytů provedeného v České republice k 3. březnu 1991</w:t>
      </w:r>
      <w:r>
        <w:t xml:space="preserve"> </w:t>
      </w:r>
    </w:p>
    <w:p w14:paraId="6961BC77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2585/91</w:t>
      </w:r>
      <w:r>
        <w:t xml:space="preserve"> </w:t>
      </w:r>
    </w:p>
    <w:p w14:paraId="65881332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555509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 po projednání předložené zprávy v z a l a n a v ě d o m í , že předseda Českého statistického úřadu využije výsledky ve zprávě uvedené pro práce analytického charakteru v ekonomické a sociální oblasti a po zpracování výsledků sčítání předloží v roce 1992 souhrnnou analýzu jeho výsledků.</w:t>
      </w:r>
      <w:r>
        <w:t xml:space="preserve"> </w:t>
      </w:r>
    </w:p>
    <w:p w14:paraId="54ABF503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2. Koncepce výstavby orgánů místní správy v České republice</w:t>
      </w:r>
      <w:r>
        <w:t xml:space="preserve"> </w:t>
      </w:r>
    </w:p>
    <w:p w14:paraId="63E35D83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2523/91, 2631/91</w:t>
      </w:r>
      <w:r>
        <w:t xml:space="preserve"> </w:t>
      </w:r>
    </w:p>
    <w:p w14:paraId="24875A3C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779D7BFF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 po projednání předložené koncepce přijala</w:t>
      </w:r>
    </w:p>
    <w:p w14:paraId="6FAADB6C" w14:textId="302DA1B0" w:rsidR="00223D7D" w:rsidRDefault="00223D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292.</w:t>
        </w:r>
      </w:hyperlink>
    </w:p>
    <w:p w14:paraId="08B0ACC2" w14:textId="77777777" w:rsidR="00223D7D" w:rsidRDefault="00223D7D">
      <w:pPr>
        <w:rPr>
          <w:rFonts w:eastAsia="Times New Roman"/>
        </w:rPr>
      </w:pPr>
    </w:p>
    <w:p w14:paraId="7CE03EF4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lastRenderedPageBreak/>
        <w:t>3. Návrh na zvýšení závazných limitů regulace zaměstnanosti v ústředních orgánech na rok 1991 a následující</w:t>
      </w:r>
      <w:r>
        <w:t xml:space="preserve"> </w:t>
      </w:r>
    </w:p>
    <w:p w14:paraId="41DC047C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2589/91</w:t>
      </w:r>
      <w:r>
        <w:t xml:space="preserve"> </w:t>
      </w:r>
    </w:p>
    <w:p w14:paraId="30A4EDFA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4A5CFF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 schválila návrh předložený ministrem financí</w:t>
      </w:r>
    </w:p>
    <w:p w14:paraId="39DE7FEC" w14:textId="0B49EBCD" w:rsidR="00223D7D" w:rsidRDefault="00223D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293.</w:t>
        </w:r>
      </w:hyperlink>
    </w:p>
    <w:p w14:paraId="27DE600C" w14:textId="77777777" w:rsidR="00223D7D" w:rsidRDefault="00223D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Pozastavení výkonu obecně závazné vyhlášky hlavního města Prahy o průvodcovské činnosti na území hlavního města Prahy, schválené zastupitelstvem hlavního města Prahy dne 28. března 1991</w:t>
      </w:r>
      <w:r>
        <w:rPr>
          <w:rFonts w:eastAsia="Times New Roman"/>
        </w:rPr>
        <w:t xml:space="preserve"> </w:t>
      </w:r>
    </w:p>
    <w:p w14:paraId="191761A3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2593/91</w:t>
      </w:r>
      <w:r>
        <w:t xml:space="preserve"> </w:t>
      </w:r>
    </w:p>
    <w:p w14:paraId="31096350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33B746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 přijala k návrhu ministra vnitra</w:t>
      </w:r>
    </w:p>
    <w:p w14:paraId="6B0ACFA5" w14:textId="1D895760" w:rsidR="00223D7D" w:rsidRDefault="00223D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294.</w:t>
        </w:r>
      </w:hyperlink>
    </w:p>
    <w:p w14:paraId="18CCD744" w14:textId="77777777" w:rsidR="00223D7D" w:rsidRDefault="00223D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Výjimky z ustanovení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056B1BF5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2582/91</w:t>
      </w:r>
      <w:r>
        <w:t xml:space="preserve"> </w:t>
      </w:r>
    </w:p>
    <w:p w14:paraId="791C27B8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2CB401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 v souladu s Jednacím řádem vlády České republiky z m o c n i l a předsednictvo vlády, aby o výjimkách ze zákona č. 92/1991 Sb., o podmínkách převodu majetku státu na jiné osoby, rozhodovalo samo. Předložené návrhy musí předkladatel doložit vyjádřením Hospodářské rady vlády ČR a ministerstva pro správu národního majetku a jeho privatizaci.</w:t>
      </w:r>
      <w:r>
        <w:t xml:space="preserve"> </w:t>
      </w:r>
    </w:p>
    <w:p w14:paraId="7602756F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6. Koncepce ekonomiky kultury a finanční situace organizací v oblasti kultury v roce 1991</w:t>
      </w:r>
      <w:r>
        <w:t xml:space="preserve"> </w:t>
      </w:r>
    </w:p>
    <w:p w14:paraId="576012D1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2567/91</w:t>
      </w:r>
      <w:r>
        <w:t xml:space="preserve"> </w:t>
      </w:r>
    </w:p>
    <w:p w14:paraId="1BBEC08F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EDDF40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 schválila návrh předložený ministrem kultury</w:t>
      </w:r>
    </w:p>
    <w:p w14:paraId="639A8805" w14:textId="0B2D16CB" w:rsidR="00223D7D" w:rsidRDefault="00223D7D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295.</w:t>
        </w:r>
      </w:hyperlink>
    </w:p>
    <w:p w14:paraId="3A6105B4" w14:textId="77777777" w:rsidR="00223D7D" w:rsidRDefault="00223D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Zásad přijímání cizinců ke studiu na školách v působnosti ministerstva školství, mládeže a tělovýchovy České republiky</w:t>
      </w:r>
      <w:r>
        <w:rPr>
          <w:rFonts w:eastAsia="Times New Roman"/>
        </w:rPr>
        <w:t xml:space="preserve"> </w:t>
      </w:r>
    </w:p>
    <w:p w14:paraId="372494B8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2578/91</w:t>
      </w:r>
      <w:r>
        <w:t xml:space="preserve"> </w:t>
      </w:r>
    </w:p>
    <w:p w14:paraId="116A37E1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EE6ED5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01EAEC9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 xml:space="preserve">a) v z a l a n a </w:t>
      </w:r>
      <w:r>
        <w:rPr>
          <w:rFonts w:ascii="Times New Roman CE" w:hAnsi="Times New Roman CE" w:cs="Times New Roman CE"/>
        </w:rPr>
        <w:t>v ě d o m í , že ministr školství, mládeže a tělovýchovy vydá v dohodě s místopředsedou vlády ČSFR a ministrem zahraničních věcí zásady pro přijímání cizinců ke studiu na školách v České republice,</w:t>
      </w:r>
      <w:r>
        <w:t xml:space="preserve"> </w:t>
      </w:r>
    </w:p>
    <w:p w14:paraId="3423FA7C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b) u l o ž i l a ministru vlády J. Šabatovi navrhnout vládě ČSFR zrušit usnesení vlády ČSSR č. 240/1984 a č. 263/1985 a usnesení předsednictva vlády ČSSR č. 70/1983 ve znění usnesení předsednictva vlády ČSSR č. 105/1986.</w:t>
      </w:r>
      <w:r>
        <w:t xml:space="preserve"> </w:t>
      </w:r>
    </w:p>
    <w:p w14:paraId="634D39FE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8. Nařízení vlády ČSFR o vydávání a použití investičních kupónů</w:t>
      </w:r>
      <w:r>
        <w:t xml:space="preserve"> </w:t>
      </w:r>
    </w:p>
    <w:p w14:paraId="24B6B06C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2588/91</w:t>
      </w:r>
      <w:r>
        <w:t xml:space="preserve"> </w:t>
      </w:r>
    </w:p>
    <w:p w14:paraId="0F9AEF56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5DC7063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4D05E02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 xml:space="preserve">a) s o u h l a s i l a s návrhem nařízení vlády ČSFR o vydání a použití investičních kupónů s tím, že při jeho </w:t>
      </w:r>
      <w:r>
        <w:rPr>
          <w:rFonts w:ascii="Times New Roman CE" w:hAnsi="Times New Roman CE" w:cs="Times New Roman CE"/>
        </w:rPr>
        <w:t>dalším zpracování budou zohledněny připomínky a náměty uvedené ve stanovisku vlády ČR,</w:t>
      </w:r>
      <w:r>
        <w:t xml:space="preserve"> </w:t>
      </w:r>
    </w:p>
    <w:p w14:paraId="38B3369D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P. Rychetského.</w:t>
      </w:r>
      <w:r>
        <w:t xml:space="preserve"> </w:t>
      </w:r>
    </w:p>
    <w:p w14:paraId="4E42EE3D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9. Návrh zákona, kterým se mění a doplňuje trestní zákon č. 141/1961 Sb., ve znění pozdějších předpisů</w:t>
      </w:r>
      <w:r>
        <w:t xml:space="preserve"> </w:t>
      </w:r>
    </w:p>
    <w:p w14:paraId="78BA85C1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2563/91</w:t>
      </w:r>
      <w:r>
        <w:t xml:space="preserve"> </w:t>
      </w:r>
    </w:p>
    <w:p w14:paraId="26AA3706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0DA909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 předložený návrh neprojednala a na pořad jednání bude zařazen až po jeho projednání v Legislativní radě vlády ČR.</w:t>
      </w:r>
      <w:r>
        <w:t xml:space="preserve"> </w:t>
      </w:r>
    </w:p>
    <w:p w14:paraId="061A9F88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10. Návrh zákona, kterým se mění a doplňuje trestní řád č. 141/1961 Sb., ve znění pozdějších předpisů</w:t>
      </w:r>
      <w:r>
        <w:t xml:space="preserve"> </w:t>
      </w:r>
    </w:p>
    <w:p w14:paraId="4666CF31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2493/91</w:t>
      </w:r>
      <w:r>
        <w:t xml:space="preserve"> </w:t>
      </w:r>
    </w:p>
    <w:p w14:paraId="712759C6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ABEC01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 předložený návrh odložila s tím, že bude na jednání vlády zařazen až po jeho projednání v Legislativní radě vlády ČR.</w:t>
      </w:r>
      <w:r>
        <w:t xml:space="preserve"> </w:t>
      </w:r>
    </w:p>
    <w:p w14:paraId="1789AB92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11. Návrh zásad zákona o Učené společnosti České a Slovenské Federativní Republiky</w:t>
      </w:r>
      <w:r>
        <w:t xml:space="preserve"> </w:t>
      </w:r>
    </w:p>
    <w:p w14:paraId="1787C547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2560/91</w:t>
      </w:r>
      <w:r>
        <w:t xml:space="preserve"> </w:t>
      </w:r>
    </w:p>
    <w:p w14:paraId="4EA7E1F9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94FB9B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3851D3D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 xml:space="preserve">a) p r o j e d n a l a návrh zásad zákona o Učené společnosti České a Slovenské Federativní Republiky a nesouhlasila s ním z důvodů uvedených ve stanovisku vlády ČR, </w:t>
      </w:r>
    </w:p>
    <w:p w14:paraId="24BF5BEB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P. Rychetského.</w:t>
      </w:r>
      <w:r>
        <w:t xml:space="preserve"> </w:t>
      </w:r>
    </w:p>
    <w:p w14:paraId="5C360708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12. Návrh zásad zákona o Armádě České a Slovenské Federativní Republiky</w:t>
      </w:r>
      <w:r>
        <w:t xml:space="preserve"> </w:t>
      </w:r>
    </w:p>
    <w:p w14:paraId="1FB8B4BF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2492/91</w:t>
      </w:r>
      <w:r>
        <w:t xml:space="preserve"> </w:t>
      </w:r>
    </w:p>
    <w:p w14:paraId="0BFABA03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BEC887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E1FA8CD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a) s o u h l a s i l a s návrhem zásad zákona o Armádě České a Slovenské Federativní Republiky s doporučením, aby při jeho dalším zpracování bylo přihlédnuto k připomínkám a námětům obsaženým ve stanovisku vlády České republiky,</w:t>
      </w:r>
      <w:r>
        <w:t xml:space="preserve"> </w:t>
      </w:r>
    </w:p>
    <w:p w14:paraId="0F9B9E70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ČR informoval místopředsedu vlády ČSFR JUDr. P. Rychetského.</w:t>
      </w:r>
      <w:r>
        <w:t xml:space="preserve"> </w:t>
      </w:r>
    </w:p>
    <w:p w14:paraId="6019D99F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13. Návrh zákona o ochraně topografií polovodičových výrobků</w:t>
      </w:r>
      <w:r>
        <w:t xml:space="preserve"> </w:t>
      </w:r>
    </w:p>
    <w:p w14:paraId="5ABE85AC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2479/91</w:t>
      </w:r>
      <w:r>
        <w:t xml:space="preserve"> </w:t>
      </w:r>
    </w:p>
    <w:p w14:paraId="5A1AFA50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5801BF4E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614F0EC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a) s o u h l a s i l a s návrhem zákona o ochraně topografií polovodičových výrobků a doporučila, aby při jeho dalším zpracování bylo přihlédnuto k připomínkám a námětům uvedeným ve stanovisku vlády ČR,</w:t>
      </w:r>
      <w:r>
        <w:t xml:space="preserve"> </w:t>
      </w:r>
    </w:p>
    <w:p w14:paraId="7C6B628D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b) u l o ž i l a předsedovi Legislativní rady vlády České republiky, aby o tomto stanovisku vlády informoval místopředsedu vlády ČSFR JUDr. P. Rychetského.</w:t>
      </w:r>
      <w:r>
        <w:t xml:space="preserve"> </w:t>
      </w:r>
    </w:p>
    <w:p w14:paraId="3EB0ACBD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 xml:space="preserve">14. Návrh zákona České národní rady o některých opatřeních </w:t>
      </w:r>
      <w:r>
        <w:rPr>
          <w:rFonts w:ascii="Times New Roman CE" w:hAnsi="Times New Roman CE" w:cs="Times New Roman CE"/>
        </w:rPr>
        <w:t>v soudnictví, o volbách přísedících, jejich zproštění a odvolání z funkce a o státní správě soudů České republiky</w:t>
      </w:r>
      <w:r>
        <w:t xml:space="preserve"> </w:t>
      </w:r>
    </w:p>
    <w:p w14:paraId="1ADFAFB2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2564/91</w:t>
      </w:r>
      <w:r>
        <w:t xml:space="preserve"> </w:t>
      </w:r>
    </w:p>
    <w:p w14:paraId="1263FBC2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BE0EE1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 schválila návrh předložený ministrem spravedlnosti</w:t>
      </w:r>
    </w:p>
    <w:p w14:paraId="364D9991" w14:textId="3E445990" w:rsidR="00223D7D" w:rsidRDefault="00223D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296.</w:t>
        </w:r>
      </w:hyperlink>
    </w:p>
    <w:p w14:paraId="5A09229F" w14:textId="77777777" w:rsidR="00223D7D" w:rsidRDefault="00223D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zásad zákona České národní rady o lidovém hlasování</w:t>
      </w:r>
      <w:r>
        <w:rPr>
          <w:rFonts w:eastAsia="Times New Roman"/>
        </w:rPr>
        <w:t xml:space="preserve"> </w:t>
      </w:r>
    </w:p>
    <w:p w14:paraId="2B820A86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2550/91</w:t>
      </w:r>
      <w:r>
        <w:t xml:space="preserve"> </w:t>
      </w:r>
    </w:p>
    <w:p w14:paraId="36DA8B93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79295885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4235E984" w14:textId="4DB74D4E" w:rsidR="00223D7D" w:rsidRDefault="00223D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297.</w:t>
        </w:r>
      </w:hyperlink>
    </w:p>
    <w:p w14:paraId="294C48E4" w14:textId="77777777" w:rsidR="00223D7D" w:rsidRDefault="00223D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zásad Ústavního zákona České národní rady o hlasování v České národní radě</w:t>
      </w:r>
      <w:r>
        <w:rPr>
          <w:rFonts w:eastAsia="Times New Roman"/>
        </w:rPr>
        <w:t xml:space="preserve"> </w:t>
      </w:r>
    </w:p>
    <w:p w14:paraId="6E9527CB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2570/91</w:t>
      </w:r>
      <w:r>
        <w:t xml:space="preserve"> </w:t>
      </w:r>
    </w:p>
    <w:p w14:paraId="6B249632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A2FB50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089035B6" w14:textId="393FAB43" w:rsidR="00223D7D" w:rsidRDefault="00223D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298.</w:t>
        </w:r>
      </w:hyperlink>
    </w:p>
    <w:p w14:paraId="1F692E28" w14:textId="77777777" w:rsidR="00223D7D" w:rsidRDefault="00223D7D">
      <w:pPr>
        <w:rPr>
          <w:rFonts w:eastAsia="Times New Roman"/>
        </w:rPr>
      </w:pPr>
    </w:p>
    <w:p w14:paraId="211C805C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17. Návrh organizace (Statutu) sekretariátu České volební komise</w:t>
      </w:r>
      <w:r>
        <w:t xml:space="preserve"> </w:t>
      </w:r>
    </w:p>
    <w:p w14:paraId="5D751C5E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2434/91</w:t>
      </w:r>
      <w:r>
        <w:t xml:space="preserve"> </w:t>
      </w:r>
    </w:p>
    <w:p w14:paraId="70CE1EE8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E84A58A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Předložený návrh byl vyřešen v souvislosti s bodem 3 programu.</w:t>
      </w:r>
      <w:r>
        <w:t xml:space="preserve"> </w:t>
      </w:r>
    </w:p>
    <w:p w14:paraId="31CF7155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18. Návrh na zrušení stupně utajení usnesení vlády ČSR a ČR vydaných v období let 1969 až 1990</w:t>
      </w:r>
      <w:r>
        <w:t xml:space="preserve"> </w:t>
      </w:r>
    </w:p>
    <w:p w14:paraId="7E3B8751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2552/91</w:t>
      </w:r>
      <w:r>
        <w:t xml:space="preserve"> </w:t>
      </w:r>
    </w:p>
    <w:p w14:paraId="4CC32C88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902BDA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 k předloženému návrhu přijala</w:t>
      </w:r>
    </w:p>
    <w:p w14:paraId="13EF5138" w14:textId="20C0864D" w:rsidR="00223D7D" w:rsidRDefault="00223D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 xml:space="preserve">u s n e s e n í č. 299 </w:t>
        </w:r>
      </w:hyperlink>
      <w:r>
        <w:rPr>
          <w:rFonts w:ascii="Times New Roman CE" w:eastAsia="Times New Roman" w:hAnsi="Times New Roman CE" w:cs="Times New Roman CE"/>
        </w:rPr>
        <w:t>a</w:t>
      </w:r>
    </w:p>
    <w:p w14:paraId="5F0B911B" w14:textId="77777777" w:rsidR="00223D7D" w:rsidRDefault="00223D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u l o ž i l a </w:t>
      </w:r>
    </w:p>
    <w:p w14:paraId="59CAA8C0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a) místopředsedovi vlády A. Baudyšovi posoudit současný stav organizačního zabezpečení civilní obrany,</w:t>
      </w:r>
      <w:r>
        <w:t xml:space="preserve"> </w:t>
      </w:r>
    </w:p>
    <w:p w14:paraId="4EB8B5D3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b) vedoucímu Úřadu vlády ČR prověřit současné požadavky na činnost odborů obrany a oddělení zvláštních úkolů na ústředních orgánech státní správy a stav jejich personálního zabezpečení;</w:t>
      </w:r>
      <w:r>
        <w:t xml:space="preserve"> </w:t>
      </w:r>
    </w:p>
    <w:p w14:paraId="1F2444F5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o zjištěných skutečnostech a případných návrzích opatření podat vládě zprávu do 5. září 1991.</w:t>
      </w:r>
      <w:r>
        <w:t xml:space="preserve"> </w:t>
      </w:r>
    </w:p>
    <w:p w14:paraId="4D7634A8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19. Návrh na sjednání Dohody mezi vládou České a Slovenské Federativní Republiky o vládou Nizozemského království o vnitrozemské plavbě</w:t>
      </w:r>
      <w:r>
        <w:t xml:space="preserve"> </w:t>
      </w:r>
    </w:p>
    <w:p w14:paraId="4ACF0013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2566/91</w:t>
      </w:r>
      <w:r>
        <w:t xml:space="preserve"> </w:t>
      </w:r>
    </w:p>
    <w:p w14:paraId="0242BA17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E9A805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22DFB358" w14:textId="0E42B8E9" w:rsidR="00223D7D" w:rsidRDefault="00223D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300.</w:t>
        </w:r>
      </w:hyperlink>
    </w:p>
    <w:p w14:paraId="7AEFF42F" w14:textId="77777777" w:rsidR="00223D7D" w:rsidRDefault="00223D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schválení Úmluvy o značkování plastických trhavin pro účely detekce, přijaté v Montrealu dne 1. března 1991</w:t>
      </w:r>
      <w:r>
        <w:rPr>
          <w:rFonts w:eastAsia="Times New Roman"/>
        </w:rPr>
        <w:t xml:space="preserve"> </w:t>
      </w:r>
    </w:p>
    <w:p w14:paraId="62779846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2595/91</w:t>
      </w:r>
      <w:r>
        <w:t xml:space="preserve"> </w:t>
      </w:r>
    </w:p>
    <w:p w14:paraId="2119902C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BC9A2F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1A73F1BD" w14:textId="174CD849" w:rsidR="00223D7D" w:rsidRDefault="00223D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301.</w:t>
        </w:r>
      </w:hyperlink>
    </w:p>
    <w:p w14:paraId="6D0DB274" w14:textId="77777777" w:rsidR="00223D7D" w:rsidRDefault="00223D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 zákona, kterým se mění a doplňuje zákon č. 110/1964 Sb., o telekomunikacích</w:t>
      </w:r>
      <w:r>
        <w:rPr>
          <w:rFonts w:eastAsia="Times New Roman"/>
        </w:rPr>
        <w:t xml:space="preserve"> </w:t>
      </w:r>
    </w:p>
    <w:p w14:paraId="41840154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2466/91</w:t>
      </w:r>
      <w:r>
        <w:t xml:space="preserve"> </w:t>
      </w:r>
    </w:p>
    <w:p w14:paraId="0033D0A8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D8680A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F1C2B84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 xml:space="preserve">a) p r o j e d n a l a návrh zákona, kterým se mění </w:t>
      </w:r>
      <w:r>
        <w:rPr>
          <w:rFonts w:ascii="Times New Roman CE" w:hAnsi="Times New Roman CE" w:cs="Times New Roman CE"/>
        </w:rPr>
        <w:t>a doplňuje zákon č. 110/1964 Sb., o telekomunikacích, a doporučila, aby při jeho dalším zpracování bylo přihlédnuto k připomínkám a námětům uvedeným ve stanovisku vlády ČR; úpravou konečného znění byl pověřen předseda Legislativní rady vlády ČR,</w:t>
      </w:r>
      <w:r>
        <w:t xml:space="preserve"> </w:t>
      </w:r>
    </w:p>
    <w:p w14:paraId="66BE2DAF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b) u l o ž i l a předsedovi Legislativní rady vlády České republiky, aby o tomto stanovisku vlády informoval místopředsedu vlády ČSFR JUDr. P. Rychetského.</w:t>
      </w:r>
      <w:r>
        <w:t xml:space="preserve"> </w:t>
      </w:r>
    </w:p>
    <w:p w14:paraId="28EB7E66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22. Návrh na změnu přílohy usnesení vlády ze dne 10. června 1991 č. 238</w:t>
      </w:r>
      <w:r>
        <w:t xml:space="preserve"> </w:t>
      </w:r>
    </w:p>
    <w:p w14:paraId="6D5CD124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D033DD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V l á d a na návrh ministra financí přijala</w:t>
      </w:r>
    </w:p>
    <w:p w14:paraId="7A625A68" w14:textId="018CC271" w:rsidR="00223D7D" w:rsidRDefault="00223D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302.</w:t>
        </w:r>
      </w:hyperlink>
    </w:p>
    <w:p w14:paraId="2A333FAB" w14:textId="77777777" w:rsidR="00223D7D" w:rsidRDefault="00223D7D">
      <w:pPr>
        <w:rPr>
          <w:rFonts w:eastAsia="Times New Roman"/>
        </w:rPr>
      </w:pPr>
    </w:p>
    <w:p w14:paraId="0B1E4E94" w14:textId="77777777" w:rsidR="00223D7D" w:rsidRDefault="00223D7D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4B933DF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Zpráva o situaci na vnitřním trhu a v cestovním ruchu v červenci 1991</w:t>
      </w:r>
      <w:r>
        <w:t xml:space="preserve"> </w:t>
      </w:r>
    </w:p>
    <w:p w14:paraId="7007BD03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č.j. 2652/91</w:t>
      </w:r>
      <w:r>
        <w:t xml:space="preserve"> </w:t>
      </w:r>
    </w:p>
    <w:p w14:paraId="73EB1579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CA3A6B0" w14:textId="77777777" w:rsidR="00223D7D" w:rsidRDefault="00223D7D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4D3E7EC9" w14:textId="77777777" w:rsidR="00223D7D" w:rsidRDefault="00223D7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7D"/>
    <w:rsid w:val="00223D7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79BD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23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8-21" TargetMode="External"/><Relationship Id="rId13" Type="http://schemas.openxmlformats.org/officeDocument/2006/relationships/hyperlink" Target="file:///c:\redir.nsf%3fRedirect&amp;To=\66bbfabee8e70f37c125642e0052aae5\385698cce3fd7a82c12564b500271e35%3fOpen&amp;Name=CN=Ghoul\O=ENV\C=CZ&amp;Id=C1256A62004E5036" TargetMode="External"/><Relationship Id="rId18" Type="http://schemas.openxmlformats.org/officeDocument/2006/relationships/hyperlink" Target="file:///c:\redir.nsf%3fRedirect&amp;To=\66bbfabee8e70f37c125642e0052aae5\8f9a30eb8112ca1bc12564b500271d9c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7b79e137de5504f0c12564b500271ef8%3fOpen&amp;Name=CN=Ghoul\O=ENV\C=CZ&amp;Id=C1256A62004E5036" TargetMode="External"/><Relationship Id="rId17" Type="http://schemas.openxmlformats.org/officeDocument/2006/relationships/hyperlink" Target="file:///c:\redir.nsf%3fRedirect&amp;To=\66bbfabee8e70f37c125642e0052aae5\f2ac0fd3fde5402fc12564b500271f83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11d99a6256c547cc12564b500271ea0%3fOpen&amp;Name=CN=Ghoul\O=ENV\C=CZ&amp;Id=C1256A62004E5036" TargetMode="External"/><Relationship Id="rId20" Type="http://schemas.openxmlformats.org/officeDocument/2006/relationships/hyperlink" Target="file:///c:\redir.nsf%3fRedirect&amp;To=\66bbfabee8e70f37c125642e0052aae5\d816c4a8ffd5e06fc12564b500271e18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ca31f6081c3cc1ac12564b500271db1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d6a77bf01a74b981c12564b500271f78%3fOpen&amp;Name=CN=Ghoul\O=ENV\C=CZ&amp;Id=C1256A62004E5036" TargetMode="External"/><Relationship Id="rId10" Type="http://schemas.openxmlformats.org/officeDocument/2006/relationships/hyperlink" Target="file:///c:\redir.nsf%3fRedirect&amp;To=\66bbfabee8e70f37c125642e0052aae5\d2e93af572a68dc3c12564b500271f1b%3fOpen&amp;Name=CN=Ghoul\O=ENV\C=CZ&amp;Id=C1256A62004E5036" TargetMode="External"/><Relationship Id="rId19" Type="http://schemas.openxmlformats.org/officeDocument/2006/relationships/hyperlink" Target="file:///c:\redir.nsf%3fRedirect&amp;To=\66bbfabee8e70f37c125642e0052aae5\4e5389c67875dadfc12564b500271dfc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048edc034b98675c12564b500271e84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1668</Words>
  <Characters>9512</Characters>
  <Application>Microsoft Office Word</Application>
  <DocSecurity>0</DocSecurity>
  <Lines>79</Lines>
  <Paragraphs>22</Paragraphs>
  <ScaleCrop>false</ScaleCrop>
  <Company>Profinit EU s.r.o.</Company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