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633F2B" w14:textId="77777777" w:rsidR="00C23147" w:rsidRDefault="00C23147">
      <w:pPr>
        <w:pStyle w:val="z-TopofForm"/>
      </w:pPr>
      <w:r>
        <w:t>Top of Form</w:t>
      </w:r>
    </w:p>
    <w:p w14:paraId="6B7B2757" w14:textId="6DA0EC80" w:rsidR="00C23147" w:rsidRDefault="00C23147">
      <w:pPr>
        <w:pStyle w:val="Heading5"/>
        <w:divId w:val="55254761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1991-09-11</w:t>
        </w:r>
      </w:hyperlink>
    </w:p>
    <w:p w14:paraId="6EA122D3" w14:textId="77777777" w:rsidR="00C23147" w:rsidRDefault="00C23147">
      <w:pPr>
        <w:rPr>
          <w:rFonts w:eastAsia="Times New Roman"/>
        </w:rPr>
      </w:pPr>
    </w:p>
    <w:p w14:paraId="36C1D9FC" w14:textId="77777777" w:rsidR="00C23147" w:rsidRDefault="00C23147">
      <w:pPr>
        <w:divId w:val="12222077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D47096" w14:textId="77777777" w:rsidR="00C23147" w:rsidRDefault="00C23147">
      <w:pPr>
        <w:divId w:val="506015705"/>
        <w:rPr>
          <w:rFonts w:eastAsia="Times New Roman"/>
        </w:rPr>
      </w:pPr>
      <w:r>
        <w:rPr>
          <w:rFonts w:eastAsia="Times New Roman"/>
        </w:rPr>
        <w:pict w14:anchorId="306C9E70"/>
      </w:r>
      <w:r>
        <w:rPr>
          <w:rFonts w:eastAsia="Times New Roman"/>
        </w:rPr>
        <w:pict w14:anchorId="5206FA24"/>
      </w:r>
      <w:r>
        <w:rPr>
          <w:rFonts w:eastAsia="Times New Roman"/>
          <w:noProof/>
        </w:rPr>
        <w:drawing>
          <wp:inline distT="0" distB="0" distL="0" distR="0" wp14:anchorId="70B70D8B" wp14:editId="398F7ED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14BF" w14:textId="77777777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3976CBF" w14:textId="77777777">
        <w:trPr>
          <w:tblCellSpacing w:w="0" w:type="dxa"/>
        </w:trPr>
        <w:tc>
          <w:tcPr>
            <w:tcW w:w="2500" w:type="pct"/>
            <w:hideMark/>
          </w:tcPr>
          <w:p w14:paraId="7258863A" w14:textId="77777777" w:rsidR="00C23147" w:rsidRDefault="00C231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2733/91</w:t>
            </w:r>
          </w:p>
        </w:tc>
        <w:tc>
          <w:tcPr>
            <w:tcW w:w="2500" w:type="pct"/>
            <w:hideMark/>
          </w:tcPr>
          <w:p w14:paraId="49224AAB" w14:textId="77777777" w:rsidR="00C23147" w:rsidRDefault="00C231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září 1991</w:t>
            </w:r>
          </w:p>
        </w:tc>
      </w:tr>
    </w:tbl>
    <w:p w14:paraId="2333A112" w14:textId="77777777" w:rsidR="00C23147" w:rsidRDefault="00C231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září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0EB70689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1E8264D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ČR ze dne 9. září 1991</w:t>
      </w:r>
      <w:r>
        <w:t xml:space="preserve"> </w:t>
      </w:r>
    </w:p>
    <w:p w14:paraId="0B62CF31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2722/91</w:t>
      </w:r>
      <w:r>
        <w:t xml:space="preserve"> </w:t>
      </w:r>
    </w:p>
    <w:p w14:paraId="68B34AC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14905DE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v z a l a předložený záznam se souhlasem n a v ě d o m í .</w:t>
      </w:r>
      <w:r>
        <w:t xml:space="preserve"> </w:t>
      </w:r>
    </w:p>
    <w:p w14:paraId="2972F15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trestní zákon č. 140/1961 Sb. ve znění pozdějších předpisů</w:t>
      </w:r>
      <w:r>
        <w:t xml:space="preserve"> </w:t>
      </w:r>
    </w:p>
    <w:p w14:paraId="39A23CD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2563/91</w:t>
      </w:r>
      <w:r>
        <w:t xml:space="preserve"> </w:t>
      </w:r>
    </w:p>
    <w:p w14:paraId="2005364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00661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15A26F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trestní zákon a doporučila, aby při dalším zpracování byly zohledněny připomínky a náměty uvedené ve sta- novisku vlády České republiky,</w:t>
      </w:r>
      <w:r>
        <w:t xml:space="preserve"> </w:t>
      </w:r>
    </w:p>
    <w:p w14:paraId="3A96006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 xml:space="preserve">b) p o v ě ř i l a předsedu Legislativní rady vlády ČR, aby o tomto stanovisku informoval místopředsedu vlády ČSFR JUDr. P. Rychetského. </w:t>
      </w:r>
    </w:p>
    <w:p w14:paraId="2799D65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lastRenderedPageBreak/>
        <w:t>3. Návrh zákona, kterým se mění a doplňuje trestní řád č. 141/1961 Sb., ve znění pozdějších předpisů</w:t>
      </w:r>
      <w:r>
        <w:t xml:space="preserve"> </w:t>
      </w:r>
    </w:p>
    <w:p w14:paraId="53BFC10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2493/91</w:t>
      </w:r>
      <w:r>
        <w:t xml:space="preserve"> </w:t>
      </w:r>
    </w:p>
    <w:p w14:paraId="7E5D476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89A2D8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A3923B1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zákona, kterým se </w:t>
      </w:r>
      <w:r>
        <w:rPr>
          <w:rFonts w:ascii="Times New Roman CE" w:hAnsi="Times New Roman CE" w:cs="Times New Roman CE"/>
        </w:rPr>
        <w:t>mění a doplňují trestní řád a zákon o ochraně státního tajemství a doporučila, aby při dalším zpracování byly zohledněny připomínky a náměty uvedené ve stanovisku vlády České republiky,</w:t>
      </w:r>
      <w:r>
        <w:t xml:space="preserve"> </w:t>
      </w:r>
    </w:p>
    <w:p w14:paraId="0D1B145F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62E9368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4. Návrh zákona České národní rady, kterým se mění a doplňuje zákon České národní rady č. 231/1991 Sb., o působnosti orgánů České republiky v mimosoudních rehabilitacích</w:t>
      </w:r>
      <w:r>
        <w:t xml:space="preserve"> </w:t>
      </w:r>
    </w:p>
    <w:p w14:paraId="27DDFE30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2610/91</w:t>
      </w:r>
      <w:r>
        <w:t xml:space="preserve"> </w:t>
      </w:r>
    </w:p>
    <w:p w14:paraId="0A6D37CE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028E70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po projednání návrhu zákona ČNR, který předložil ministr financí, přijala</w:t>
      </w:r>
    </w:p>
    <w:p w14:paraId="4C1F25CB" w14:textId="7DF00551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327.</w:t>
        </w:r>
      </w:hyperlink>
    </w:p>
    <w:p w14:paraId="61F9C50B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 o sociální potřebnosti</w:t>
      </w:r>
      <w:r>
        <w:rPr>
          <w:rFonts w:eastAsia="Times New Roman"/>
        </w:rPr>
        <w:t xml:space="preserve"> </w:t>
      </w:r>
    </w:p>
    <w:p w14:paraId="4609313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2576/91</w:t>
      </w:r>
      <w:r>
        <w:t xml:space="preserve"> </w:t>
      </w:r>
    </w:p>
    <w:p w14:paraId="69B17B8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58DD73A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42AB1760" w14:textId="798412E4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328.</w:t>
        </w:r>
      </w:hyperlink>
    </w:p>
    <w:p w14:paraId="38AC96D1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koncepce systému snižování obsahu cizorodých látek v potravním řetězci člověka</w:t>
      </w:r>
      <w:r>
        <w:rPr>
          <w:rFonts w:eastAsia="Times New Roman"/>
        </w:rPr>
        <w:t xml:space="preserve"> </w:t>
      </w:r>
    </w:p>
    <w:p w14:paraId="50229AB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2598/91</w:t>
      </w:r>
      <w:r>
        <w:t xml:space="preserve"> </w:t>
      </w:r>
    </w:p>
    <w:p w14:paraId="5A95CFDE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5467BE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11CB3A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lastRenderedPageBreak/>
        <w:t>a) v z a l a n a v ě d o m í návrh koncepce systému snižování obsahu cizorodých látek v potravním řetězci člověka, který zpracoval Federální výbor pro životní prostředí,</w:t>
      </w:r>
      <w:r>
        <w:t xml:space="preserve"> </w:t>
      </w:r>
    </w:p>
    <w:p w14:paraId="4525AA8C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b) p o v ě ř i l a ministra životního prostředí, aby o stanovisku vlády České republiky informoval ministra-předsedu Federálního výboru pro životní prostředí,</w:t>
      </w:r>
      <w:r>
        <w:t xml:space="preserve"> </w:t>
      </w:r>
    </w:p>
    <w:p w14:paraId="510C8743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c) u l o ž i l a ministru životního prostředí ve spolupráci s ministry zdravotnictví, zemědělství, financí a ministryní obchodu a cestovního ruchu předložit vládě do tří měsíců po projednání ve vládě ČSFR předloženého návrhu koncepce návrh systému organizace a financování monitoringu cizorodých látek v potravním řetězci na území České republiky.</w:t>
      </w:r>
      <w:r>
        <w:t xml:space="preserve"> </w:t>
      </w:r>
    </w:p>
    <w:p w14:paraId="68AE08C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7. Návrh plánu kontrolní činnosti ministerstva státní kontroly České republiky na 2. pololetí 1991</w:t>
      </w:r>
      <w:r>
        <w:t xml:space="preserve"> </w:t>
      </w:r>
    </w:p>
    <w:p w14:paraId="77949D26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2663/91</w:t>
      </w:r>
      <w:r>
        <w:t xml:space="preserve"> </w:t>
      </w:r>
    </w:p>
    <w:p w14:paraId="1B5DC49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4BFCE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3932AD5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a) s c h v á l i l a plán kontrolní činnosti ministerstva státní kontroly na druhé pololetí 1991 s tím, že se vypouští úkoly uvedené pod bodem B/8 a C/3 a 4,</w:t>
      </w:r>
      <w:r>
        <w:t xml:space="preserve"> </w:t>
      </w:r>
    </w:p>
    <w:p w14:paraId="682FF6A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b) z m o c n i l a ministra státní kontroly provést v plánu další úpravy, které vyplynuly z jednání vlády a v dohodě s místopředsedou vlády A. Baudyšem provádět další nezbytné změny v plánu kontrolní činnosti ve druhém pololetí 1991.</w:t>
      </w:r>
      <w:r>
        <w:t xml:space="preserve"> </w:t>
      </w:r>
    </w:p>
    <w:p w14:paraId="1315888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8. Návrh zákona České národní rady, kterým se zřizuje Nejvyšší kontrolní úřad České republiky</w:t>
      </w:r>
      <w:r>
        <w:t xml:space="preserve"> </w:t>
      </w:r>
    </w:p>
    <w:p w14:paraId="3C22AD08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2681/91</w:t>
      </w:r>
      <w:r>
        <w:t xml:space="preserve"> </w:t>
      </w:r>
    </w:p>
    <w:p w14:paraId="1954E287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83079E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05C8298B" w14:textId="1303569C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329.</w:t>
        </w:r>
      </w:hyperlink>
    </w:p>
    <w:p w14:paraId="6AEE779C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zřízení oblastních pracovišť ministerstva státní kontroly České republiky a zabezpečení jejich činnosti hmotnými a finančními prostředky na rok 1991 č.j. 2664/91</w:t>
      </w:r>
      <w:r>
        <w:rPr>
          <w:rFonts w:eastAsia="Times New Roman"/>
        </w:rPr>
        <w:t xml:space="preserve"> </w:t>
      </w:r>
    </w:p>
    <w:p w14:paraId="596F8BC3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51ADD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03876143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10. Návrh postupu na dořešení investiční akce Litoměřice II.</w:t>
      </w:r>
      <w:r>
        <w:t xml:space="preserve"> </w:t>
      </w:r>
    </w:p>
    <w:p w14:paraId="7BAAEB61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2654/91</w:t>
      </w:r>
      <w:r>
        <w:t xml:space="preserve"> </w:t>
      </w:r>
    </w:p>
    <w:p w14:paraId="6714D03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2485927F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3351DFE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11. Řešení problematiky obytných objektů z rynholeckého škvárobetonu, které neodpovídají požadavkům vyhlášky č. 76/1991 Sb.</w:t>
      </w:r>
      <w:r>
        <w:t xml:space="preserve"> </w:t>
      </w:r>
    </w:p>
    <w:p w14:paraId="6707DC50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2516/91</w:t>
      </w:r>
      <w:r>
        <w:t xml:space="preserve"> </w:t>
      </w:r>
    </w:p>
    <w:p w14:paraId="339BCDC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31B6D6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Tento bod bude projednán na schůzi vlády dne 18. září 1991.</w:t>
      </w:r>
      <w:r>
        <w:t xml:space="preserve"> </w:t>
      </w:r>
    </w:p>
    <w:p w14:paraId="3D40196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12. Vyčlenění příslušníků Pohraniční stráže a vojáků vojsk ministerstva vnitra k plnění úkolů Policie České republiky</w:t>
      </w:r>
      <w:r>
        <w:t xml:space="preserve"> </w:t>
      </w:r>
    </w:p>
    <w:p w14:paraId="5F1AEFA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2656/91</w:t>
      </w:r>
      <w:r>
        <w:t xml:space="preserve"> </w:t>
      </w:r>
    </w:p>
    <w:p w14:paraId="27691A8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62BC21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7C1379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a) s o u h l a s i l a s návrhem na vyčlenění 1 344 příslušníků Pohraniční stráže a 120 vojáků vojsk ministerstva vnitra ČSFR ve prospěch ministerstva vnitra České republiky na dobu od 1. října 1991 do 30. června 1992,</w:t>
      </w:r>
      <w:r>
        <w:t xml:space="preserve"> </w:t>
      </w:r>
    </w:p>
    <w:p w14:paraId="2A7F13F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b) p o v ě ř i l a předsedu vlády, aby návrh podle bodu a) předložil předsedovi vlády ČSFR.</w:t>
      </w:r>
      <w:r>
        <w:t xml:space="preserve"> </w:t>
      </w:r>
    </w:p>
    <w:p w14:paraId="682CEE33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13. Program aktivní politiky zaměstnanosti v oblasti podpory a rozvoje drobného podnikání</w:t>
      </w:r>
      <w:r>
        <w:t xml:space="preserve"> </w:t>
      </w:r>
    </w:p>
    <w:p w14:paraId="1EBAF8B7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2667/91</w:t>
      </w:r>
      <w:r>
        <w:t xml:space="preserve"> </w:t>
      </w:r>
    </w:p>
    <w:p w14:paraId="05E44453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1DCE57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po projednání návrhu ministra práce a sociálních věcí přijala</w:t>
      </w:r>
    </w:p>
    <w:p w14:paraId="0F819D33" w14:textId="7A9A6633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330.</w:t>
        </w:r>
      </w:hyperlink>
    </w:p>
    <w:p w14:paraId="7A786CD7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změnu privatizačního projektu akciové společnosti Rakona a.s.</w:t>
      </w:r>
      <w:r>
        <w:rPr>
          <w:rFonts w:eastAsia="Times New Roman"/>
        </w:rPr>
        <w:t xml:space="preserve"> </w:t>
      </w:r>
    </w:p>
    <w:p w14:paraId="78F4609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2676/91</w:t>
      </w:r>
      <w:r>
        <w:t xml:space="preserve"> </w:t>
      </w:r>
    </w:p>
    <w:p w14:paraId="522ACE6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3C68B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Tento materiál bude projednán předsednictvem vlády dne 16. září 1991.</w:t>
      </w:r>
      <w:r>
        <w:t xml:space="preserve"> </w:t>
      </w:r>
    </w:p>
    <w:p w14:paraId="5B8AB3AF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15. Zpráva o účelnosti další těžby hnědého uhlí v Chabařovicích</w:t>
      </w:r>
      <w:r>
        <w:t xml:space="preserve"> </w:t>
      </w:r>
    </w:p>
    <w:p w14:paraId="731C340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2702/91</w:t>
      </w:r>
      <w:r>
        <w:t xml:space="preserve"> </w:t>
      </w:r>
    </w:p>
    <w:p w14:paraId="1C0539F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F8D02B6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přijala po projednání předložené zprávy</w:t>
      </w:r>
    </w:p>
    <w:p w14:paraId="2FADB505" w14:textId="4B2C4577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331.</w:t>
        </w:r>
      </w:hyperlink>
    </w:p>
    <w:p w14:paraId="36063D6F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Postup při schvalování přímých projektů státního majetku na základě privatizačních projektů</w:t>
      </w:r>
      <w:r>
        <w:rPr>
          <w:rFonts w:eastAsia="Times New Roman"/>
        </w:rPr>
        <w:t xml:space="preserve"> </w:t>
      </w:r>
    </w:p>
    <w:p w14:paraId="286FA32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D2716C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projednala předložený návrh s tím, že je nutné jej přepracovat v souladu s připomínkami členů vlády.</w:t>
      </w:r>
      <w:r>
        <w:t xml:space="preserve"> </w:t>
      </w:r>
    </w:p>
    <w:p w14:paraId="6D5611C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17. Návrh zásad zákona České národní rady o Státním fondu kultury České republiky</w:t>
      </w:r>
      <w:r>
        <w:t xml:space="preserve"> </w:t>
      </w:r>
    </w:p>
    <w:p w14:paraId="19F5CFF3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2436/91</w:t>
      </w:r>
      <w:r>
        <w:t xml:space="preserve"> </w:t>
      </w:r>
    </w:p>
    <w:p w14:paraId="0637551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C8864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po projednání návrhu ministra kultury přijala</w:t>
      </w:r>
    </w:p>
    <w:p w14:paraId="0ED46F12" w14:textId="182C1EA7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332.</w:t>
        </w:r>
      </w:hyperlink>
    </w:p>
    <w:p w14:paraId="06B5C322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Zásady odměňování prokurátorů, vyšetřovatelů prokuratury a právních čekatelů prokuratury v České republice</w:t>
      </w:r>
      <w:r>
        <w:rPr>
          <w:rFonts w:eastAsia="Times New Roman"/>
        </w:rPr>
        <w:t xml:space="preserve"> </w:t>
      </w:r>
    </w:p>
    <w:p w14:paraId="060BAEA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2691/91</w:t>
      </w:r>
      <w:r>
        <w:t xml:space="preserve"> </w:t>
      </w:r>
    </w:p>
    <w:p w14:paraId="09389C4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CF440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397289C7" w14:textId="71027956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333.</w:t>
        </w:r>
      </w:hyperlink>
    </w:p>
    <w:p w14:paraId="7A1C7613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Novela zákona ČNR č. 500/1990 Sb., o působnosti orgánů České republiky ve věcech převodů vlastnictví státu k některým věcem na jiné právnické nebo fyzické osoby</w:t>
      </w:r>
      <w:r>
        <w:rPr>
          <w:rFonts w:eastAsia="Times New Roman"/>
        </w:rPr>
        <w:t xml:space="preserve"> </w:t>
      </w:r>
    </w:p>
    <w:p w14:paraId="30EAAE7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34C75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21D0AEA6" w14:textId="08232EDB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334.</w:t>
        </w:r>
      </w:hyperlink>
    </w:p>
    <w:p w14:paraId="5DC8DFCF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zákona Federálního shromáždění o prodloužení dovolené na zotavenou v organizacích, které neprovozují podnikatelskou činnost</w:t>
      </w:r>
      <w:r>
        <w:rPr>
          <w:rFonts w:eastAsia="Times New Roman"/>
        </w:rPr>
        <w:t xml:space="preserve"> </w:t>
      </w:r>
    </w:p>
    <w:p w14:paraId="7E3EE94E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2707/91</w:t>
      </w:r>
      <w:r>
        <w:t xml:space="preserve"> </w:t>
      </w:r>
    </w:p>
    <w:p w14:paraId="4E893EC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398833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42AB955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zákona o prodloužení </w:t>
      </w:r>
      <w:r>
        <w:rPr>
          <w:rFonts w:ascii="Times New Roman CE" w:hAnsi="Times New Roman CE" w:cs="Times New Roman CE"/>
        </w:rPr>
        <w:t>dovolené na zotavenou v organizacích, které neprovozují podnikatelskou činnost,</w:t>
      </w:r>
      <w:r>
        <w:t xml:space="preserve"> </w:t>
      </w:r>
    </w:p>
    <w:p w14:paraId="2614E38D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P. Rychetského.</w:t>
      </w:r>
      <w:r>
        <w:t xml:space="preserve"> </w:t>
      </w:r>
    </w:p>
    <w:p w14:paraId="0A6A5166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21. Návrh opatření souvisejících s převodem legislativní a právní sekce Úřadu vlády České republiky na ministerstvo spravedlnosti České republiky</w:t>
      </w:r>
      <w:r>
        <w:t xml:space="preserve"> </w:t>
      </w:r>
    </w:p>
    <w:p w14:paraId="2BC159DF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2719/91</w:t>
      </w:r>
      <w:r>
        <w:t xml:space="preserve"> </w:t>
      </w:r>
    </w:p>
    <w:p w14:paraId="33A1931C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955D81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53110E0" w14:textId="5FE547BD" w:rsidR="00C23147" w:rsidRDefault="00C231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335.</w:t>
        </w:r>
      </w:hyperlink>
    </w:p>
    <w:p w14:paraId="76615A9B" w14:textId="77777777" w:rsidR="00C23147" w:rsidRDefault="00C231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Informace o závěrech jednání Rady sociální dohody České republiky ohledně odezvy obyvatelstva na úpravu cen paliv a energie</w:t>
      </w:r>
      <w:r>
        <w:rPr>
          <w:rFonts w:eastAsia="Times New Roman"/>
        </w:rPr>
        <w:t xml:space="preserve"> </w:t>
      </w:r>
    </w:p>
    <w:p w14:paraId="0FDDE89E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2726/91</w:t>
      </w:r>
      <w:r>
        <w:t xml:space="preserve"> </w:t>
      </w:r>
    </w:p>
    <w:p w14:paraId="4F31B610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122544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u l o ž i l a ministru práce a sociálních věcí předložit pro schůzi vlády dne 18. září 1991 návrh na zajištění závěrů, které vyplývají z jednání Rady sociální dohody ze dne 9. září 1991.</w:t>
      </w:r>
      <w:r>
        <w:t xml:space="preserve"> </w:t>
      </w:r>
    </w:p>
    <w:p w14:paraId="5D085181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 xml:space="preserve">23. Informace ministra spravedlnosti a předsedy Legislativní rady </w:t>
      </w:r>
      <w:r>
        <w:rPr>
          <w:rFonts w:ascii="Times New Roman CE" w:hAnsi="Times New Roman CE" w:cs="Times New Roman CE"/>
        </w:rPr>
        <w:t>vlády ČR o změně plánu legislativních prací</w:t>
      </w:r>
      <w:r>
        <w:t xml:space="preserve"> </w:t>
      </w:r>
    </w:p>
    <w:p w14:paraId="232BABAA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655E84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4E7CBE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a) v z a l a n a v ě d o m í , že předsednictvo Federálního shromáždění rozhodlo, že občanský zákoník, obchodní zákoník a občanský soudní řád bude Federální shromáždění projednávat v měsíci říjnu 1991. Jejich účinnost bude stanovena od 1. ledna 1992. Na tyto předpisy budou navazovat obecně závazné předpisy vydané v působnosti České republiky a Slovenské republiky,</w:t>
      </w:r>
      <w:r>
        <w:t xml:space="preserve"> </w:t>
      </w:r>
    </w:p>
    <w:p w14:paraId="1B86A14F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b) u l o ž i l a členům vlády, aby ve své působnosti připravovali návrhy navazujících obecně závazných předpisů tak, aby nabyly účinnosti shodně, tj. 1. ledna 1992.</w:t>
      </w:r>
      <w:r>
        <w:t xml:space="preserve"> </w:t>
      </w:r>
    </w:p>
    <w:p w14:paraId="16E70A40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24. Informace k návrhu vlády na jmenování náměstka předsedy Federální bezpečnostní informační služby</w:t>
      </w:r>
      <w:r>
        <w:t xml:space="preserve"> </w:t>
      </w:r>
    </w:p>
    <w:p w14:paraId="3880F5B8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5F5DB9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místopředseda vlády J. Stráský podá vládě informaci o okolnostech souvisejících s návrhem vlády na jmenování J. Bašty náměstkem ředitele Federální bezpečnostní informační služby a s pozastavením jeho služebního výkonu.</w:t>
      </w:r>
      <w:r>
        <w:t xml:space="preserve"> </w:t>
      </w:r>
    </w:p>
    <w:p w14:paraId="539B5FCB" w14:textId="77777777" w:rsidR="00C23147" w:rsidRDefault="00C2314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AB6C39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1. Informace o působnosti vlády ve věcech převodu nemovitého majetku ve vlastnictví státu na jiné osoby</w:t>
      </w:r>
      <w:r>
        <w:t xml:space="preserve"> </w:t>
      </w:r>
    </w:p>
    <w:p w14:paraId="20795CD5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č.j. 2724/91</w:t>
      </w:r>
      <w:r>
        <w:t xml:space="preserve"> </w:t>
      </w:r>
    </w:p>
    <w:p w14:paraId="6AEB11F8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2. Zpráva o vývoji obchodu a cestovního ruchu v 1. pololetí 1991</w:t>
      </w:r>
      <w:r>
        <w:t xml:space="preserve"> </w:t>
      </w:r>
    </w:p>
    <w:p w14:paraId="571D58F2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1BEA0D83" w14:textId="77777777" w:rsidR="00C23147" w:rsidRDefault="00C23147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7D152D02" w14:textId="77777777" w:rsidR="00C23147" w:rsidRDefault="00C231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47"/>
    <w:rsid w:val="00B3122F"/>
    <w:rsid w:val="00C2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FC00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01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9-11" TargetMode="External"/><Relationship Id="rId13" Type="http://schemas.openxmlformats.org/officeDocument/2006/relationships/hyperlink" Target="file:///c:\redir.nsf%3fRedirect&amp;To=\66bbfabee8e70f37c125642e0052aae5\8afc4163ff4ffc99c12564b500271eda%3fOpen&amp;Name=CN=Ghoul\O=ENV\C=CZ&amp;Id=C1256A62004E5036" TargetMode="External"/><Relationship Id="rId18" Type="http://schemas.openxmlformats.org/officeDocument/2006/relationships/hyperlink" Target="file:///c:\redir.nsf%3fRedirect&amp;To=\66bbfabee8e70f37c125642e0052aae5\1f71d69580222c91c12564b500271d2d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9243cd2bd4b9b5c5c12564b5002720c0%3fOpen&amp;Name=CN=Ghoul\O=ENV\C=CZ&amp;Id=C1256A62004E5036" TargetMode="External"/><Relationship Id="rId17" Type="http://schemas.openxmlformats.org/officeDocument/2006/relationships/hyperlink" Target="file:///c:\redir.nsf%3fRedirect&amp;To=\66bbfabee8e70f37c125642e0052aae5\9d0c86d202f2b469c12564b500271f3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d94c46e21237b1bc12564b500271f9c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b491b1d3616b1fcc12564b5002720e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93331f24d4c5b97c12564b500271e93%3fOpen&amp;Name=CN=Ghoul\O=ENV\C=CZ&amp;Id=C1256A62004E5036" TargetMode="External"/><Relationship Id="rId10" Type="http://schemas.openxmlformats.org/officeDocument/2006/relationships/hyperlink" Target="file:///c:\redir.nsf%3fRedirect&amp;To=\66bbfabee8e70f37c125642e0052aae5\528db5d80efdc51bc12564b500272008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cb2c4574428b7b0c12564b50027207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1694</Words>
  <Characters>9658</Characters>
  <Application>Microsoft Office Word</Application>
  <DocSecurity>0</DocSecurity>
  <Lines>80</Lines>
  <Paragraphs>22</Paragraphs>
  <ScaleCrop>false</ScaleCrop>
  <Company>Profinit EU s.r.o.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