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400BA9" w14:textId="77777777" w:rsidR="00C400AA" w:rsidRDefault="00C400AA">
      <w:pPr>
        <w:pStyle w:val="z-TopofForm"/>
      </w:pPr>
      <w:r>
        <w:t>Top of Form</w:t>
      </w:r>
    </w:p>
    <w:p w14:paraId="010C0FFE" w14:textId="1731281D" w:rsidR="00C400AA" w:rsidRDefault="00C400AA">
      <w:pPr>
        <w:pStyle w:val="Heading5"/>
        <w:divId w:val="7673904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1991-10-16</w:t>
        </w:r>
      </w:hyperlink>
    </w:p>
    <w:p w14:paraId="46CE27BA" w14:textId="77777777" w:rsidR="00C400AA" w:rsidRDefault="00C400AA">
      <w:pPr>
        <w:rPr>
          <w:rFonts w:eastAsia="Times New Roman"/>
        </w:rPr>
      </w:pPr>
    </w:p>
    <w:p w14:paraId="6DD6DF5A" w14:textId="77777777" w:rsidR="00C400AA" w:rsidRDefault="00C400AA">
      <w:pPr>
        <w:divId w:val="12125769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43660C" w14:textId="77777777" w:rsidR="00C400AA" w:rsidRDefault="00C400AA">
      <w:pPr>
        <w:divId w:val="1686204644"/>
        <w:rPr>
          <w:rFonts w:eastAsia="Times New Roman"/>
        </w:rPr>
      </w:pPr>
      <w:r>
        <w:rPr>
          <w:rFonts w:eastAsia="Times New Roman"/>
        </w:rPr>
        <w:pict w14:anchorId="6AE60B1E"/>
      </w:r>
      <w:r>
        <w:rPr>
          <w:rFonts w:eastAsia="Times New Roman"/>
        </w:rPr>
        <w:pict w14:anchorId="16456B5F"/>
      </w:r>
      <w:r>
        <w:rPr>
          <w:rFonts w:eastAsia="Times New Roman"/>
          <w:noProof/>
        </w:rPr>
        <w:drawing>
          <wp:inline distT="0" distB="0" distL="0" distR="0" wp14:anchorId="0034DD87" wp14:editId="0723387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B8FF" w14:textId="77777777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7BA593" w14:textId="77777777">
        <w:trPr>
          <w:tblCellSpacing w:w="0" w:type="dxa"/>
        </w:trPr>
        <w:tc>
          <w:tcPr>
            <w:tcW w:w="2500" w:type="pct"/>
            <w:hideMark/>
          </w:tcPr>
          <w:p w14:paraId="0CFBD1ED" w14:textId="77777777" w:rsidR="00C400AA" w:rsidRDefault="00C400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2863/91</w:t>
            </w:r>
          </w:p>
        </w:tc>
        <w:tc>
          <w:tcPr>
            <w:tcW w:w="2500" w:type="pct"/>
            <w:hideMark/>
          </w:tcPr>
          <w:p w14:paraId="33B128EC" w14:textId="77777777" w:rsidR="00C400AA" w:rsidRDefault="00C400A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října 1991</w:t>
            </w:r>
          </w:p>
        </w:tc>
      </w:tr>
    </w:tbl>
    <w:p w14:paraId="588BC8F3" w14:textId="77777777" w:rsidR="00C400AA" w:rsidRDefault="00C400A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října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05A8F63C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DFB1B1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1. Záznam z jednání předsednictva vlády ČR ze dne 14. října 1991</w:t>
      </w:r>
      <w:r>
        <w:t xml:space="preserve"> </w:t>
      </w:r>
    </w:p>
    <w:p w14:paraId="654BEDA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2855/91</w:t>
      </w:r>
      <w:r>
        <w:t xml:space="preserve"> </w:t>
      </w:r>
    </w:p>
    <w:p w14:paraId="2CE99390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CEB802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v z a l a n a v ě d o m í předložený záznam.</w:t>
      </w:r>
      <w:r>
        <w:t xml:space="preserve"> </w:t>
      </w:r>
    </w:p>
    <w:p w14:paraId="7075DD25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2. Zpráva o plnění usnesení vlády č. 132 z 1. března 1991 o zásadách státní účasti při snižování spotřeby paliv a energie v obytných budovách a bytech</w:t>
      </w:r>
      <w:r>
        <w:t xml:space="preserve"> </w:t>
      </w:r>
    </w:p>
    <w:p w14:paraId="74B1CC0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2779/91</w:t>
      </w:r>
      <w:r>
        <w:t xml:space="preserve"> </w:t>
      </w:r>
    </w:p>
    <w:p w14:paraId="63ECFE7C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5EBC21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10812361" w14:textId="2B35473B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401.</w:t>
        </w:r>
      </w:hyperlink>
    </w:p>
    <w:p w14:paraId="4536F6DC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Zásady politiky vlády České a Slovenské Federativní Republiky vůči národnostním a etnickým menšinám</w:t>
      </w:r>
      <w:r>
        <w:rPr>
          <w:rFonts w:eastAsia="Times New Roman"/>
        </w:rPr>
        <w:t xml:space="preserve"> </w:t>
      </w:r>
    </w:p>
    <w:p w14:paraId="68A93FB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2801/91</w:t>
      </w:r>
      <w:r>
        <w:t xml:space="preserve"> </w:t>
      </w:r>
    </w:p>
    <w:p w14:paraId="3FFE61F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1D011EB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4F033D99" w14:textId="6E5D7020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402.</w:t>
        </w:r>
      </w:hyperlink>
    </w:p>
    <w:p w14:paraId="4A5EF37E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zprávy vlády České republiky pro Českou národní radu o stavu vězeňství a postpenitenciární péče v České republice</w:t>
      </w:r>
      <w:r>
        <w:rPr>
          <w:rFonts w:eastAsia="Times New Roman"/>
        </w:rPr>
        <w:t xml:space="preserve"> </w:t>
      </w:r>
    </w:p>
    <w:p w14:paraId="37B00B9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2791/91</w:t>
      </w:r>
      <w:r>
        <w:t xml:space="preserve"> </w:t>
      </w:r>
    </w:p>
    <w:p w14:paraId="77BA032F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19260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schválila předložený materiál a přijala</w:t>
      </w:r>
    </w:p>
    <w:p w14:paraId="7DD48912" w14:textId="6DEF2AF5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403.</w:t>
        </w:r>
      </w:hyperlink>
    </w:p>
    <w:p w14:paraId="5D9B7006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úhradu členského příspěvku České a Slovenské Federativní Republiky Audiovizuální Eurece</w:t>
      </w:r>
      <w:r>
        <w:rPr>
          <w:rFonts w:eastAsia="Times New Roman"/>
        </w:rPr>
        <w:t xml:space="preserve"> </w:t>
      </w:r>
    </w:p>
    <w:p w14:paraId="2F257304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2777/91</w:t>
      </w:r>
      <w:r>
        <w:t xml:space="preserve"> </w:t>
      </w:r>
    </w:p>
    <w:p w14:paraId="4ABA3C5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A8BD6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předložený materiál projednala a schválila</w:t>
      </w:r>
    </w:p>
    <w:p w14:paraId="1577DBD0" w14:textId="1A46E083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404.</w:t>
        </w:r>
      </w:hyperlink>
    </w:p>
    <w:p w14:paraId="32386C8A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Zpráva o programu "Informatizace ve vzdělávání v oblasti školství ČR" v roce 1991 a o výhledu do dalších let</w:t>
      </w:r>
      <w:r>
        <w:rPr>
          <w:rFonts w:eastAsia="Times New Roman"/>
        </w:rPr>
        <w:t xml:space="preserve"> </w:t>
      </w:r>
    </w:p>
    <w:p w14:paraId="39A8C9E4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2797/91</w:t>
      </w:r>
      <w:r>
        <w:t xml:space="preserve"> </w:t>
      </w:r>
    </w:p>
    <w:p w14:paraId="1B560EEA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86EDB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rozhodla, že materiál bude projednán na jednání vlády dne 23. října 1991.</w:t>
      </w:r>
      <w:r>
        <w:t xml:space="preserve"> </w:t>
      </w:r>
    </w:p>
    <w:p w14:paraId="065B577C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7. Kontrolní zpráva a návrh opatření ke stabilizaci lékařů, farmaceutů a zdravotnických pracovníků v Severočeském kraji a okrese Sokolov</w:t>
      </w:r>
      <w:r>
        <w:t xml:space="preserve"> </w:t>
      </w:r>
    </w:p>
    <w:p w14:paraId="7937F22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2792/91</w:t>
      </w:r>
      <w:r>
        <w:t xml:space="preserve"> </w:t>
      </w:r>
    </w:p>
    <w:p w14:paraId="7250E42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4CC7D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předložený materiál a přijala</w:t>
      </w:r>
    </w:p>
    <w:p w14:paraId="309B54B4" w14:textId="3ACE12F4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405.</w:t>
        </w:r>
      </w:hyperlink>
    </w:p>
    <w:p w14:paraId="520D4FD0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poskytování důchodu v nezměněné výši vedle výdělku učitelům neslovanských jazyků a rehabilitovaným učitelům</w:t>
      </w:r>
      <w:r>
        <w:rPr>
          <w:rFonts w:eastAsia="Times New Roman"/>
        </w:rPr>
        <w:t xml:space="preserve"> </w:t>
      </w:r>
    </w:p>
    <w:p w14:paraId="63BBB0E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2812/91</w:t>
      </w:r>
      <w:r>
        <w:t xml:space="preserve"> </w:t>
      </w:r>
    </w:p>
    <w:p w14:paraId="327EA60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B403AE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7FDF955" w14:textId="1EE3CA9D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406.</w:t>
        </w:r>
      </w:hyperlink>
    </w:p>
    <w:p w14:paraId="65532AE3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jednání se zájmovými organizacemi a sdruženími soukromých podnikatelů o možnostech převzetí povinnosti k části žáků bez konkrétní organizace včetně stanovení návrhu příslušných podmínek výuky u soukromých podnikatelů</w:t>
      </w:r>
      <w:r>
        <w:rPr>
          <w:rFonts w:eastAsia="Times New Roman"/>
        </w:rPr>
        <w:t xml:space="preserve"> </w:t>
      </w:r>
    </w:p>
    <w:p w14:paraId="42A12DC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2798/91</w:t>
      </w:r>
      <w:r>
        <w:t xml:space="preserve"> </w:t>
      </w:r>
    </w:p>
    <w:p w14:paraId="3C668AB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4E4F46F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E8231A0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a) v z a l a n a v ě d o m í zprávu ministra školství, mládeže a tělovýchovy,</w:t>
      </w:r>
      <w:r>
        <w:t xml:space="preserve"> </w:t>
      </w:r>
    </w:p>
    <w:p w14:paraId="03B67EC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b) d o p o r u č i l a ministru školství, mládeže a tělovýchovy, v součinnosti s ostatními členy vlády, v jejichž působnosti jsou zřízena střední odborná učiliště, prohloubit spolupráci těchto škol v pedagogické oblasti se zřizovateli pracovišť praktického vyučování.</w:t>
      </w:r>
      <w:r>
        <w:t xml:space="preserve"> </w:t>
      </w:r>
    </w:p>
    <w:p w14:paraId="0B2B306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10. Zpráva o plnění úkolů uložených vládou České republiky za září 1991</w:t>
      </w:r>
      <w:r>
        <w:t xml:space="preserve"> </w:t>
      </w:r>
    </w:p>
    <w:p w14:paraId="12EBABA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2843/91</w:t>
      </w:r>
      <w:r>
        <w:t xml:space="preserve"> </w:t>
      </w:r>
    </w:p>
    <w:p w14:paraId="76257BF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11791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předložený materiál projednala a přijala</w:t>
      </w:r>
    </w:p>
    <w:p w14:paraId="145F306A" w14:textId="0BC4001F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407.</w:t>
        </w:r>
      </w:hyperlink>
    </w:p>
    <w:p w14:paraId="22D109CF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zásad hospodářské politiky vlády v zemědělství a potraş</w:t>
      </w:r>
      <w:r>
        <w:rPr>
          <w:rFonts w:eastAsia="Times New Roman"/>
        </w:rPr>
        <w:t xml:space="preserve"> </w:t>
      </w:r>
    </w:p>
    <w:p w14:paraId="4871FF9F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vinářském průmyslu</w:t>
      </w:r>
      <w:r>
        <w:t xml:space="preserve"> </w:t>
      </w:r>
    </w:p>
    <w:p w14:paraId="5868642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2827/91</w:t>
      </w:r>
      <w:r>
        <w:t xml:space="preserve"> </w:t>
      </w:r>
    </w:p>
    <w:p w14:paraId="37D733D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ED7D40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2EAE38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a) v z a l a n a v ě d o m í návrh zásad hospodářské politiky vlády v zemědělství a potravinářském průmyslu předkládaný ministrem hospodářství ČSFR pro jednání vlády ČSFR,</w:t>
      </w:r>
      <w:r>
        <w:t xml:space="preserve"> </w:t>
      </w:r>
    </w:p>
    <w:p w14:paraId="5827A5B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040DE229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aa) místopředsedovi vlády J. Stráskému a ministru zemědělství předložit 22. října 1991 Hospodářské radě vlády dopracovanou verzi agrárního programu české vlády navazující na projednání agrárního programu vládami ČSFR, ČR a SR,</w:t>
      </w:r>
      <w:r>
        <w:t xml:space="preserve"> </w:t>
      </w:r>
    </w:p>
    <w:p w14:paraId="23A9EF9A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bb) místopředsedovi vlády a předsedovi Vládního výboru pro zemědělství A. Baudyšovi, ministrům zemědělství a pro hospodářskou politiku a rozvoj účastnit se jednání se zástupci zemědělských aktivit a předložit vládě zprávu o tomto jednání.</w:t>
      </w:r>
      <w:r>
        <w:t xml:space="preserve"> </w:t>
      </w:r>
    </w:p>
    <w:p w14:paraId="49599CF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12. Návrh na uzavření Dohody mezi vládou České a Slovenské Federativní Republiky a vládou Spojených států amerických o spolupráci při potlačování nedovoleného obchodu s omamnými a psychotropními látkami</w:t>
      </w:r>
      <w:r>
        <w:t xml:space="preserve"> </w:t>
      </w:r>
    </w:p>
    <w:p w14:paraId="0DE7AE8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2837/91</w:t>
      </w:r>
      <w:r>
        <w:t xml:space="preserve"> </w:t>
      </w:r>
    </w:p>
    <w:p w14:paraId="0C1E97F5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B8469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schválila předložený materiál a vydala</w:t>
      </w:r>
    </w:p>
    <w:p w14:paraId="14796F6B" w14:textId="0766E33A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408.</w:t>
        </w:r>
      </w:hyperlink>
    </w:p>
    <w:p w14:paraId="11B41DD0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postupu převzetí majetku bývalé KSČ Českou republikou</w:t>
      </w:r>
      <w:r>
        <w:rPr>
          <w:rFonts w:eastAsia="Times New Roman"/>
        </w:rPr>
        <w:t xml:space="preserve"> </w:t>
      </w:r>
    </w:p>
    <w:p w14:paraId="45E8620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2844/91</w:t>
      </w:r>
      <w:r>
        <w:t xml:space="preserve"> </w:t>
      </w:r>
    </w:p>
    <w:p w14:paraId="7F0623A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9928779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</w:t>
      </w:r>
      <w:r>
        <w:t xml:space="preserve"> </w:t>
      </w:r>
    </w:p>
    <w:p w14:paraId="756403A5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postupu převzetí majetku bývalé KSČ Českou republikou,</w:t>
      </w:r>
      <w:r>
        <w:t xml:space="preserve"> </w:t>
      </w:r>
    </w:p>
    <w:p w14:paraId="18ECD73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b) p o v ě ř i l a předsedu vlády, aby návrh postupu předal předsedovi vlády ČSFR k využití.</w:t>
      </w:r>
      <w:r>
        <w:t xml:space="preserve"> </w:t>
      </w:r>
    </w:p>
    <w:p w14:paraId="51091FA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14. Návrh zásad zákona České národní rady o poskytování zdravotní péče v nestátních zdravotnických zařízeních</w:t>
      </w:r>
      <w:r>
        <w:t xml:space="preserve"> </w:t>
      </w:r>
    </w:p>
    <w:p w14:paraId="660F951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2778/91</w:t>
      </w:r>
      <w:r>
        <w:t xml:space="preserve"> </w:t>
      </w:r>
    </w:p>
    <w:p w14:paraId="7ED699BE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D515CC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EB1EBAE" w14:textId="35E76472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409.</w:t>
        </w:r>
      </w:hyperlink>
    </w:p>
    <w:p w14:paraId="1AAB515F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zásad zákona ČNR o Nejvyšším kontrolním úřadě České republiky</w:t>
      </w:r>
      <w:r>
        <w:rPr>
          <w:rFonts w:eastAsia="Times New Roman"/>
        </w:rPr>
        <w:t xml:space="preserve"> </w:t>
      </w:r>
    </w:p>
    <w:p w14:paraId="395D773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2781/91</w:t>
      </w:r>
      <w:r>
        <w:t xml:space="preserve"> </w:t>
      </w:r>
    </w:p>
    <w:p w14:paraId="51B33A5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D11E40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předložený návrh projednala a přijala</w:t>
      </w:r>
    </w:p>
    <w:p w14:paraId="68825B82" w14:textId="59639F7A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410.</w:t>
        </w:r>
      </w:hyperlink>
    </w:p>
    <w:p w14:paraId="6BFD7765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odvolání sekretáře Rady hospodářské a sociální dohody České republiky</w:t>
      </w:r>
      <w:r>
        <w:rPr>
          <w:rFonts w:eastAsia="Times New Roman"/>
        </w:rPr>
        <w:t xml:space="preserve"> </w:t>
      </w:r>
    </w:p>
    <w:p w14:paraId="75DA507B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2846/91</w:t>
      </w:r>
      <w:r>
        <w:t xml:space="preserve"> </w:t>
      </w:r>
    </w:p>
    <w:p w14:paraId="534E630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394C5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projednala předložený návrh a</w:t>
      </w:r>
      <w:r>
        <w:t xml:space="preserve"> </w:t>
      </w:r>
    </w:p>
    <w:p w14:paraId="0E31C4A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a) vydala</w:t>
      </w:r>
    </w:p>
    <w:p w14:paraId="2651EC80" w14:textId="3E61646E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411,</w:t>
        </w:r>
      </w:hyperlink>
    </w:p>
    <w:p w14:paraId="2FEAA176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y s l o v i l a p o d ě k o v á n í RNDr. Petru Mišoňovi, CSc., za jeho činnost ve funkci sekretáře Rady hospodářské a sociální dohody České republiky.</w:t>
      </w:r>
      <w:r>
        <w:rPr>
          <w:rFonts w:eastAsia="Times New Roman"/>
        </w:rPr>
        <w:t xml:space="preserve"> </w:t>
      </w:r>
    </w:p>
    <w:p w14:paraId="5740FB7A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17. Návrh na zřízení oblastních pracovišť ministerstva státní kontroly České republiky a zabezpečení jejich činnosti hmotnými a finančními prostředky na rok 1991</w:t>
      </w:r>
      <w:r>
        <w:t xml:space="preserve"> </w:t>
      </w:r>
    </w:p>
    <w:p w14:paraId="72FC641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č.j. 2858/91</w:t>
      </w:r>
      <w:r>
        <w:t xml:space="preserve"> </w:t>
      </w:r>
    </w:p>
    <w:p w14:paraId="579832DF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E48C8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4EEFBFA7" w14:textId="32051BF6" w:rsidR="00C400AA" w:rsidRDefault="00C400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412.</w:t>
        </w:r>
      </w:hyperlink>
    </w:p>
    <w:p w14:paraId="5E9854BD" w14:textId="77777777" w:rsidR="00C400AA" w:rsidRDefault="00C400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Převzetí majetku bývalého SSM Českou republikou</w:t>
      </w:r>
      <w:r>
        <w:rPr>
          <w:rFonts w:eastAsia="Times New Roman"/>
        </w:rPr>
        <w:t xml:space="preserve"> </w:t>
      </w:r>
    </w:p>
    <w:p w14:paraId="14F7C62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079AAC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 r o j e d n a l a postup převzetí majetku bývalého SSM Českou republikou s tím, že postup tohoto převzetí bude obdobný jako u přebírání majetku bývalé KSČ.</w:t>
      </w:r>
      <w:r>
        <w:t xml:space="preserve"> </w:t>
      </w:r>
    </w:p>
    <w:p w14:paraId="569A2BC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19. Žádost zástupců krajanů v Chorvatsku o dočasný pobyt dětí z ohrožených oblastí do České republiky</w:t>
      </w:r>
      <w:r>
        <w:t xml:space="preserve"> </w:t>
      </w:r>
    </w:p>
    <w:p w14:paraId="738E38B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22144E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 xml:space="preserve">V l á d a s o u h l a s i l a s návrhem ministra práce a sociálních věcí na dočasný pobyt dalších 150 - 200 </w:t>
      </w:r>
      <w:r>
        <w:rPr>
          <w:rFonts w:ascii="Times New Roman CE" w:hAnsi="Times New Roman CE" w:cs="Times New Roman CE"/>
        </w:rPr>
        <w:t>dětí krajanů z ohrožených oblastí Chorvatska v České republice.</w:t>
      </w:r>
      <w:r>
        <w:t xml:space="preserve"> </w:t>
      </w:r>
    </w:p>
    <w:p w14:paraId="6071AFC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20. Informace o uzavření resortní zemědělské smlouvy v souvislosti s návštěvou prezidenta Republiky Izrael</w:t>
      </w:r>
      <w:r>
        <w:t xml:space="preserve"> </w:t>
      </w:r>
    </w:p>
    <w:p w14:paraId="04705A8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4DB798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zemědělství o podepsání smlouvy o vzájemné spolupráci mezi ministerstvem zemědělství státu Izrael a ministerstvem zemědělství ČR.</w:t>
      </w:r>
      <w:r>
        <w:t xml:space="preserve"> </w:t>
      </w:r>
    </w:p>
    <w:p w14:paraId="7189382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21. Příprava výjezdu členů vlády do pánevní oblasti severních</w:t>
      </w:r>
      <w:r>
        <w:t xml:space="preserve"> </w:t>
      </w:r>
    </w:p>
    <w:p w14:paraId="383C2CA0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Čech</w:t>
      </w:r>
      <w:r>
        <w:t xml:space="preserve"> </w:t>
      </w:r>
    </w:p>
    <w:p w14:paraId="7788C4B9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EFDBCD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0D02536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a) p r o j e d n a l a přípravu výjezdu členů vlády do pánevní oblasti severních Čech dne 31. října 1991,</w:t>
      </w:r>
      <w:r>
        <w:t xml:space="preserve"> </w:t>
      </w:r>
    </w:p>
    <w:p w14:paraId="1C30450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 xml:space="preserve">b) u l o ž i l a ministru životního prostředí, aby </w:t>
      </w:r>
      <w:r>
        <w:rPr>
          <w:rFonts w:ascii="Times New Roman CE" w:hAnsi="Times New Roman CE" w:cs="Times New Roman CE"/>
        </w:rPr>
        <w:t>předložil vládě zprávu o plnění Aktualizovaného souboru opatření k ozdravění životního prostředí Severočeského kraje přijatého usnesením vlády ze dne 15. května 1991 č. 166, a to nejpozději na jednání vlády dne 30. října 1991.</w:t>
      </w:r>
      <w:r>
        <w:t xml:space="preserve"> </w:t>
      </w:r>
    </w:p>
    <w:p w14:paraId="02D44701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22. Informace o situaci při sestavování konkurenčních privatizačních projektů privatizovaných podniků</w:t>
      </w:r>
      <w:r>
        <w:t xml:space="preserve"> </w:t>
      </w:r>
    </w:p>
    <w:p w14:paraId="24B4ACB5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52703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FA73A34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a) v z a l a n a v ě d o m í informaci o skutečnosti, že vedoucí pracovníci privatizovaných podniků v některých případech odmítají sdělovat údaje, potřebné pro vypracování konkurenčních privatizačních projektů dalším subjektům, neboť jim to stávající právní úprava neukládá jako povinnost,</w:t>
      </w:r>
      <w:r>
        <w:t xml:space="preserve"> </w:t>
      </w:r>
    </w:p>
    <w:p w14:paraId="7D70C962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 xml:space="preserve">b) u l o ž i l a resortním ministrům, aby svým podřízeným složkám uložili jako povinnost zajišťovat podmínky pro vytváření konkurenčních privatizačních projektů. </w:t>
      </w:r>
    </w:p>
    <w:p w14:paraId="6AEAB567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23. Jednání o státoprávním uspořádání v Karlových Varech dne 17. října 1991</w:t>
      </w:r>
      <w:r>
        <w:t xml:space="preserve"> </w:t>
      </w:r>
    </w:p>
    <w:p w14:paraId="493E138C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D80C7AF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V l á d a p r o j e d n a l a otázky dalšího postupu týkající se budoucího státoprávního uspořádání ČSFR při jednání ústavních činitelů dne 17. října 1991 v Karlových Varech; v této souvislosti se seznámila s podkladovým materiálem zaslaným předsedou vlády ČSFR.</w:t>
      </w:r>
      <w:r>
        <w:t xml:space="preserve"> </w:t>
      </w:r>
    </w:p>
    <w:p w14:paraId="00797F03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00A4212" w14:textId="77777777" w:rsidR="00C400AA" w:rsidRDefault="00C400AA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4959E48" w14:textId="77777777" w:rsidR="00C400AA" w:rsidRDefault="00C400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AA"/>
    <w:rsid w:val="00B3122F"/>
    <w:rsid w:val="00C4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15EA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9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0-16" TargetMode="External"/><Relationship Id="rId13" Type="http://schemas.openxmlformats.org/officeDocument/2006/relationships/hyperlink" Target="file:///c:\redir.nsf%3fRedirect&amp;To=\66bbfabee8e70f37c125642e0052aae5\56b169fa902c1f5ac12564b500271dc1%3fOpen&amp;Name=CN=Ghoul\O=ENV\C=CZ&amp;Id=C1256A62004E5036" TargetMode="External"/><Relationship Id="rId18" Type="http://schemas.openxmlformats.org/officeDocument/2006/relationships/hyperlink" Target="file:///c:\redir.nsf%3fRedirect&amp;To=\66bbfabee8e70f37c125642e0052aae5\f40897e6b6790605c12564b500271ef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1e0acac06938bbac12564b500271d4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294c33293d47bd60c12564b500271efd%3fOpen&amp;Name=CN=Ghoul\O=ENV\C=CZ&amp;Id=C1256A62004E5036" TargetMode="External"/><Relationship Id="rId17" Type="http://schemas.openxmlformats.org/officeDocument/2006/relationships/hyperlink" Target="file:///c:\redir.nsf%3fRedirect&amp;To=\66bbfabee8e70f37c125642e0052aae5\bad55087dc0c2f33c12564b50027201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bfdb907426749e4c12564b500271dca%3fOpen&amp;Name=CN=Ghoul\O=ENV\C=CZ&amp;Id=C1256A62004E5036" TargetMode="External"/><Relationship Id="rId20" Type="http://schemas.openxmlformats.org/officeDocument/2006/relationships/hyperlink" Target="file:///c:\redir.nsf%3fRedirect&amp;To=\66bbfabee8e70f37c125642e0052aae5\178976b2cfb5bbdec12564b500271f7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42722b19fec1a99c12564b500271de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30ddfb894dc4b8fc12564b50027206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02654689fd1d33dc12564b500271ec2%3fOpen&amp;Name=CN=Ghoul\O=ENV\C=CZ&amp;Id=C1256A62004E5036" TargetMode="External"/><Relationship Id="rId19" Type="http://schemas.openxmlformats.org/officeDocument/2006/relationships/hyperlink" Target="file:///c:\redir.nsf%3fRedirect&amp;To=\66bbfabee8e70f37c125642e0052aae5\7df924f38849dce0c12564b500271fb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59dbe1465cd7aabc12564b500271da0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1649</Words>
  <Characters>9405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