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DDAC07" w14:textId="77777777" w:rsidR="00FB56FA" w:rsidRDefault="00FB56FA">
      <w:pPr>
        <w:pStyle w:val="z-TopofForm"/>
      </w:pPr>
      <w:r>
        <w:t>Top of Form</w:t>
      </w:r>
    </w:p>
    <w:p w14:paraId="5F1D7064" w14:textId="0A0602A4" w:rsidR="00FB56FA" w:rsidRDefault="00FB56FA">
      <w:pPr>
        <w:pStyle w:val="Heading5"/>
        <w:divId w:val="322678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1992-02-19</w:t>
        </w:r>
      </w:hyperlink>
    </w:p>
    <w:p w14:paraId="076DA33E" w14:textId="77777777" w:rsidR="00FB56FA" w:rsidRDefault="00FB56FA">
      <w:pPr>
        <w:rPr>
          <w:rFonts w:eastAsia="Times New Roman"/>
        </w:rPr>
      </w:pPr>
    </w:p>
    <w:p w14:paraId="141C3F1E" w14:textId="77777777" w:rsidR="00FB56FA" w:rsidRDefault="00FB56FA">
      <w:pPr>
        <w:divId w:val="15171098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AAE2137" w14:textId="77777777" w:rsidR="00FB56FA" w:rsidRDefault="00FB56FA">
      <w:pPr>
        <w:divId w:val="135950029"/>
        <w:rPr>
          <w:rFonts w:eastAsia="Times New Roman"/>
        </w:rPr>
      </w:pPr>
      <w:r>
        <w:rPr>
          <w:rFonts w:eastAsia="Times New Roman"/>
        </w:rPr>
        <w:pict w14:anchorId="5240D827"/>
      </w:r>
      <w:r>
        <w:rPr>
          <w:rFonts w:eastAsia="Times New Roman"/>
        </w:rPr>
        <w:pict w14:anchorId="1CB133E6"/>
      </w:r>
      <w:r>
        <w:rPr>
          <w:rFonts w:eastAsia="Times New Roman"/>
          <w:noProof/>
        </w:rPr>
        <w:drawing>
          <wp:inline distT="0" distB="0" distL="0" distR="0" wp14:anchorId="5520CF54" wp14:editId="66BE9C0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011E" w14:textId="77777777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6524E5F" w14:textId="77777777">
        <w:trPr>
          <w:tblCellSpacing w:w="0" w:type="dxa"/>
        </w:trPr>
        <w:tc>
          <w:tcPr>
            <w:tcW w:w="2500" w:type="pct"/>
            <w:hideMark/>
          </w:tcPr>
          <w:p w14:paraId="30608FFA" w14:textId="77777777" w:rsidR="00FB56FA" w:rsidRDefault="00FB56F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2206/92</w:t>
            </w:r>
          </w:p>
        </w:tc>
        <w:tc>
          <w:tcPr>
            <w:tcW w:w="2500" w:type="pct"/>
            <w:hideMark/>
          </w:tcPr>
          <w:p w14:paraId="03802684" w14:textId="77777777" w:rsidR="00FB56FA" w:rsidRDefault="00FB56F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února 1992</w:t>
            </w:r>
          </w:p>
        </w:tc>
      </w:tr>
    </w:tbl>
    <w:p w14:paraId="7E958A18" w14:textId="77777777" w:rsidR="00FB56FA" w:rsidRDefault="00FB56F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února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49DFB706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67D4835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2F47E9B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4DE618E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Vzhledem k tomu, že v období od 13. února do 18. února 1992 nezasedala vláda ČSFR, informoval ministr vlády J. Šabata o problémech spojených s projednáváním návrhu smlouvy o zásadách státoprávního uspořádání společného státu v předsednictvech České národní rady a Slovenské národní rady.</w:t>
      </w:r>
      <w:r>
        <w:t xml:space="preserve"> </w:t>
      </w:r>
    </w:p>
    <w:p w14:paraId="12516E63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z 10. února 1992</w:t>
      </w:r>
      <w:r>
        <w:t xml:space="preserve"> </w:t>
      </w:r>
    </w:p>
    <w:p w14:paraId="590491B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2159/92</w:t>
      </w:r>
      <w:r>
        <w:t xml:space="preserve"> </w:t>
      </w:r>
    </w:p>
    <w:p w14:paraId="1F57442B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DEF6E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v z a l a předložený záznam se souhlasem n a v ě d o m í .</w:t>
      </w:r>
      <w:r>
        <w:t xml:space="preserve"> </w:t>
      </w:r>
    </w:p>
    <w:p w14:paraId="11B3724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devizový zákon č. 528/1990 Sb.</w:t>
      </w:r>
      <w:r>
        <w:t xml:space="preserve"> </w:t>
      </w:r>
    </w:p>
    <w:p w14:paraId="2C3416FD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2162/92</w:t>
      </w:r>
      <w:r>
        <w:t xml:space="preserve"> </w:t>
      </w:r>
    </w:p>
    <w:p w14:paraId="6562B1C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4B6FF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71351E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a) </w:t>
      </w:r>
      <w:r>
        <w:rPr>
          <w:rFonts w:ascii="Times New Roman CE" w:hAnsi="Times New Roman CE" w:cs="Times New Roman CE"/>
        </w:rPr>
        <w:t>s o u h l a s i l a s návrhem zákona, kterým se mění a doplňuje devizový zákon č. 528/1990 Sb., s tím, že při jeho dalším zpracování bude přihlédnuto k připomínkám a námětům obsaženým ve stanovisku předsedy Legislativní rady vlády České republiky,</w:t>
      </w:r>
      <w:r>
        <w:t xml:space="preserve"> </w:t>
      </w:r>
    </w:p>
    <w:p w14:paraId="6B3A492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36158AD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54/1990 Sb.,</w:t>
      </w:r>
      <w:r>
        <w:t xml:space="preserve"> </w:t>
      </w:r>
    </w:p>
    <w:p w14:paraId="737CA8D4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o volbách do České národní rady ve znění zákonů České národní rady č. 221/1990 Sb. a č. 435/1991 Sb.</w:t>
      </w:r>
      <w:r>
        <w:t xml:space="preserve"> </w:t>
      </w:r>
    </w:p>
    <w:p w14:paraId="1065D2D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2161/92</w:t>
      </w:r>
      <w:r>
        <w:t xml:space="preserve"> </w:t>
      </w:r>
    </w:p>
    <w:p w14:paraId="2D564578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B3CB62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zákona přijala</w:t>
      </w:r>
    </w:p>
    <w:p w14:paraId="498E50AF" w14:textId="724139B4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110.</w:t>
        </w:r>
      </w:hyperlink>
    </w:p>
    <w:p w14:paraId="73BA1A7E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Zásady zákona o pozemních komunikacích</w:t>
      </w:r>
      <w:r>
        <w:rPr>
          <w:rFonts w:eastAsia="Times New Roman"/>
        </w:rPr>
        <w:t xml:space="preserve"> </w:t>
      </w:r>
    </w:p>
    <w:p w14:paraId="45975A92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2043/92</w:t>
      </w:r>
      <w:r>
        <w:t xml:space="preserve"> </w:t>
      </w:r>
    </w:p>
    <w:p w14:paraId="5A7A642F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2462546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B4D2B3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pozemních komunikacích s tím, že při jeho dalším projednávání bude přihlédnuto k námětům a připomínkám uvedeným ve stanovisku vlády,</w:t>
      </w:r>
      <w:r>
        <w:t xml:space="preserve"> </w:t>
      </w:r>
    </w:p>
    <w:p w14:paraId="0A7FCC7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Pavla Rychetského.</w:t>
      </w:r>
      <w:r>
        <w:t xml:space="preserve"> </w:t>
      </w:r>
    </w:p>
    <w:p w14:paraId="63D42295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6. Návrh zásad legislativních opatření pro zajištění možnosti</w:t>
      </w:r>
      <w:r>
        <w:t xml:space="preserve"> </w:t>
      </w:r>
    </w:p>
    <w:p w14:paraId="5C3FAC28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provozování dálnic a silnic koncesními společnostmi a vybírání poplatků za jejich užívání</w:t>
      </w:r>
      <w:r>
        <w:t xml:space="preserve"> </w:t>
      </w:r>
    </w:p>
    <w:p w14:paraId="11BC684E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2134/92</w:t>
      </w:r>
      <w:r>
        <w:t xml:space="preserve"> </w:t>
      </w:r>
    </w:p>
    <w:p w14:paraId="03FA2FC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07F562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3C5D6F64" w14:textId="726E3BAA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111.</w:t>
        </w:r>
      </w:hyperlink>
    </w:p>
    <w:p w14:paraId="67873168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Energetická politika České republiky</w:t>
      </w:r>
      <w:r>
        <w:rPr>
          <w:rFonts w:eastAsia="Times New Roman"/>
        </w:rPr>
        <w:t xml:space="preserve"> </w:t>
      </w:r>
    </w:p>
    <w:p w14:paraId="487F5A11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2152/92</w:t>
      </w:r>
      <w:r>
        <w:t xml:space="preserve"> </w:t>
      </w:r>
    </w:p>
    <w:p w14:paraId="58AF1E9B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513617BE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vydala</w:t>
      </w:r>
    </w:p>
    <w:p w14:paraId="2339C265" w14:textId="57013488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112.</w:t>
        </w:r>
      </w:hyperlink>
    </w:p>
    <w:p w14:paraId="79E36585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strategie urychleného rozvoje spojů</w:t>
      </w:r>
      <w:r>
        <w:rPr>
          <w:rFonts w:eastAsia="Times New Roman"/>
        </w:rPr>
        <w:t xml:space="preserve"> </w:t>
      </w:r>
    </w:p>
    <w:p w14:paraId="23BA8E7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2156/92</w:t>
      </w:r>
      <w:r>
        <w:t xml:space="preserve"> </w:t>
      </w:r>
    </w:p>
    <w:p w14:paraId="46F7208D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11A88E1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v z a l a předloženou informaci n a v ě d o m í .</w:t>
      </w:r>
      <w:r>
        <w:t xml:space="preserve"> </w:t>
      </w:r>
    </w:p>
    <w:p w14:paraId="0A603CDC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9. Návrh zákona, kterým se mění a doplňuje zákon č. 30/1968 Sb., o státním zkušebnictví, ve znění zákona č. 54/1987 Sb. a zákona č. 194/1988 Sb.</w:t>
      </w:r>
      <w:r>
        <w:t xml:space="preserve"> </w:t>
      </w:r>
    </w:p>
    <w:p w14:paraId="290B8D5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2023/92</w:t>
      </w:r>
      <w:r>
        <w:t xml:space="preserve"> </w:t>
      </w:r>
    </w:p>
    <w:p w14:paraId="3B3A8FD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0ACCBEC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Tento návrh zákona byl projednán při jednání schůze vlády dne 12. února 1992.</w:t>
      </w:r>
      <w:r>
        <w:t xml:space="preserve"> </w:t>
      </w:r>
    </w:p>
    <w:p w14:paraId="10180C02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10. Nařízení vlády České republiky, kterým se stanoví ukazatele přípustného stupně znečištění vod</w:t>
      </w:r>
      <w:r>
        <w:t xml:space="preserve"> </w:t>
      </w:r>
    </w:p>
    <w:p w14:paraId="0591521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2132/92</w:t>
      </w:r>
      <w:r>
        <w:t xml:space="preserve"> </w:t>
      </w:r>
    </w:p>
    <w:p w14:paraId="3306FA0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B27E7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rozhodla projednat předložený materiál až po jeho posouzení Legislativní radou vlády České republiky.</w:t>
      </w:r>
      <w:r>
        <w:t xml:space="preserve"> </w:t>
      </w:r>
    </w:p>
    <w:p w14:paraId="33AA5D3E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11. Prováděcí vyhláška k ekologickému regulačnímu stupni</w:t>
      </w:r>
      <w:r>
        <w:t xml:space="preserve"> </w:t>
      </w:r>
    </w:p>
    <w:p w14:paraId="29C7EE5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2131/92</w:t>
      </w:r>
      <w:r>
        <w:t xml:space="preserve"> </w:t>
      </w:r>
    </w:p>
    <w:p w14:paraId="760F38C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4101F47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Předložený návrh byl stažen z programu.</w:t>
      </w:r>
      <w:r>
        <w:t xml:space="preserve"> </w:t>
      </w:r>
    </w:p>
    <w:p w14:paraId="030C9935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12. Návrh na sjednání Dohody mezi vládou ČSFR a vládou Spolkové republiky Německo o mezinárodní silniční nákladní dopravě</w:t>
      </w:r>
      <w:r>
        <w:t xml:space="preserve"> </w:t>
      </w:r>
    </w:p>
    <w:p w14:paraId="155E322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2157/92</w:t>
      </w:r>
      <w:r>
        <w:t xml:space="preserve"> </w:t>
      </w:r>
    </w:p>
    <w:p w14:paraId="59B739AB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2C3FBE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6D964811" w14:textId="1EEA81EA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113.</w:t>
        </w:r>
      </w:hyperlink>
    </w:p>
    <w:p w14:paraId="3957B188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přeřazení Výzkumného ústavu zvukové, obrazové a reprodukční techniky (VÚZORT), který je v působnosti ministerstva kultury ČR, v seznamu podniků a majetkových účastí státu k transformaci</w:t>
      </w:r>
      <w:r>
        <w:rPr>
          <w:rFonts w:eastAsia="Times New Roman"/>
        </w:rPr>
        <w:t xml:space="preserve"> </w:t>
      </w:r>
    </w:p>
    <w:p w14:paraId="744283E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2130/92</w:t>
      </w:r>
      <w:r>
        <w:t xml:space="preserve"> </w:t>
      </w:r>
    </w:p>
    <w:p w14:paraId="36CAF20F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B50BAF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předloženým ministrem kultury přijala</w:t>
      </w:r>
    </w:p>
    <w:p w14:paraId="168DF113" w14:textId="42DBA375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114.</w:t>
        </w:r>
      </w:hyperlink>
    </w:p>
    <w:p w14:paraId="5E6617BA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Informace k požadavku České národní rady na urychlené</w:t>
      </w:r>
      <w:r>
        <w:rPr>
          <w:rFonts w:eastAsia="Times New Roman"/>
        </w:rPr>
        <w:t xml:space="preserve"> </w:t>
      </w:r>
    </w:p>
    <w:p w14:paraId="0DA932C2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předložení návrhu zákona ČNR o zemské samosprávě a dalších souvisejících návrhů zákonů ČNR na úseku místní správy</w:t>
      </w:r>
      <w:r>
        <w:t xml:space="preserve"> </w:t>
      </w:r>
    </w:p>
    <w:p w14:paraId="2F0CFD71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2154/92</w:t>
      </w:r>
      <w:r>
        <w:t xml:space="preserve"> </w:t>
      </w:r>
    </w:p>
    <w:p w14:paraId="20639E0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B28BC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4A8EFDD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 xml:space="preserve">a) v z a l a n a v ě d o m í informaci k požadavku České národní rady na urychlené předložení návrhu zákona </w:t>
      </w:r>
      <w:r>
        <w:rPr>
          <w:rFonts w:ascii="Times New Roman CE" w:hAnsi="Times New Roman CE" w:cs="Times New Roman CE"/>
        </w:rPr>
        <w:t>ČNR o zemské samosprávě a dalších souvisejících návrhů zákonů ČNR na úseku místní správy,</w:t>
      </w:r>
      <w:r>
        <w:t xml:space="preserve"> </w:t>
      </w:r>
    </w:p>
    <w:p w14:paraId="4006CF52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b) p o v ě ř i l a předsedu vlády, aby informoval předsedkyni České národní rady o stanovisku vlády k uvedenému požadavku České národní rady.</w:t>
      </w:r>
      <w:r>
        <w:t xml:space="preserve"> </w:t>
      </w:r>
    </w:p>
    <w:p w14:paraId="604C550E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15. Vyjádření vlády k návrhu obce Nechanice, okres Hradec Králové, na určení městem</w:t>
      </w:r>
      <w:r>
        <w:t xml:space="preserve"> </w:t>
      </w:r>
    </w:p>
    <w:p w14:paraId="6B67D2E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2141/92</w:t>
      </w:r>
      <w:r>
        <w:t xml:space="preserve"> </w:t>
      </w:r>
    </w:p>
    <w:p w14:paraId="0911BE95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C9207E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26F02464" w14:textId="2FA96F24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115.</w:t>
        </w:r>
      </w:hyperlink>
    </w:p>
    <w:p w14:paraId="65B0E705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jmenování členů Koordinační rady vlády ČR pro vědu a technologie</w:t>
      </w:r>
      <w:r>
        <w:rPr>
          <w:rFonts w:eastAsia="Times New Roman"/>
        </w:rPr>
        <w:t xml:space="preserve"> </w:t>
      </w:r>
    </w:p>
    <w:p w14:paraId="4E9B8AB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2143/92</w:t>
      </w:r>
      <w:r>
        <w:t xml:space="preserve"> </w:t>
      </w:r>
    </w:p>
    <w:p w14:paraId="4025C83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47F3DEE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A. Baudyšem přijala</w:t>
      </w:r>
    </w:p>
    <w:p w14:paraId="2077734F" w14:textId="6686CC15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116.</w:t>
        </w:r>
      </w:hyperlink>
    </w:p>
    <w:p w14:paraId="218F58BF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ústavního zákona, kterým se mění a doplňuje ústavní zákon č. 143/1968 Sb., o československé federaci, ve znění pozdějších předpisů</w:t>
      </w:r>
      <w:r>
        <w:rPr>
          <w:rFonts w:eastAsia="Times New Roman"/>
        </w:rPr>
        <w:t xml:space="preserve"> </w:t>
      </w:r>
    </w:p>
    <w:p w14:paraId="134C4FF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2145/92</w:t>
      </w:r>
      <w:r>
        <w:t xml:space="preserve"> </w:t>
      </w:r>
    </w:p>
    <w:p w14:paraId="71A4492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979DF5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193A7C8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a) n e p r o j e d n a l a návrh ústavního zákona, kterým se mění a doplňuje ústavní zákon č. 143/1968 Sb., o československé federaci, ve znění pozdějších předpisů, neboť nebyl projednán v meziresortním připomínkovém řízení,</w:t>
      </w:r>
      <w:r>
        <w:t xml:space="preserve"> </w:t>
      </w:r>
    </w:p>
    <w:p w14:paraId="58986D1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6A9DBF21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18. Návrh zákona České národní rady o Radě České republiky pro rozhlasové a televizní vysílání</w:t>
      </w:r>
      <w:r>
        <w:t xml:space="preserve"> </w:t>
      </w:r>
    </w:p>
    <w:p w14:paraId="40BA428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2160/92</w:t>
      </w:r>
      <w:r>
        <w:t xml:space="preserve"> </w:t>
      </w:r>
    </w:p>
    <w:p w14:paraId="44974AAD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189E91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Po projednání předloženého materiálu přijala vláda</w:t>
      </w:r>
    </w:p>
    <w:p w14:paraId="7A882B11" w14:textId="506B109B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117.</w:t>
        </w:r>
      </w:hyperlink>
    </w:p>
    <w:p w14:paraId="54E917E5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zásad zákona České národní rady o správě daní a poplatků</w:t>
      </w:r>
      <w:r>
        <w:rPr>
          <w:rFonts w:eastAsia="Times New Roman"/>
        </w:rPr>
        <w:t xml:space="preserve"> </w:t>
      </w:r>
    </w:p>
    <w:p w14:paraId="0D469B9D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2185/92</w:t>
      </w:r>
      <w:r>
        <w:t xml:space="preserve"> </w:t>
      </w:r>
    </w:p>
    <w:p w14:paraId="68CC8D54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56D1AB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Po projednání návrhu předloženého ministrem financí vláda přijala</w:t>
      </w:r>
    </w:p>
    <w:p w14:paraId="3FB65427" w14:textId="1BE453A5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118.</w:t>
        </w:r>
      </w:hyperlink>
    </w:p>
    <w:p w14:paraId="50C73D80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Generální dohoda České republiky na rok 1992</w:t>
      </w:r>
      <w:r>
        <w:rPr>
          <w:rFonts w:eastAsia="Times New Roman"/>
        </w:rPr>
        <w:t xml:space="preserve"> </w:t>
      </w:r>
    </w:p>
    <w:p w14:paraId="068F2F78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2188/92</w:t>
      </w:r>
      <w:r>
        <w:t xml:space="preserve"> </w:t>
      </w:r>
    </w:p>
    <w:p w14:paraId="3E1CCB83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71B82DE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1C6553B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a) p r o j e d n a l a předložený materiál a přijala</w:t>
      </w:r>
    </w:p>
    <w:p w14:paraId="70C08F93" w14:textId="0C02A8D0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119,</w:t>
        </w:r>
      </w:hyperlink>
    </w:p>
    <w:p w14:paraId="2650DDC2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práce a sociálních věcí, ve spolupráci s ministrem spravedlnosti a generálním prokurátorem zpracovat pro členy vlády orientační právní a věcnou metodiku, která by zajistila přehled v situacích, které by mohly nastat v souvislosti s aplikací Generální dohody České republiky pro rok 1992.</w:t>
      </w:r>
      <w:r>
        <w:rPr>
          <w:rFonts w:eastAsia="Times New Roman"/>
        </w:rPr>
        <w:t xml:space="preserve"> </w:t>
      </w:r>
    </w:p>
    <w:p w14:paraId="07582FED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21. Seznam návrhů zákonů, které vláda ČSFR hodlá předložit k projednání Federálnímu shromáždění na jeho 22. a 23. schůzi</w:t>
      </w:r>
      <w:r>
        <w:t xml:space="preserve"> </w:t>
      </w:r>
    </w:p>
    <w:p w14:paraId="5D333F68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146E5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 o v ě ř i l a předsedu Legislativní rady vlády České republiky, aby sdělil místopředsedovi vlády ČSFR JUDr. P. Rychetskému požadavek vlády České republiky, aby dále uvedené návrhy nebyly předkládány k projednání vládě ČSFR bez stanoviska vlády České republiky; jde o tyto návrhy zákonů:</w:t>
      </w:r>
      <w:r>
        <w:t xml:space="preserve"> </w:t>
      </w:r>
    </w:p>
    <w:p w14:paraId="34D9FF9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novelizace občanského soudního řádu</w:t>
      </w:r>
      <w:r>
        <w:t xml:space="preserve"> </w:t>
      </w:r>
    </w:p>
    <w:p w14:paraId="2A2EDA43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zákona o zrušení státního notářství</w:t>
      </w:r>
      <w:r>
        <w:t xml:space="preserve"> </w:t>
      </w:r>
    </w:p>
    <w:p w14:paraId="6277FBB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zákona o právních vztazích k nemovitostem</w:t>
      </w:r>
      <w:r>
        <w:t xml:space="preserve"> </w:t>
      </w:r>
    </w:p>
    <w:p w14:paraId="3001020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zákona o policejních vysokých školách a o zřízení</w:t>
      </w:r>
      <w:r>
        <w:t xml:space="preserve"> </w:t>
      </w:r>
    </w:p>
    <w:p w14:paraId="31B7E99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Policejní akademie</w:t>
      </w:r>
      <w:r>
        <w:t xml:space="preserve"> </w:t>
      </w:r>
    </w:p>
    <w:p w14:paraId="778902EB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zákona o dani z přidané hodnoty</w:t>
      </w:r>
      <w:r>
        <w:t xml:space="preserve"> </w:t>
      </w:r>
    </w:p>
    <w:p w14:paraId="5E41F2FF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zákona o spotřebních daních</w:t>
      </w:r>
      <w:r>
        <w:t xml:space="preserve"> </w:t>
      </w:r>
    </w:p>
    <w:p w14:paraId="231403C5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zákona o daních z příjmů</w:t>
      </w:r>
      <w:r>
        <w:t xml:space="preserve"> </w:t>
      </w:r>
    </w:p>
    <w:p w14:paraId="51E15BF4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zákona o investičních společnostech a investičních fondech</w:t>
      </w:r>
      <w:r>
        <w:t xml:space="preserve"> </w:t>
      </w:r>
    </w:p>
    <w:p w14:paraId="4D91931B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zákona, kterým se mění a doplňuje devizový zákon</w:t>
      </w:r>
      <w:r>
        <w:t xml:space="preserve"> </w:t>
      </w:r>
    </w:p>
    <w:p w14:paraId="64C5492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Návrh zákona o masových sdělovacích prostředcích.</w:t>
      </w:r>
      <w:r>
        <w:t xml:space="preserve"> </w:t>
      </w:r>
    </w:p>
    <w:p w14:paraId="7F93340D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22. Informace o složení Legislativní rady vlády České republiky</w:t>
      </w:r>
      <w:r>
        <w:t xml:space="preserve"> </w:t>
      </w:r>
    </w:p>
    <w:p w14:paraId="4D40D859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2196/92</w:t>
      </w:r>
      <w:r>
        <w:t xml:space="preserve"> </w:t>
      </w:r>
    </w:p>
    <w:p w14:paraId="4BB8B17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77CE1A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projednala informaci předsedy Legislativní rady vlády ČR a přijala</w:t>
      </w:r>
    </w:p>
    <w:p w14:paraId="5CE85DDD" w14:textId="0A77F2FA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120.</w:t>
        </w:r>
      </w:hyperlink>
    </w:p>
    <w:p w14:paraId="5965BD9A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Informace o uvažované dodávce okenního skla do Daruvaru</w:t>
      </w:r>
      <w:r>
        <w:rPr>
          <w:rFonts w:eastAsia="Times New Roman"/>
        </w:rPr>
        <w:t xml:space="preserve"> </w:t>
      </w:r>
    </w:p>
    <w:p w14:paraId="2F27A06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2195/92</w:t>
      </w:r>
      <w:r>
        <w:t xml:space="preserve"> </w:t>
      </w:r>
    </w:p>
    <w:p w14:paraId="1E405E24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266847B2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09934F7C" w14:textId="1EEB9DB4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121.</w:t>
        </w:r>
      </w:hyperlink>
    </w:p>
    <w:p w14:paraId="735CF706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Komuniké vlády ČR o výsledcích pracovního jednání o regionální problematice okresů Čadca a Vsetín, které se konalo dne 12. prosince 1991, týkající se okresu Vsetín</w:t>
      </w:r>
      <w:r>
        <w:rPr>
          <w:rFonts w:eastAsia="Times New Roman"/>
        </w:rPr>
        <w:t xml:space="preserve"> </w:t>
      </w:r>
    </w:p>
    <w:p w14:paraId="507D9D1C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2193/92</w:t>
      </w:r>
      <w:r>
        <w:t xml:space="preserve"> </w:t>
      </w:r>
    </w:p>
    <w:p w14:paraId="7E0125CB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D13C8CC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4B0AEAE3" w14:textId="2155A911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122.</w:t>
        </w:r>
      </w:hyperlink>
    </w:p>
    <w:p w14:paraId="7CE1E9D1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Seznam privatizačních projektů navržených Hospodářskou radou vlády ČR ke schválení</w:t>
      </w:r>
      <w:r>
        <w:rPr>
          <w:rFonts w:eastAsia="Times New Roman"/>
        </w:rPr>
        <w:t xml:space="preserve"> </w:t>
      </w:r>
    </w:p>
    <w:p w14:paraId="01D3F19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2175/92</w:t>
      </w:r>
      <w:r>
        <w:t xml:space="preserve"> </w:t>
      </w:r>
    </w:p>
    <w:p w14:paraId="3AE7C84E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FC36BF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po projednání předloženého seznamu přijala</w:t>
      </w:r>
    </w:p>
    <w:p w14:paraId="2ECD2923" w14:textId="57DF6B0E" w:rsidR="00FB56FA" w:rsidRDefault="00FB5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123</w:t>
        </w:r>
      </w:hyperlink>
    </w:p>
    <w:p w14:paraId="0FAFDED6" w14:textId="77777777" w:rsidR="00FB56FA" w:rsidRDefault="00FB5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4. března 1992 v případě, že žádný z členů vlády v této lhůtě nevznese námitky.</w:t>
      </w:r>
      <w:r>
        <w:rPr>
          <w:rFonts w:eastAsia="Times New Roman"/>
        </w:rPr>
        <w:t xml:space="preserve"> </w:t>
      </w:r>
    </w:p>
    <w:p w14:paraId="6904774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26. Požadavek ministra pro správu národního majetku a jeho privatizaci ohledně způsobu zacházení s archiváliemi v souvislosti s privatizacemi státních podniků</w:t>
      </w:r>
      <w:r>
        <w:t xml:space="preserve"> </w:t>
      </w:r>
    </w:p>
    <w:p w14:paraId="6B60E031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85AC3C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 u l o ž i l a ministrům, jejichž ministerstva jsou zakladateli státních podniků, které jsou nebo budou privatizovány, aby předali ministru vnitra požadavky na způsob jakým zacházet s archiváliemi podniků v souvislosti s privatizacemi těchto podniků.</w:t>
      </w:r>
      <w:r>
        <w:t xml:space="preserve"> </w:t>
      </w:r>
    </w:p>
    <w:p w14:paraId="692D847D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27. Ústní informace ministra pro správu národního majetku a jeho privatizaci o průběhu privatizace majetku bývalých podniků zahraničního obchodu</w:t>
      </w:r>
      <w:r>
        <w:t xml:space="preserve"> </w:t>
      </w:r>
    </w:p>
    <w:p w14:paraId="124091A5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201F7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562E3E1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a) v z a l a n a v ě d o m í informaci ministra pro správu národního majetku a jeho privatizaci,</w:t>
      </w:r>
      <w:r>
        <w:t xml:space="preserve"> </w:t>
      </w:r>
    </w:p>
    <w:p w14:paraId="2DCD009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 xml:space="preserve">b) p o v ě ř i l a </w:t>
      </w:r>
      <w:r>
        <w:rPr>
          <w:rFonts w:ascii="Times New Roman CE" w:hAnsi="Times New Roman CE" w:cs="Times New Roman CE"/>
        </w:rPr>
        <w:t>ministra J. Šabatu, aby uplatnil při zasedání vlády ČSFR stanovisko, které vyplynulo z jednání vlády.</w:t>
      </w:r>
      <w:r>
        <w:t xml:space="preserve"> </w:t>
      </w:r>
    </w:p>
    <w:p w14:paraId="2C9B554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28. Ústní informace místopředsedy vlády J. Stráského o aktuální situaci týkající se existence a.s. Transpetrol</w:t>
      </w:r>
      <w:r>
        <w:t xml:space="preserve"> </w:t>
      </w:r>
    </w:p>
    <w:p w14:paraId="5E234AC6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AF880CC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A71D70A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a) v z a l a n a v ě d o m í informaci místopředsedy vlády J. Stráského,</w:t>
      </w:r>
      <w:r>
        <w:t xml:space="preserve"> </w:t>
      </w:r>
    </w:p>
    <w:p w14:paraId="7C539F0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b) p o v ě ř i l a ministra vlády J. Šabatu, aby tlumočil stanovisko vlády při projednávání otázky další existence a.s. Transpetrol ve vládě ČSFR.</w:t>
      </w:r>
      <w:r>
        <w:t xml:space="preserve"> </w:t>
      </w:r>
    </w:p>
    <w:p w14:paraId="2F08CE4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29. Vytyčení priorit legislativních úkolů uvedených v plánu hlavních úkolů vlády ve vztahu k České národní radě</w:t>
      </w:r>
      <w:r>
        <w:t xml:space="preserve"> </w:t>
      </w:r>
    </w:p>
    <w:p w14:paraId="7FDD26B7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2346E5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 xml:space="preserve">V l á d a p ř i p o m e n u l a ministrům a vedoucím </w:t>
      </w:r>
      <w:r>
        <w:rPr>
          <w:rFonts w:ascii="Times New Roman CE" w:hAnsi="Times New Roman CE" w:cs="Times New Roman CE"/>
        </w:rPr>
        <w:t>ostatních ústředních orgánů státní správy úkol výplývající z usnesení vlády z 12. února 1992 č. 103, t.j. předložit do 26. února 1992 předsedovi Legislativní rady vlády ČR přehled prioritních legislativních úkolů z plánu hlavních úkolů vlády ve vztahu k České národní radě.</w:t>
      </w:r>
      <w:r>
        <w:t xml:space="preserve"> </w:t>
      </w:r>
    </w:p>
    <w:p w14:paraId="7E63A85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503CFF32" w14:textId="77777777" w:rsidR="00FB56FA" w:rsidRDefault="00FB56F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F16FE00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1. Informace o sjednání platebních dohod s republikami bývalého SSSR</w:t>
      </w:r>
      <w:r>
        <w:t xml:space="preserve"> </w:t>
      </w:r>
    </w:p>
    <w:p w14:paraId="401B21DD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2144/92</w:t>
      </w:r>
      <w:r>
        <w:t xml:space="preserve"> </w:t>
      </w:r>
    </w:p>
    <w:p w14:paraId="6BEEE948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2. Návrh na uskutečnění oficiální návštěvy předsedy vlády ČSFR M. Čalfy v Ruské federaci, na Ukrajině a v Bělorusku</w:t>
      </w:r>
      <w:r>
        <w:t xml:space="preserve"> </w:t>
      </w:r>
    </w:p>
    <w:p w14:paraId="477872BB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č. j. 2149/92</w:t>
      </w:r>
      <w:r>
        <w:t xml:space="preserve"> </w:t>
      </w:r>
    </w:p>
    <w:p w14:paraId="72D64845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19F8531" w14:textId="77777777" w:rsidR="00FB56FA" w:rsidRDefault="00FB56FA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7FC561AB" w14:textId="77777777" w:rsidR="00FB56FA" w:rsidRDefault="00FB56F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FA"/>
    <w:rsid w:val="00B3122F"/>
    <w:rsid w:val="00FB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ED6D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2-19" TargetMode="External"/><Relationship Id="rId13" Type="http://schemas.openxmlformats.org/officeDocument/2006/relationships/hyperlink" Target="file:///c:\redir.nsf%3fRedirect&amp;To=\66bbfabee8e70f37c125642e0052aae5\70c12d7d23e60db9c12564b5002720db%3fOpen&amp;Name=CN=Ghoul\O=ENV\C=CZ&amp;Id=C1256A62004E5036" TargetMode="External"/><Relationship Id="rId18" Type="http://schemas.openxmlformats.org/officeDocument/2006/relationships/hyperlink" Target="file:///c:\redir.nsf%3fRedirect&amp;To=\66bbfabee8e70f37c125642e0052aae5\2c7215bbe566ecccc12564b500271f4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5b4e53b35c94fc2c12564b500271f91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c04daa5454352f1fc12564b500271e49%3fOpen&amp;Name=CN=Ghoul\O=ENV\C=CZ&amp;Id=C1256A62004E5036" TargetMode="External"/><Relationship Id="rId17" Type="http://schemas.openxmlformats.org/officeDocument/2006/relationships/hyperlink" Target="file:///c:\redir.nsf%3fRedirect&amp;To=\66bbfabee8e70f37c125642e0052aae5\9c9b02fa3d0d1936c12564b500271e86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79e2bb574e3d0f6c12564b50027202d%3fOpen&amp;Name=CN=Ghoul\O=ENV\C=CZ&amp;Id=C1256A62004E5036" TargetMode="External"/><Relationship Id="rId20" Type="http://schemas.openxmlformats.org/officeDocument/2006/relationships/hyperlink" Target="file:///c:\redir.nsf%3fRedirect&amp;To=\66bbfabee8e70f37c125642e0052aae5\810f06d8bb0b8199c12564b500271e2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cc69921115d8dfcc12564b500271f97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156d22e2b5345bbc12564b500272025%3fOpen&amp;Name=CN=Ghoul\O=ENV\C=CZ&amp;Id=C1256A62004E5036" TargetMode="External"/><Relationship Id="rId23" Type="http://schemas.openxmlformats.org/officeDocument/2006/relationships/hyperlink" Target="file:///c:\redir.nsf%3fRedirect&amp;To=\66bbfabee8e70f37c125642e0052aae5\cbecff1f671c2456c12564b500271e20%3fOpen&amp;Name=CN=Ghoul\O=ENV\C=CZ&amp;Id=C1256A62004E5036" TargetMode="External"/><Relationship Id="rId10" Type="http://schemas.openxmlformats.org/officeDocument/2006/relationships/hyperlink" Target="file:///c:\redir.nsf%3fRedirect&amp;To=\66bbfabee8e70f37c125642e0052aae5\69985e9d0a7a2ea6c12564b500272035%3fOpen&amp;Name=CN=Ghoul\O=ENV\C=CZ&amp;Id=C1256A62004E5036" TargetMode="External"/><Relationship Id="rId19" Type="http://schemas.openxmlformats.org/officeDocument/2006/relationships/hyperlink" Target="file:///c:\redir.nsf%3fRedirect&amp;To=\66bbfabee8e70f37c125642e0052aae5\a98926542b511dafc12564b500271da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50648b5e9f5b4f1c12564b50027201c%3fOpen&amp;Name=CN=Ghoul\O=ENV\C=CZ&amp;Id=C1256A62004E5036" TargetMode="External"/><Relationship Id="rId22" Type="http://schemas.openxmlformats.org/officeDocument/2006/relationships/hyperlink" Target="file:///c:\redir.nsf%3fRedirect&amp;To=\66bbfabee8e70f37c125642e0052aae5\15f5140e1f2bbc96c12564b500271f1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2105</Words>
  <Characters>11999</Characters>
  <Application>Microsoft Office Word</Application>
  <DocSecurity>0</DocSecurity>
  <Lines>99</Lines>
  <Paragraphs>28</Paragraphs>
  <ScaleCrop>false</ScaleCrop>
  <Company>Profinit EU s.r.o.</Company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