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69D828" w14:textId="77777777" w:rsidR="00005F84" w:rsidRDefault="00005F84">
      <w:pPr>
        <w:pStyle w:val="z-TopofForm"/>
      </w:pPr>
      <w:r>
        <w:t>Top of Form</w:t>
      </w:r>
    </w:p>
    <w:p w14:paraId="76962642" w14:textId="36E6B4FD" w:rsidR="00005F84" w:rsidRDefault="00005F84">
      <w:pPr>
        <w:pStyle w:val="Heading5"/>
        <w:divId w:val="103889978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1992-04-15</w:t>
        </w:r>
      </w:hyperlink>
    </w:p>
    <w:p w14:paraId="7946A6DD" w14:textId="77777777" w:rsidR="00005F84" w:rsidRDefault="00005F84">
      <w:pPr>
        <w:rPr>
          <w:rFonts w:eastAsia="Times New Roman"/>
        </w:rPr>
      </w:pPr>
    </w:p>
    <w:p w14:paraId="267C53EA" w14:textId="77777777" w:rsidR="00005F84" w:rsidRDefault="00005F84">
      <w:pPr>
        <w:divId w:val="1777394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ABF394" w14:textId="77777777" w:rsidR="00005F84" w:rsidRDefault="00005F84">
      <w:pPr>
        <w:divId w:val="1042944036"/>
        <w:rPr>
          <w:rFonts w:eastAsia="Times New Roman"/>
        </w:rPr>
      </w:pPr>
      <w:r>
        <w:rPr>
          <w:rFonts w:eastAsia="Times New Roman"/>
        </w:rPr>
        <w:pict w14:anchorId="2DD9CFE4"/>
      </w:r>
      <w:r>
        <w:rPr>
          <w:rFonts w:eastAsia="Times New Roman"/>
        </w:rPr>
        <w:pict w14:anchorId="18092024"/>
      </w:r>
      <w:r>
        <w:rPr>
          <w:rFonts w:eastAsia="Times New Roman"/>
          <w:noProof/>
        </w:rPr>
        <w:drawing>
          <wp:inline distT="0" distB="0" distL="0" distR="0" wp14:anchorId="3122D567" wp14:editId="20619F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7C1" w14:textId="77777777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C965CA" w14:textId="77777777">
        <w:trPr>
          <w:tblCellSpacing w:w="0" w:type="dxa"/>
        </w:trPr>
        <w:tc>
          <w:tcPr>
            <w:tcW w:w="2500" w:type="pct"/>
            <w:hideMark/>
          </w:tcPr>
          <w:p w14:paraId="46E3A96D" w14:textId="77777777" w:rsidR="00005F84" w:rsidRDefault="00005F8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2484/92</w:t>
            </w:r>
          </w:p>
        </w:tc>
        <w:tc>
          <w:tcPr>
            <w:tcW w:w="2500" w:type="pct"/>
            <w:hideMark/>
          </w:tcPr>
          <w:p w14:paraId="26E78AED" w14:textId="77777777" w:rsidR="00005F84" w:rsidRDefault="00005F8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dubna 1992</w:t>
            </w:r>
          </w:p>
        </w:tc>
      </w:tr>
    </w:tbl>
    <w:p w14:paraId="1852B8FF" w14:textId="77777777" w:rsidR="00005F84" w:rsidRDefault="00005F8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dubna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388FD478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0D6E48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úvodu schůze se vláda zabývala návrhem Zprávy o plnění programového prohlášení vlády a náměty a připomínkami členů vlády k němu.</w:t>
      </w:r>
      <w:r>
        <w:t xml:space="preserve"> </w:t>
      </w:r>
    </w:p>
    <w:p w14:paraId="4F09B5D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42926FD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6D99C3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vlády ČSFR ze dne 9. dubna 1992; ministr vlády J. Šabata informoval zejména o projednávání návrhu stanoviska vlády ČSFR k návrhu zákona o čs. drahách, o projednávání zprávy o činnosti zmocněnce vlády ČSFR pro otázku uprchlíků, o projednávání sankcí proti Libyi, o diskusi týkající se regulace mezd, o projednávání stanoviska Mezinárodní organizace práce k zákonu č. 451/1991 Sb., kterým se stanoví některé další předpoklady pro výk</w:t>
      </w:r>
      <w:r>
        <w:rPr>
          <w:rFonts w:ascii="Times New Roman CE" w:hAnsi="Times New Roman CE" w:cs="Times New Roman CE"/>
        </w:rPr>
        <w:t>on některých funkcí ve státních orgánech a organizacích ČSFR, ČR a SR a o podmínkách a okolnostech pořádání letošního ročníku Filmového festivalu v Karlových Varech.</w:t>
      </w:r>
      <w:r>
        <w:t xml:space="preserve"> </w:t>
      </w:r>
    </w:p>
    <w:p w14:paraId="654BCA2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13. dubna 1992</w:t>
      </w:r>
      <w:r>
        <w:t xml:space="preserve"> </w:t>
      </w:r>
    </w:p>
    <w:p w14:paraId="2796BC3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2486/92</w:t>
      </w:r>
      <w:r>
        <w:t xml:space="preserve"> </w:t>
      </w:r>
    </w:p>
    <w:p w14:paraId="5CBE79F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59F49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v z a l a n a v ě d o m í předložený záznam s tím, že text bodu 12 tohoto záznamu bude znít:</w:t>
      </w:r>
      <w:r>
        <w:t xml:space="preserve"> </w:t>
      </w:r>
    </w:p>
    <w:p w14:paraId="2009020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lastRenderedPageBreak/>
        <w:t>"Předsednictvo vlády v z a l o n a v ě d o m í informaci ministra vnitra o nových okolnostech týkajících se vytyčení trasy dálnice D5 v prostoru Plzně s tím, že ministři pro hospodářskou politiku a rozvoj a životního prostředí budou informovat vládu o stanoviscích zahraničních konzultačních firem, které se zabývaly vedením trasy dálnice D5 v prostoru Plzně (týká se bodu 23 záznamu z jednání schůze vlády ze dne 26. února 1992)."</w:t>
      </w:r>
      <w:r>
        <w:t xml:space="preserve"> </w:t>
      </w:r>
    </w:p>
    <w:p w14:paraId="149E75D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3. Zákon České národní rady o referendu</w:t>
      </w:r>
      <w:r>
        <w:t xml:space="preserve"> </w:t>
      </w:r>
    </w:p>
    <w:p w14:paraId="1E1CA48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2392/92</w:t>
      </w:r>
      <w:r>
        <w:t xml:space="preserve"> </w:t>
      </w:r>
    </w:p>
    <w:p w14:paraId="4BDFE76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BDC5B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a místopředsedou Legislativní rady vlády ČR přijala</w:t>
      </w:r>
    </w:p>
    <w:p w14:paraId="7655FEA0" w14:textId="0A656B50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267.</w:t>
        </w:r>
      </w:hyperlink>
    </w:p>
    <w:p w14:paraId="5C162C78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 o volbách do zastupitelstev v obcích a o místním referendu</w:t>
      </w:r>
      <w:r>
        <w:rPr>
          <w:rFonts w:eastAsia="Times New Roman"/>
        </w:rPr>
        <w:t xml:space="preserve"> </w:t>
      </w:r>
    </w:p>
    <w:p w14:paraId="59B4EA9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2401/92</w:t>
      </w:r>
      <w:r>
        <w:t xml:space="preserve"> </w:t>
      </w:r>
    </w:p>
    <w:p w14:paraId="0C99358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A7EB49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0FA4EE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a) znovu p r o j e d n a l a návrh poslanců České národní rady Jiřího Payna a Hany Marvanové na vydání zákona České národní rady o volbách do zastupitelstev v obcích a o místním referendu (tisk ČNR č. 394) a neshledala důvody ke změně stanoviska, které k návrhu přijala svým usnesením ze dne 2. října 1991 č. 377; přitom vzala na vědomí, že mezitím byl návrh zákona na základě připomínek výboru České národní rady pro územní správu a národnosti přepracován a jeho nové znění jako tisk ČNR č. 394 A je projednáván</w:t>
      </w:r>
      <w:r>
        <w:rPr>
          <w:rFonts w:ascii="Times New Roman CE" w:hAnsi="Times New Roman CE" w:cs="Times New Roman CE"/>
        </w:rPr>
        <w:t>o v České národní radě,</w:t>
      </w:r>
      <w:r>
        <w:t xml:space="preserve"> </w:t>
      </w:r>
    </w:p>
    <w:p w14:paraId="1DB19F4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předsedu výboru České národní rady pro územní správu a národnosti.</w:t>
      </w:r>
      <w:r>
        <w:t xml:space="preserve"> </w:t>
      </w:r>
    </w:p>
    <w:p w14:paraId="42392D5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5. Návrh zákona České národní rady o katastru nemovitostí České republiky (katastrálního zákona)</w:t>
      </w:r>
      <w:r>
        <w:t xml:space="preserve"> </w:t>
      </w:r>
    </w:p>
    <w:p w14:paraId="268CEB7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2014/92</w:t>
      </w:r>
      <w:r>
        <w:t xml:space="preserve"> </w:t>
      </w:r>
    </w:p>
    <w:p w14:paraId="0732CED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36AD7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Českého úřadu geodetického a kartografického a přijala</w:t>
      </w:r>
    </w:p>
    <w:p w14:paraId="23A92BAF" w14:textId="050DE4FF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268.</w:t>
        </w:r>
      </w:hyperlink>
    </w:p>
    <w:p w14:paraId="2BFDABAC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 o zeměměřických a katastrálních orgánech</w:t>
      </w:r>
      <w:r>
        <w:rPr>
          <w:rFonts w:eastAsia="Times New Roman"/>
        </w:rPr>
        <w:t xml:space="preserve"> </w:t>
      </w:r>
    </w:p>
    <w:p w14:paraId="3DAFA9D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2321/92</w:t>
      </w:r>
      <w:r>
        <w:t xml:space="preserve"> </w:t>
      </w:r>
    </w:p>
    <w:p w14:paraId="1712A9F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0E556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Českého úřadu geodetického a kartografického přijala</w:t>
      </w:r>
    </w:p>
    <w:p w14:paraId="3AEFE607" w14:textId="54E060A1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269.</w:t>
        </w:r>
      </w:hyperlink>
    </w:p>
    <w:p w14:paraId="2058738F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o změnách předpisů o sociálním zabezpečení a státním vyrovnávacím příspěvku</w:t>
      </w:r>
      <w:r>
        <w:rPr>
          <w:rFonts w:eastAsia="Times New Roman"/>
        </w:rPr>
        <w:t xml:space="preserve"> </w:t>
      </w:r>
    </w:p>
    <w:p w14:paraId="7C5606B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2315/92</w:t>
      </w:r>
      <w:r>
        <w:t xml:space="preserve"> </w:t>
      </w:r>
    </w:p>
    <w:p w14:paraId="0B4BBB0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529F6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3BB3F6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věcným obsahem návrhu zákona o změnách předpisů o sociálním zabezpečení a státním vyrovnávacím příspěvku s tím, že při jeho dalším zpracování bude přihlédnuto k připomínkám a námětům uvedeným ve stanovisku předsedy Legislativní rady vlády ČR ze dne 10. dubna 1992 a k připomínkám vzešlým z jednání vlády,</w:t>
      </w:r>
      <w:r>
        <w:t xml:space="preserve"> </w:t>
      </w:r>
    </w:p>
    <w:p w14:paraId="017B9FB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vypracovat návrh nové právní úpravy úhrad za pobyt v ústavech sociální péče tak, aby mohla nabýt účinnosti k témuž datu jako příslušná ustanovení zákona o změnách předpisů o sociálním zabezpečení a státním vyrovnávacím příspěvku,</w:t>
      </w:r>
      <w:r>
        <w:t xml:space="preserve"> </w:t>
      </w:r>
    </w:p>
    <w:p w14:paraId="7EAA244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c) p o v ě ř i l a ministra spravedlnosti a předsedu Legislativní rady vlády ČR, aby o tomto stanovisku vlády informoval místopředsedu vlády ČSFR JUDr. Pavla Rychetského.</w:t>
      </w:r>
      <w:r>
        <w:t xml:space="preserve"> </w:t>
      </w:r>
    </w:p>
    <w:p w14:paraId="603E0BC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8. Závěry pracovní skupiny k dalšímu využití podniků Tipos, Typografie a vydavatelství Delta</w:t>
      </w:r>
      <w:r>
        <w:t xml:space="preserve"> </w:t>
      </w:r>
    </w:p>
    <w:p w14:paraId="4757F81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2427/92</w:t>
      </w:r>
      <w:r>
        <w:t xml:space="preserve"> </w:t>
      </w:r>
    </w:p>
    <w:p w14:paraId="14D64A4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ED36A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M. Lukešem</w:t>
      </w:r>
      <w:r>
        <w:t xml:space="preserve"> </w:t>
      </w:r>
    </w:p>
    <w:p w14:paraId="5657685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24B5F45" w14:textId="4D512848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270,</w:t>
        </w:r>
      </w:hyperlink>
    </w:p>
    <w:p w14:paraId="5092CFB4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pro hospodářskou politiku a rozvoj a pro správu národního majetku a jeho privatizaci, aby do 22. dubna 1992 informovali vládu o průběhu delimitace zestátněných podniků a navrhli pracovní skupině vlády vytvořené k definování účelu použití předmětného majetku (bod 17/c záznamu z jednání schůze vlády ze dne 25.3.1992) složení řídících orgánů společností.</w:t>
      </w:r>
      <w:r>
        <w:rPr>
          <w:rFonts w:eastAsia="Times New Roman"/>
        </w:rPr>
        <w:t xml:space="preserve"> </w:t>
      </w:r>
    </w:p>
    <w:p w14:paraId="2B370D2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9. Zpráva z kontroly vynakládání prostředků z dotací státního rozpočtu ČR společenským organizacím podle zásad schválených vládou ČR</w:t>
      </w:r>
      <w:r>
        <w:t xml:space="preserve"> </w:t>
      </w:r>
    </w:p>
    <w:p w14:paraId="79FF4B3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2407/92</w:t>
      </w:r>
      <w:r>
        <w:t xml:space="preserve"> </w:t>
      </w:r>
    </w:p>
    <w:p w14:paraId="51F50E2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2C457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zprávu předloženou ministrem státní kontroly neprojednávala.</w:t>
      </w:r>
      <w:r>
        <w:t xml:space="preserve"> </w:t>
      </w:r>
    </w:p>
    <w:p w14:paraId="5A7267A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10. Návrh koncepce personální práce v ústředních orgánech státní správy České republiky</w:t>
      </w:r>
      <w:r>
        <w:t xml:space="preserve"> </w:t>
      </w:r>
    </w:p>
    <w:p w14:paraId="720082E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2422/92</w:t>
      </w:r>
      <w:r>
        <w:t xml:space="preserve"> </w:t>
      </w:r>
    </w:p>
    <w:p w14:paraId="18AAF26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22E1B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věci přijala</w:t>
      </w:r>
    </w:p>
    <w:p w14:paraId="62390F93" w14:textId="3DAD0BB4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271.</w:t>
        </w:r>
      </w:hyperlink>
    </w:p>
    <w:p w14:paraId="4217774F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stavu zabezpečení úkolů vyplývajících ze zákona č. 229/1991 Sb., a zákona ČNR č. 284/1991 Sb. k činnosti pozemkových úřadů</w:t>
      </w:r>
      <w:r>
        <w:rPr>
          <w:rFonts w:eastAsia="Times New Roman"/>
        </w:rPr>
        <w:t xml:space="preserve"> </w:t>
      </w:r>
    </w:p>
    <w:p w14:paraId="1948E3A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2424/92</w:t>
      </w:r>
      <w:r>
        <w:t xml:space="preserve"> </w:t>
      </w:r>
    </w:p>
    <w:p w14:paraId="1C530C6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0EEFB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zprávu předloženou ministrem zemědělství neprojednávala s tím, že se jí bude zabývat na jednání schůze vlády dne 22. dubna 1992.</w:t>
      </w:r>
      <w:r>
        <w:t xml:space="preserve"> </w:t>
      </w:r>
    </w:p>
    <w:p w14:paraId="0D0EC00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12. Program rozvoje výchovně vzdělávací soustavy v České republice - 1. krok</w:t>
      </w:r>
      <w:r>
        <w:t xml:space="preserve"> </w:t>
      </w:r>
    </w:p>
    <w:p w14:paraId="09E8CA9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2416/92</w:t>
      </w:r>
      <w:r>
        <w:t xml:space="preserve"> </w:t>
      </w:r>
    </w:p>
    <w:p w14:paraId="42B1EA96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81588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032D28CE" w14:textId="3E41FEFB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272.</w:t>
        </w:r>
      </w:hyperlink>
    </w:p>
    <w:p w14:paraId="76831570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Informace o podpoře programu "Informatizace ve vzdělávání v oblasti školství České republiky" v roce 1992</w:t>
      </w:r>
      <w:r>
        <w:rPr>
          <w:rFonts w:eastAsia="Times New Roman"/>
        </w:rPr>
        <w:t xml:space="preserve"> </w:t>
      </w:r>
    </w:p>
    <w:p w14:paraId="1DDA692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2413/92</w:t>
      </w:r>
      <w:r>
        <w:t xml:space="preserve"> </w:t>
      </w:r>
    </w:p>
    <w:p w14:paraId="5F0079C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4D5A4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v z a l a informaci ministra školství, mládeže a tělovýchovy n a v ě d o m í .</w:t>
      </w:r>
      <w:r>
        <w:t xml:space="preserve"> </w:t>
      </w:r>
    </w:p>
    <w:p w14:paraId="228D4776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14. Národní program obnovy a podpory zdraví - návrh Projektu střednědobé strategie obnovy a podpory zdraví</w:t>
      </w:r>
      <w:r>
        <w:t xml:space="preserve"> </w:t>
      </w:r>
    </w:p>
    <w:p w14:paraId="20FB4266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2409/92</w:t>
      </w:r>
      <w:r>
        <w:t xml:space="preserve"> </w:t>
      </w:r>
    </w:p>
    <w:p w14:paraId="622F164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775A3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54CDE74C" w14:textId="148A8F71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273.</w:t>
        </w:r>
      </w:hyperlink>
    </w:p>
    <w:p w14:paraId="7A2F223A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Koncepce státní lesnické politiky v oblasti Krušných, Lužických a Jizerských hor</w:t>
      </w:r>
      <w:r>
        <w:rPr>
          <w:rFonts w:eastAsia="Times New Roman"/>
        </w:rPr>
        <w:t xml:space="preserve"> </w:t>
      </w:r>
    </w:p>
    <w:p w14:paraId="7D41002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2397/92</w:t>
      </w:r>
      <w:r>
        <w:t xml:space="preserve"> </w:t>
      </w:r>
    </w:p>
    <w:p w14:paraId="41B0E15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C0BCF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zemědělství a přijala</w:t>
      </w:r>
    </w:p>
    <w:p w14:paraId="321E0FB8" w14:textId="6691ECCE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274.</w:t>
        </w:r>
      </w:hyperlink>
    </w:p>
    <w:p w14:paraId="464DE454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Návrhy na jmenování soudců</w:t>
      </w:r>
      <w:r>
        <w:rPr>
          <w:rFonts w:eastAsia="Times New Roman"/>
        </w:rPr>
        <w:t xml:space="preserve"> </w:t>
      </w:r>
    </w:p>
    <w:p w14:paraId="353D463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2405/92</w:t>
      </w:r>
      <w:r>
        <w:t xml:space="preserve"> </w:t>
      </w:r>
    </w:p>
    <w:p w14:paraId="0ABC058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6A2BBE96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spravedlnosti přijala</w:t>
      </w:r>
    </w:p>
    <w:p w14:paraId="2B3B7E73" w14:textId="220BA57F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275;</w:t>
        </w:r>
      </w:hyperlink>
    </w:p>
    <w:p w14:paraId="246EC238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v souvislosti se způsobem projednávání hlasoval ministr životního prostředí I. Dejmal.</w:t>
      </w:r>
      <w:r>
        <w:rPr>
          <w:rFonts w:eastAsia="Times New Roman"/>
        </w:rPr>
        <w:t xml:space="preserve"> </w:t>
      </w:r>
    </w:p>
    <w:p w14:paraId="481D99E9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17. Návrh na přeřazení podniku Výzkumný ústav místního hospodářství, s.p., ze seznamu podniků zařazených do 1. vlny velké privatizace do seznamu podniků, které nebudou 5 let privatizovány</w:t>
      </w:r>
      <w:r>
        <w:t xml:space="preserve"> </w:t>
      </w:r>
    </w:p>
    <w:p w14:paraId="32A668F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2417/92</w:t>
      </w:r>
      <w:r>
        <w:t xml:space="preserve"> </w:t>
      </w:r>
    </w:p>
    <w:p w14:paraId="3516C0F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F4FA9A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návrh předložený ministrem vnitra neprojednávala s tím, že se jím bude zabývat na jednání schůze vlády dne 22. dubna 1992.</w:t>
      </w:r>
      <w:r>
        <w:t xml:space="preserve"> </w:t>
      </w:r>
    </w:p>
    <w:p w14:paraId="053EB50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18. Zpráva o plnění úkolů uložených vládou České republiky za březen 1992</w:t>
      </w:r>
      <w:r>
        <w:t xml:space="preserve"> </w:t>
      </w:r>
    </w:p>
    <w:p w14:paraId="51B26650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2459/92</w:t>
      </w:r>
      <w:r>
        <w:t xml:space="preserve"> </w:t>
      </w:r>
    </w:p>
    <w:p w14:paraId="440BF66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F9E55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zprávu předloženou vedoucím Úřadu vlády ČR a přijala</w:t>
      </w:r>
    </w:p>
    <w:p w14:paraId="22DF9BAA" w14:textId="3FE5DD9F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276.</w:t>
        </w:r>
      </w:hyperlink>
    </w:p>
    <w:p w14:paraId="77637B8E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Civilní nouzový plán</w:t>
      </w:r>
      <w:r>
        <w:rPr>
          <w:rFonts w:eastAsia="Times New Roman"/>
        </w:rPr>
        <w:t xml:space="preserve"> </w:t>
      </w:r>
    </w:p>
    <w:p w14:paraId="3E87FCA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017/92</w:t>
      </w:r>
      <w:r>
        <w:t xml:space="preserve"> </w:t>
      </w:r>
    </w:p>
    <w:p w14:paraId="01F3AB0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7BF596D1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vnitra neprojednávala s tím, že se jím bude zabývat na jednání schůze vlády dne 22. dubna 1992.</w:t>
      </w:r>
      <w:r>
        <w:t xml:space="preserve"> </w:t>
      </w:r>
    </w:p>
    <w:p w14:paraId="17A7B74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20. Souhlas se sjednáním Společné deklarace ministra zahraničního obchodu ČSFR, ministra hospodářství ČSFR, ministra mezinárodních ekonomických vztahů Maďarské republiky a ministra hospodářských vztahů se zahraničím Polské republiky o ustavení Výboru pro středoevropskou spolupráci</w:t>
      </w:r>
      <w:r>
        <w:t xml:space="preserve"> </w:t>
      </w:r>
    </w:p>
    <w:p w14:paraId="182E159A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2456/92</w:t>
      </w:r>
      <w:r>
        <w:t xml:space="preserve"> </w:t>
      </w:r>
    </w:p>
    <w:p w14:paraId="3AFF7862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BA0D5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předsedou vlády a předsedou Vládního výboru pro mezinárodní vztahy přijala</w:t>
      </w:r>
    </w:p>
    <w:p w14:paraId="7D9F6061" w14:textId="042EFD83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277.</w:t>
        </w:r>
      </w:hyperlink>
    </w:p>
    <w:p w14:paraId="6641610C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zákona České národní rady, kterým se mění a doplňuje zákon České národní rady č. 500/1990 Sb., o působnosti orgánů České republiky ve věcech převodů vlastnictví státu k některým věcem na jiné právnické nebo fyzické osoby, ve znění zákona ČNR č. 438/1991 Sb., a zákon ČNR č. 171/1991 Sb., o působnosti orgánů České republiky ve věcech převodu majetku státu na jiné osoby a o Fondu národního majetku České republiky, ve znění pozdějších předpisů</w:t>
      </w:r>
      <w:r>
        <w:rPr>
          <w:rFonts w:eastAsia="Times New Roman"/>
        </w:rPr>
        <w:t xml:space="preserve"> </w:t>
      </w:r>
    </w:p>
    <w:p w14:paraId="7534F44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2473/92</w:t>
      </w:r>
      <w:r>
        <w:t xml:space="preserve"> </w:t>
      </w:r>
    </w:p>
    <w:p w14:paraId="0B8C4FB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DAE62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8BBB192" w14:textId="2ACECB5E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278.</w:t>
        </w:r>
      </w:hyperlink>
    </w:p>
    <w:p w14:paraId="2397F440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Modernizace Československých aerolinií a čs. leteckého průmyslu</w:t>
      </w:r>
      <w:r>
        <w:rPr>
          <w:rFonts w:eastAsia="Times New Roman"/>
        </w:rPr>
        <w:t xml:space="preserve"> </w:t>
      </w:r>
    </w:p>
    <w:p w14:paraId="1781F64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2433/92</w:t>
      </w:r>
      <w:r>
        <w:t xml:space="preserve"> </w:t>
      </w:r>
    </w:p>
    <w:p w14:paraId="6FD27A2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2474/92</w:t>
      </w:r>
      <w:r>
        <w:t xml:space="preserve"> </w:t>
      </w:r>
    </w:p>
    <w:p w14:paraId="78A615D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6A1D9D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hospodářskou politiku a rozvoj přijala</w:t>
      </w:r>
    </w:p>
    <w:p w14:paraId="5A2FC2A2" w14:textId="770AA0D9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279.</w:t>
        </w:r>
      </w:hyperlink>
    </w:p>
    <w:p w14:paraId="754AA866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zákona České národní rady, kterým se upravují některé otázky související se zákonem č. 229/1991 Sb., o úpravě vlastnických vztahů k půdě a jinému zemědělskému majetku, ve znění zákona č. 93/1992 Sb.</w:t>
      </w:r>
      <w:r>
        <w:rPr>
          <w:rFonts w:eastAsia="Times New Roman"/>
        </w:rPr>
        <w:t xml:space="preserve"> </w:t>
      </w:r>
    </w:p>
    <w:p w14:paraId="4C2B524E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2477/92</w:t>
      </w:r>
      <w:r>
        <w:t xml:space="preserve"> </w:t>
      </w:r>
    </w:p>
    <w:p w14:paraId="350160EA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EFBE0A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vlády a přijala</w:t>
      </w:r>
    </w:p>
    <w:p w14:paraId="585A2E9E" w14:textId="03F2E50E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280.</w:t>
        </w:r>
      </w:hyperlink>
    </w:p>
    <w:p w14:paraId="16BB4AF4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2A37272B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2472/92</w:t>
      </w:r>
      <w:r>
        <w:t xml:space="preserve"> </w:t>
      </w:r>
    </w:p>
    <w:p w14:paraId="20E65CC3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816AE6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3FEECD06" w14:textId="4D95E028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281</w:t>
        </w:r>
      </w:hyperlink>
    </w:p>
    <w:p w14:paraId="473C465B" w14:textId="77777777" w:rsidR="00005F84" w:rsidRDefault="00005F8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22. dubna 1992, pokud žádný z členů vlády v této lhůtě nevznese námitky.</w:t>
      </w:r>
      <w:r>
        <w:rPr>
          <w:rFonts w:eastAsia="Times New Roman"/>
        </w:rPr>
        <w:t xml:space="preserve"> </w:t>
      </w:r>
    </w:p>
    <w:p w14:paraId="6E63EF7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25. Informace o některých opatřeních k urychlení přípravy zahájení 1. kola kupónové privatizace</w:t>
      </w:r>
      <w:r>
        <w:t xml:space="preserve"> </w:t>
      </w:r>
    </w:p>
    <w:p w14:paraId="0AE6A357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2462/92</w:t>
      </w:r>
      <w:r>
        <w:t xml:space="preserve"> </w:t>
      </w:r>
    </w:p>
    <w:p w14:paraId="4D1504D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687E55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5C359DF" w14:textId="250A4FA1" w:rsidR="00005F84" w:rsidRDefault="00005F8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282.</w:t>
        </w:r>
      </w:hyperlink>
    </w:p>
    <w:p w14:paraId="425B956E" w14:textId="77777777" w:rsidR="00005F84" w:rsidRDefault="00005F84">
      <w:pPr>
        <w:rPr>
          <w:rFonts w:eastAsia="Times New Roman"/>
        </w:rPr>
      </w:pPr>
    </w:p>
    <w:p w14:paraId="4E80797F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1C1E37D" w14:textId="77777777" w:rsidR="00005F84" w:rsidRDefault="00005F8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64110E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1. Posouzení koupě pozemků pro výstavbu hotelu na Pankráckém náměstí</w:t>
      </w:r>
      <w:r>
        <w:t xml:space="preserve"> </w:t>
      </w:r>
    </w:p>
    <w:p w14:paraId="3931FCE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2404/92</w:t>
      </w:r>
      <w:r>
        <w:t xml:space="preserve"> </w:t>
      </w:r>
    </w:p>
    <w:p w14:paraId="4DC01058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2. Zápisy akciových společností zřizovaných v rámci prvního kola kupónové privatizace od obchodního rejstříku</w:t>
      </w:r>
      <w:r>
        <w:t xml:space="preserve"> </w:t>
      </w:r>
    </w:p>
    <w:p w14:paraId="5C3FE56C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č. j. 2480/92</w:t>
      </w:r>
      <w:r>
        <w:t xml:space="preserve"> </w:t>
      </w:r>
    </w:p>
    <w:p w14:paraId="1A5137D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8D78074" w14:textId="77777777" w:rsidR="00005F84" w:rsidRDefault="00005F84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E67C413" w14:textId="77777777" w:rsidR="00005F84" w:rsidRDefault="00005F8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84"/>
    <w:rsid w:val="00005F8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7B77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3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4-15" TargetMode="External"/><Relationship Id="rId13" Type="http://schemas.openxmlformats.org/officeDocument/2006/relationships/hyperlink" Target="file:///c:\redir.nsf%3fRedirect&amp;To=\66bbfabee8e70f37c125642e0052aae5\38ce3ab0f33cd970c12564b500271e01%3fOpen&amp;Name=CN=Ghoul\O=ENV\C=CZ&amp;Id=C1256A62004E5036" TargetMode="External"/><Relationship Id="rId18" Type="http://schemas.openxmlformats.org/officeDocument/2006/relationships/hyperlink" Target="file:///c:\redir.nsf%3fRedirect&amp;To=\66bbfabee8e70f37c125642e0052aae5\da679d5bdf398b80c12564b500271edc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e2788b885c6d230c12564b500271ee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e2c2a60fa803a760c12564b500271f32%3fOpen&amp;Name=CN=Ghoul\O=ENV\C=CZ&amp;Id=C1256A62004E5036" TargetMode="External"/><Relationship Id="rId17" Type="http://schemas.openxmlformats.org/officeDocument/2006/relationships/hyperlink" Target="file:///c:\redir.nsf%3fRedirect&amp;To=\66bbfabee8e70f37c125642e0052aae5\0d7f738856c695f8c12564b500271f5e%3fOpen&amp;Name=CN=Ghoul\O=ENV\C=CZ&amp;Id=C1256A62004E5036" TargetMode="External"/><Relationship Id="rId25" Type="http://schemas.openxmlformats.org/officeDocument/2006/relationships/hyperlink" Target="file:///c:\redir.nsf%3fRedirect&amp;To=\66bbfabee8e70f37c125642e0052aae5\d704aa539658721bc12564b500271e1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5bc96492b458464c12564b500271fc6%3fOpen&amp;Name=CN=Ghoul\O=ENV\C=CZ&amp;Id=C1256A62004E5036" TargetMode="External"/><Relationship Id="rId20" Type="http://schemas.openxmlformats.org/officeDocument/2006/relationships/hyperlink" Target="file:///c:\redir.nsf%3fRedirect&amp;To=\66bbfabee8e70f37c125642e0052aae5\bda10034c6583071c12564b500271f2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9ae50e472fdcc5bc12564b500272020%3fOpen&amp;Name=CN=Ghoul\O=ENV\C=CZ&amp;Id=C1256A62004E5036" TargetMode="External"/><Relationship Id="rId24" Type="http://schemas.openxmlformats.org/officeDocument/2006/relationships/hyperlink" Target="file:///c:\redir.nsf%3fRedirect&amp;To=\66bbfabee8e70f37c125642e0052aae5\5663dd398ca9a217c12564b50027210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8dc7f9adc9f3f94c12564b500271f1c%3fOpen&amp;Name=CN=Ghoul\O=ENV\C=CZ&amp;Id=C1256A62004E5036" TargetMode="External"/><Relationship Id="rId23" Type="http://schemas.openxmlformats.org/officeDocument/2006/relationships/hyperlink" Target="file:///c:\redir.nsf%3fRedirect&amp;To=\66bbfabee8e70f37c125642e0052aae5\8f47dbc369a53b75c12564b500271f68%3fOpen&amp;Name=CN=Ghoul\O=ENV\C=CZ&amp;Id=C1256A62004E5036" TargetMode="External"/><Relationship Id="rId10" Type="http://schemas.openxmlformats.org/officeDocument/2006/relationships/hyperlink" Target="file:///c:\redir.nsf%3fRedirect&amp;To=\66bbfabee8e70f37c125642e0052aae5\9268ab8847f8d1b0c12564b500272006%3fOpen&amp;Name=CN=Ghoul\O=ENV\C=CZ&amp;Id=C1256A62004E5036" TargetMode="External"/><Relationship Id="rId19" Type="http://schemas.openxmlformats.org/officeDocument/2006/relationships/hyperlink" Target="file:///c:\redir.nsf%3fRedirect&amp;To=\66bbfabee8e70f37c125642e0052aae5\3ff8dcc85a3cf15dc12564b500271d1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f3b0c802e6590acc12564b500271e89%3fOpen&amp;Name=CN=Ghoul\O=ENV\C=CZ&amp;Id=C1256A62004E5036" TargetMode="External"/><Relationship Id="rId22" Type="http://schemas.openxmlformats.org/officeDocument/2006/relationships/hyperlink" Target="file:///c:\redir.nsf%3fRedirect&amp;To=\66bbfabee8e70f37c125642e0052aae5\29a9640c81fa52f9c12564b500271d74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2146</Words>
  <Characters>12238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