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E10AE4" w14:textId="77777777" w:rsidR="00A32DDC" w:rsidRDefault="00A32DDC">
      <w:pPr>
        <w:pStyle w:val="z-TopofForm"/>
      </w:pPr>
      <w:r>
        <w:t>Top of Form</w:t>
      </w:r>
    </w:p>
    <w:p w14:paraId="606BCE87" w14:textId="3E3E8629" w:rsidR="00A32DDC" w:rsidRDefault="00A32DDC">
      <w:pPr>
        <w:pStyle w:val="Heading5"/>
        <w:divId w:val="5861110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1992-06-15</w:t>
        </w:r>
      </w:hyperlink>
    </w:p>
    <w:p w14:paraId="22DEFB12" w14:textId="77777777" w:rsidR="00A32DDC" w:rsidRDefault="00A32DDC">
      <w:pPr>
        <w:rPr>
          <w:rFonts w:eastAsia="Times New Roman"/>
        </w:rPr>
      </w:pPr>
    </w:p>
    <w:p w14:paraId="5F5295D6" w14:textId="77777777" w:rsidR="00A32DDC" w:rsidRDefault="00A32DDC">
      <w:pPr>
        <w:divId w:val="4906806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4B2AB3" w14:textId="77777777" w:rsidR="00A32DDC" w:rsidRDefault="00A32DDC">
      <w:pPr>
        <w:divId w:val="186918846"/>
        <w:rPr>
          <w:rFonts w:eastAsia="Times New Roman"/>
        </w:rPr>
      </w:pPr>
      <w:r>
        <w:rPr>
          <w:rFonts w:eastAsia="Times New Roman"/>
        </w:rPr>
        <w:pict w14:anchorId="4502316A"/>
      </w:r>
      <w:r>
        <w:rPr>
          <w:rFonts w:eastAsia="Times New Roman"/>
        </w:rPr>
        <w:pict w14:anchorId="002E8202"/>
      </w:r>
      <w:r>
        <w:rPr>
          <w:rFonts w:eastAsia="Times New Roman"/>
          <w:noProof/>
        </w:rPr>
        <w:drawing>
          <wp:inline distT="0" distB="0" distL="0" distR="0" wp14:anchorId="133E39AE" wp14:editId="55378F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0DD0" w14:textId="77777777" w:rsidR="00A32DDC" w:rsidRDefault="00A32DD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5BB9AE" w14:textId="77777777">
        <w:trPr>
          <w:tblCellSpacing w:w="0" w:type="dxa"/>
        </w:trPr>
        <w:tc>
          <w:tcPr>
            <w:tcW w:w="2500" w:type="pct"/>
            <w:hideMark/>
          </w:tcPr>
          <w:p w14:paraId="5DC8B6E8" w14:textId="77777777" w:rsidR="00A32DDC" w:rsidRDefault="00A32DD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2745/92</w:t>
            </w:r>
          </w:p>
        </w:tc>
        <w:tc>
          <w:tcPr>
            <w:tcW w:w="2500" w:type="pct"/>
            <w:hideMark/>
          </w:tcPr>
          <w:p w14:paraId="781DD405" w14:textId="77777777" w:rsidR="00A32DDC" w:rsidRDefault="00A32DD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června 1992</w:t>
            </w:r>
          </w:p>
        </w:tc>
      </w:tr>
    </w:tbl>
    <w:p w14:paraId="78EF1768" w14:textId="77777777" w:rsidR="00A32DDC" w:rsidRDefault="00A32DD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června 1992 ve Lnářích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761F0C3" w14:textId="77777777" w:rsidR="00A32DDC" w:rsidRDefault="00A32DD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35E259B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1. Informace o jaderné elektrárně Temelín 2 x 1000 MW</w:t>
      </w:r>
      <w:r>
        <w:t xml:space="preserve"> </w:t>
      </w:r>
    </w:p>
    <w:p w14:paraId="5DD5910F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č.j. 2733/92</w:t>
      </w:r>
      <w:r>
        <w:t xml:space="preserve"> </w:t>
      </w:r>
    </w:p>
    <w:p w14:paraId="652ADFE9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38DCEA53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pro hospodářskou politiku a rozvoj a na základě diskuse d o p o r u č i l a příští vládě:</w:t>
      </w:r>
      <w:r>
        <w:t xml:space="preserve"> </w:t>
      </w:r>
    </w:p>
    <w:p w14:paraId="0E165596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 xml:space="preserve">a) co nejdříve, tj. případně ještě před dokončením nákladové studie PHARE znovu posoudit energetický program České republiky, zejména otázku Jaderné elektrárny Temelín, </w:t>
      </w:r>
    </w:p>
    <w:p w14:paraId="09DE1065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b) působit k urychlení prací na regulačních zákonech omezujících fungování přirozených monopolů v energetice,</w:t>
      </w:r>
      <w:r>
        <w:t xml:space="preserve"> </w:t>
      </w:r>
    </w:p>
    <w:p w14:paraId="2727AF4F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c) zabezpečit, aby jakákoliv varianta rozvoje energetiky respektovala původní program ekologizace energetiky, zejména v severozápadních Čechách,</w:t>
      </w:r>
      <w:r>
        <w:t xml:space="preserve"> </w:t>
      </w:r>
    </w:p>
    <w:p w14:paraId="387D4184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d) restrukturalizovat a.s. ČEZ tak, aby bylo financování případné dostavby Jaderné elektrárny Temelín odděleno.</w:t>
      </w:r>
      <w:r>
        <w:t xml:space="preserve"> </w:t>
      </w:r>
    </w:p>
    <w:p w14:paraId="38473A4C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2. Krytí finančních rizik a garance vlády ČR obchodního případu elektrárna 4 x 64 MW - Iranshahr</w:t>
      </w:r>
      <w:r>
        <w:t xml:space="preserve"> </w:t>
      </w:r>
    </w:p>
    <w:p w14:paraId="1F944B2E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č.j. 2658/92</w:t>
      </w:r>
      <w:r>
        <w:t xml:space="preserve"> </w:t>
      </w:r>
    </w:p>
    <w:p w14:paraId="1714E7D3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180E4167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bude projednávat materiál předložený ministrem průmyslu na jednání schůze vlády dne 17. června 1992.</w:t>
      </w:r>
      <w:r>
        <w:t xml:space="preserve"> </w:t>
      </w:r>
    </w:p>
    <w:p w14:paraId="75EFC549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A707C8E" w14:textId="77777777" w:rsidR="00A32DDC" w:rsidRDefault="00A32DD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86710F4" w14:textId="77777777" w:rsidR="00A32DDC" w:rsidRDefault="00A32DD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DC"/>
    <w:rsid w:val="00A32DD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CE0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6-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