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089C3D" w14:textId="77777777" w:rsidR="00FD4550" w:rsidRDefault="00FD4550">
      <w:pPr>
        <w:pStyle w:val="z-TopofForm"/>
      </w:pPr>
      <w:r>
        <w:t>Top of Form</w:t>
      </w:r>
    </w:p>
    <w:p w14:paraId="515EB5E9" w14:textId="765E05F0" w:rsidR="00FD4550" w:rsidRDefault="00FD4550">
      <w:pPr>
        <w:pStyle w:val="Heading5"/>
        <w:divId w:val="19957986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1992-07-22</w:t>
        </w:r>
      </w:hyperlink>
    </w:p>
    <w:p w14:paraId="39759F1C" w14:textId="77777777" w:rsidR="00FD4550" w:rsidRDefault="00FD4550">
      <w:pPr>
        <w:rPr>
          <w:rFonts w:eastAsia="Times New Roman"/>
        </w:rPr>
      </w:pPr>
    </w:p>
    <w:p w14:paraId="7065CB7D" w14:textId="77777777" w:rsidR="00FD4550" w:rsidRDefault="00FD4550">
      <w:pPr>
        <w:divId w:val="16356001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3C5DD8" w14:textId="77777777" w:rsidR="00FD4550" w:rsidRDefault="00FD4550">
      <w:pPr>
        <w:divId w:val="693307174"/>
        <w:rPr>
          <w:rFonts w:eastAsia="Times New Roman"/>
        </w:rPr>
      </w:pPr>
      <w:r>
        <w:rPr>
          <w:rFonts w:eastAsia="Times New Roman"/>
        </w:rPr>
        <w:pict w14:anchorId="283C3BCE"/>
      </w:r>
      <w:r>
        <w:rPr>
          <w:rFonts w:eastAsia="Times New Roman"/>
        </w:rPr>
        <w:pict w14:anchorId="29CF231B"/>
      </w:r>
      <w:r>
        <w:rPr>
          <w:rFonts w:eastAsia="Times New Roman"/>
          <w:noProof/>
        </w:rPr>
        <w:drawing>
          <wp:inline distT="0" distB="0" distL="0" distR="0" wp14:anchorId="0A829169" wp14:editId="4E11316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DC72" w14:textId="77777777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32ED62" w14:textId="77777777">
        <w:trPr>
          <w:tblCellSpacing w:w="0" w:type="dxa"/>
        </w:trPr>
        <w:tc>
          <w:tcPr>
            <w:tcW w:w="2500" w:type="pct"/>
            <w:hideMark/>
          </w:tcPr>
          <w:p w14:paraId="3A5DC500" w14:textId="77777777" w:rsidR="00FD4550" w:rsidRDefault="00FD45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2858/92</w:t>
            </w:r>
          </w:p>
        </w:tc>
        <w:tc>
          <w:tcPr>
            <w:tcW w:w="2500" w:type="pct"/>
            <w:hideMark/>
          </w:tcPr>
          <w:p w14:paraId="3A5B64B3" w14:textId="77777777" w:rsidR="00FD4550" w:rsidRDefault="00FD45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července 1992</w:t>
            </w:r>
          </w:p>
        </w:tc>
      </w:tr>
    </w:tbl>
    <w:p w14:paraId="3FC9B7F2" w14:textId="77777777" w:rsidR="00FD4550" w:rsidRDefault="00FD45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38A2959B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0523B37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1. Stanovisko vlády k deklaraci o svrchovanosti Slovenské republiky přijaté Slovenskou národní radou dne 17. července 1992</w:t>
      </w:r>
      <w:r>
        <w:t xml:space="preserve"> </w:t>
      </w:r>
    </w:p>
    <w:p w14:paraId="7DB699FF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3ED6DA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se zabývala deklarací o svrchovanosti Slovenské republiky přijaté Slovenskou národní radou dne 17. července 1992 a v y d a l a prohlášení uvedené v příloze tohoto záznamu.</w:t>
      </w:r>
      <w:r>
        <w:t xml:space="preserve"> </w:t>
      </w:r>
    </w:p>
    <w:p w14:paraId="42C555EB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2. Ideový nástin návrhu ústavy České republiky</w:t>
      </w:r>
      <w:r>
        <w:t xml:space="preserve"> </w:t>
      </w:r>
    </w:p>
    <w:p w14:paraId="277DE15A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2852/92</w:t>
      </w:r>
      <w:r>
        <w:t xml:space="preserve"> </w:t>
      </w:r>
    </w:p>
    <w:p w14:paraId="233B106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2BF085E0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54CA908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a) se podrobně z a b ý v a l a návrhem předloženým místopředsedou vlády a místopředsedou Komise vlády České republiky pro přípravu Ústavy České republiky J. Kalvodou,</w:t>
      </w:r>
      <w:r>
        <w:t xml:space="preserve"> </w:t>
      </w:r>
    </w:p>
    <w:p w14:paraId="28FD7CC3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b) n e p ř i j a l a předloženou verzi ideového nástinu Ústavy České republiky,</w:t>
      </w:r>
      <w:r>
        <w:t xml:space="preserve"> </w:t>
      </w:r>
    </w:p>
    <w:p w14:paraId="1FA80B0D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c) u l o ž i l a předsedovi vlády a předsedovi Komise vlády České republiky pro přípravu Ústavy České republiky předložit novou verzi ideového nástinu Ústavy České republiky, která by vzala v úvahu náměty a připomínky vzešlé z jednání</w:t>
      </w:r>
      <w:r>
        <w:t xml:space="preserve"> </w:t>
      </w:r>
    </w:p>
    <w:p w14:paraId="0CBCACC5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lastRenderedPageBreak/>
        <w:t>vlády tak, aby tato nová verze mohla být projednána na jednání schůze vlády dne 29. července 1992.</w:t>
      </w:r>
      <w:r>
        <w:t xml:space="preserve"> </w:t>
      </w:r>
    </w:p>
    <w:p w14:paraId="3D3CBA23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3. Návrh zákona České národní rady o Vězeňské službě</w:t>
      </w:r>
      <w:r>
        <w:t xml:space="preserve"> </w:t>
      </w:r>
    </w:p>
    <w:p w14:paraId="5DBDAFDF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2550/92</w:t>
      </w:r>
      <w:r>
        <w:t xml:space="preserve"> </w:t>
      </w:r>
    </w:p>
    <w:p w14:paraId="5110F213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223AA9B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programu jednání schůze s tím, že vláda jej projedná po dokončení připomínkového řízení.</w:t>
      </w:r>
      <w:r>
        <w:t xml:space="preserve"> </w:t>
      </w:r>
    </w:p>
    <w:p w14:paraId="7D54BEC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4. Návrh řešení problematiky rušených vojenských újezdů a jejich převedení do civilní správy - rozšíření příloh usnesení vlády ČR č. 152 ze dne 4. března 1992</w:t>
      </w:r>
      <w:r>
        <w:t xml:space="preserve"> </w:t>
      </w:r>
    </w:p>
    <w:p w14:paraId="372769D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2796/92</w:t>
      </w:r>
      <w:r>
        <w:t xml:space="preserve"> </w:t>
      </w:r>
    </w:p>
    <w:p w14:paraId="7E13B0F8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791AD2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506C687" w14:textId="3AA0CB3E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494.</w:t>
        </w:r>
      </w:hyperlink>
    </w:p>
    <w:p w14:paraId="2FFAF386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Žádosti o udělení výjimky podle § 30 odst. 3 zákona č. 42/1992 Sb., o úpravě majetkových vztahů a vypořádání majetkových nároků v družstvech</w:t>
      </w:r>
      <w:r>
        <w:rPr>
          <w:rFonts w:eastAsia="Times New Roman"/>
        </w:rPr>
        <w:t xml:space="preserve"> </w:t>
      </w:r>
    </w:p>
    <w:p w14:paraId="495D2449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2766/92</w:t>
      </w:r>
      <w:r>
        <w:t xml:space="preserve"> </w:t>
      </w:r>
    </w:p>
    <w:p w14:paraId="1545DEBC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7EA073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po projednání žádostí předložených místopředsedou vlády a ministrem zemědělství přijala</w:t>
      </w:r>
    </w:p>
    <w:p w14:paraId="78DE208F" w14:textId="1DC33E34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495.</w:t>
        </w:r>
      </w:hyperlink>
    </w:p>
    <w:p w14:paraId="7C940468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Žádosti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57A10BA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2814/92</w:t>
      </w:r>
      <w:r>
        <w:t xml:space="preserve"> </w:t>
      </w:r>
    </w:p>
    <w:p w14:paraId="46E08EA7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CD89C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místopředsedou vlády a ministrem zemědělství a přijala</w:t>
      </w:r>
    </w:p>
    <w:p w14:paraId="7B2AE9A9" w14:textId="1A196610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496.</w:t>
        </w:r>
      </w:hyperlink>
    </w:p>
    <w:p w14:paraId="3852E0D8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Souhrnná zpráva o platech náměstků ministrů a ředitelů odborů ústředních orgánů státní správy a Úřadu vlády České republiky</w:t>
      </w:r>
      <w:r>
        <w:rPr>
          <w:rFonts w:eastAsia="Times New Roman"/>
        </w:rPr>
        <w:t xml:space="preserve"> </w:t>
      </w:r>
    </w:p>
    <w:p w14:paraId="5E88A066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2850/92</w:t>
      </w:r>
      <w:r>
        <w:t xml:space="preserve"> </w:t>
      </w:r>
    </w:p>
    <w:p w14:paraId="3A7E5268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2C2218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zprávu předloženou místopředsedou vlády a ministrem financí a přijala</w:t>
      </w:r>
    </w:p>
    <w:p w14:paraId="0724C30C" w14:textId="10E1B22D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497.</w:t>
        </w:r>
      </w:hyperlink>
    </w:p>
    <w:p w14:paraId="285B4C0C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zajištění pyrotechnického průzkumu ve zrušených vojenských újezdech</w:t>
      </w:r>
      <w:r>
        <w:rPr>
          <w:rFonts w:eastAsia="Times New Roman"/>
        </w:rPr>
        <w:t xml:space="preserve"> </w:t>
      </w:r>
    </w:p>
    <w:p w14:paraId="51813409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2827/92</w:t>
      </w:r>
      <w:r>
        <w:t xml:space="preserve"> </w:t>
      </w:r>
    </w:p>
    <w:p w14:paraId="64B628A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420095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ke zprávě ministra životního prostředí přijala p e r r o l l a m</w:t>
      </w:r>
    </w:p>
    <w:p w14:paraId="6E1D2845" w14:textId="0D3447C3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498.</w:t>
        </w:r>
      </w:hyperlink>
    </w:p>
    <w:p w14:paraId="6F9EDE97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průběhu a výsledcích Konference OSN o životním prostředí a rozvoji (UNCED - Rio de Janiero, 3. až 14. června 1992), návrh na přistoupení k Rámcové úmluvě o změně klimatu a k Úmluvě o biologické různorodosti</w:t>
      </w:r>
      <w:r>
        <w:rPr>
          <w:rFonts w:eastAsia="Times New Roman"/>
        </w:rPr>
        <w:t xml:space="preserve"> </w:t>
      </w:r>
    </w:p>
    <w:p w14:paraId="3CCE4D0D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č.j. 2816/92</w:t>
      </w:r>
      <w:r>
        <w:t xml:space="preserve"> </w:t>
      </w:r>
    </w:p>
    <w:p w14:paraId="516ED1D9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7561C7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k informaci ministra životního prostředí přijala p e r r o l l a m</w:t>
      </w:r>
    </w:p>
    <w:p w14:paraId="6934D101" w14:textId="36E46A99" w:rsidR="00FD4550" w:rsidRDefault="00FD4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499.</w:t>
        </w:r>
      </w:hyperlink>
    </w:p>
    <w:p w14:paraId="2A42F8AB" w14:textId="77777777" w:rsidR="00FD4550" w:rsidRDefault="00FD4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Splnění úkolu vyplývajícího z bodu II/3/c usnesení vlády z 22. dubna 1992 č. 301</w:t>
      </w:r>
      <w:r>
        <w:rPr>
          <w:rFonts w:eastAsia="Times New Roman"/>
        </w:rPr>
        <w:t xml:space="preserve"> </w:t>
      </w:r>
    </w:p>
    <w:p w14:paraId="664A81C6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6177F9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 l á d a u p o z o r n i l a členy vlády na nutnost neprodleně splnit úkol vyplývající z bodu II/3/c usnesení vlády z 22. dubna 1992 č. 301 k provedení zákona č. 143/1992 Sb., o platu a odměně za pracovní pohotovost v rozpočtových a v některých dalších organizacích a orgánech, a to předložit ministrům práce a sociálních věcí a financí přehled o výši a struktuře platů vyplývajících z realizace schválené úpravy, rozsahu potřebného zvýšení mzdových prostředků a způsobu jeho úhrady.</w:t>
      </w:r>
      <w:r>
        <w:t xml:space="preserve"> </w:t>
      </w:r>
    </w:p>
    <w:p w14:paraId="5D446CA3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508999C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5F9BAD4" w14:textId="77777777" w:rsidR="00FD4550" w:rsidRDefault="00FD4550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Příloha k záznamu z jednání schůze vlády ČR konané dne 22. července 1992</w:t>
      </w:r>
      <w:r>
        <w:t xml:space="preserve"> </w:t>
      </w:r>
    </w:p>
    <w:p w14:paraId="688149F4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 xml:space="preserve">Deklarace o svrchovanosti Slovenské republiky, kterou přijala Slovenská národní rada na své schůzi dne 17. července 1992, chápe vláda České republiky jako politický akt zásadního významu, i když je obrácený v první řadě ke slovenské veřejnosti. Je v ní jednoznačně vyjádřeno směřování Slovenska ke státní samostatnosti. Vzhledem k tomu, že z formy a způsobu této deklarace neplynou v státoprávní oblasti žádné bezprostřední důsledky, zůstává stát na půli cesty a nepřispívá k vyjasnění vztahů obou republik, což </w:t>
      </w:r>
      <w:r>
        <w:rPr>
          <w:rFonts w:ascii="Times New Roman CE" w:hAnsi="Times New Roman CE" w:cs="Times New Roman CE"/>
        </w:rPr>
        <w:t>považujeme za nešťastné. Pro vládu České republiky je Deklarace o svrchovanosti Slovenské republiky nepřehlédnutelný signál, který bereme s plnou vážností na vědomí.</w:t>
      </w:r>
      <w:r>
        <w:t xml:space="preserve"> </w:t>
      </w:r>
    </w:p>
    <w:p w14:paraId="42FF07E8" w14:textId="77777777" w:rsidR="00FD4550" w:rsidRDefault="00FD4550">
      <w:pPr>
        <w:pStyle w:val="NormalWeb"/>
      </w:pPr>
      <w:r>
        <w:rPr>
          <w:rFonts w:ascii="Times New Roman CE" w:hAnsi="Times New Roman CE" w:cs="Times New Roman CE"/>
        </w:rPr>
        <w:t>Vláda České republiky si je vědoma svého pověření uskutečňovat cíle svého programového prohlášení a v jeho intencích chránit zájmy občanů České republiky. Proto pokládáme za zcela legitimní připravovat všechny potřebné instituce, které budou schopné zajistit samostatné budoucí fungování České republiky.</w:t>
      </w:r>
      <w:r>
        <w:t xml:space="preserve"> </w:t>
      </w:r>
    </w:p>
    <w:p w14:paraId="4CDF2932" w14:textId="77777777" w:rsidR="00FD4550" w:rsidRDefault="00FD45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0"/>
    <w:rsid w:val="00B3122F"/>
    <w:rsid w:val="00FD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AEB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3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22" TargetMode="External"/><Relationship Id="rId13" Type="http://schemas.openxmlformats.org/officeDocument/2006/relationships/hyperlink" Target="file:///c:\redir.nsf%3fRedirect&amp;To=\66bbfabee8e70f37c125642e0052aae5\b1f2b41175726fbdc12564b500271f80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9df75576e0b5ab74c12564b500271e90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4a6528789f18eb8c12564b500271d5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b85df5459575415c12564b500271e9b%3fOpen&amp;Name=CN=Ghoul\O=ENV\C=CZ&amp;Id=C1256A62004E5036" TargetMode="External"/><Relationship Id="rId10" Type="http://schemas.openxmlformats.org/officeDocument/2006/relationships/hyperlink" Target="file:///c:\redir.nsf%3fRedirect&amp;To=\66bbfabee8e70f37c125642e0052aae5\c02b011ba81878ddc12564b500271e2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29ecc2e32503b82c12564b500271e8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5710</Characters>
  <Application>Microsoft Office Word</Application>
  <DocSecurity>0</DocSecurity>
  <Lines>47</Lines>
  <Paragraphs>13</Paragraphs>
  <ScaleCrop>false</ScaleCrop>
  <Company>Profinit EU s.r.o.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