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45337DB" w14:textId="77777777" w:rsidR="00E0415B" w:rsidRDefault="00E0415B">
      <w:pPr>
        <w:pStyle w:val="z-TopofForm"/>
      </w:pPr>
      <w:r>
        <w:t>Top of Form</w:t>
      </w:r>
    </w:p>
    <w:p w14:paraId="5792953D" w14:textId="6C6DB4EB" w:rsidR="00E0415B" w:rsidRDefault="00E0415B">
      <w:pPr>
        <w:pStyle w:val="Heading5"/>
        <w:divId w:val="1938323255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1992-12-23</w:t>
        </w:r>
      </w:hyperlink>
    </w:p>
    <w:p w14:paraId="2D742658" w14:textId="77777777" w:rsidR="00E0415B" w:rsidRDefault="00E0415B">
      <w:pPr>
        <w:rPr>
          <w:rFonts w:eastAsia="Times New Roman"/>
        </w:rPr>
      </w:pPr>
    </w:p>
    <w:p w14:paraId="5BEFC7FF" w14:textId="77777777" w:rsidR="00E0415B" w:rsidRDefault="00E0415B">
      <w:pPr>
        <w:divId w:val="48054211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8D86D29" w14:textId="77777777" w:rsidR="00E0415B" w:rsidRDefault="00E0415B">
      <w:pPr>
        <w:divId w:val="787091581"/>
        <w:rPr>
          <w:rFonts w:eastAsia="Times New Roman"/>
        </w:rPr>
      </w:pPr>
      <w:r>
        <w:rPr>
          <w:rFonts w:eastAsia="Times New Roman"/>
        </w:rPr>
        <w:pict w14:anchorId="621DBC46"/>
      </w:r>
      <w:r>
        <w:rPr>
          <w:rFonts w:eastAsia="Times New Roman"/>
        </w:rPr>
        <w:pict w14:anchorId="29CCB6C0"/>
      </w:r>
      <w:r>
        <w:rPr>
          <w:rFonts w:eastAsia="Times New Roman"/>
          <w:noProof/>
        </w:rPr>
        <w:drawing>
          <wp:inline distT="0" distB="0" distL="0" distR="0" wp14:anchorId="2D8BBE1D" wp14:editId="65093A9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8A79" w14:textId="77777777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E4B9E62" w14:textId="77777777">
        <w:trPr>
          <w:tblCellSpacing w:w="0" w:type="dxa"/>
        </w:trPr>
        <w:tc>
          <w:tcPr>
            <w:tcW w:w="2500" w:type="pct"/>
            <w:hideMark/>
          </w:tcPr>
          <w:p w14:paraId="5E2D0FDC" w14:textId="77777777" w:rsidR="00E0415B" w:rsidRDefault="00E0415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35412/92</w:t>
            </w:r>
          </w:p>
        </w:tc>
        <w:tc>
          <w:tcPr>
            <w:tcW w:w="2500" w:type="pct"/>
            <w:hideMark/>
          </w:tcPr>
          <w:p w14:paraId="01C644D7" w14:textId="77777777" w:rsidR="00E0415B" w:rsidRDefault="00E0415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prosince 1992</w:t>
            </w:r>
          </w:p>
        </w:tc>
      </w:tr>
    </w:tbl>
    <w:p w14:paraId="2607EAE0" w14:textId="77777777" w:rsidR="00E0415B" w:rsidRDefault="00E0415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23. prosince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(52. schůze)</w:t>
      </w:r>
    </w:p>
    <w:p w14:paraId="18CA529E" w14:textId="77777777" w:rsidR="00E0415B" w:rsidRDefault="00E041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4D03691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 xml:space="preserve">1. Návrh na další postup při transformaci a privatizaci s.p. </w:t>
      </w:r>
      <w:r>
        <w:rPr>
          <w:rFonts w:ascii="Times New Roman CE" w:hAnsi="Times New Roman CE" w:cs="Times New Roman CE"/>
        </w:rPr>
        <w:t>Český plynárenský podnik, o.z. Tranzitní plynovod v souvislosti s dělením ČSFR</w:t>
      </w:r>
      <w:r>
        <w:t xml:space="preserve"> </w:t>
      </w:r>
    </w:p>
    <w:p w14:paraId="62CA10DF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35391/92</w:t>
      </w:r>
      <w:r>
        <w:t xml:space="preserve"> </w:t>
      </w:r>
    </w:p>
    <w:p w14:paraId="7CF61DB0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8DDF19C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obchodu a přijala</w:t>
      </w:r>
    </w:p>
    <w:p w14:paraId="458AAD23" w14:textId="0179C8C0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740</w:t>
        </w:r>
      </w:hyperlink>
    </w:p>
    <w:p w14:paraId="7420EBC8" w14:textId="77777777" w:rsidR="00E0415B" w:rsidRDefault="00E041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určila další postup jednání se slovenskou stranou a zmocnila ministra průmyslu a obchodu k tomuto jednání.</w:t>
      </w:r>
      <w:r>
        <w:rPr>
          <w:rFonts w:eastAsia="Times New Roman"/>
        </w:rPr>
        <w:t xml:space="preserve"> </w:t>
      </w:r>
    </w:p>
    <w:p w14:paraId="2E025038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2. Návrh zákona České národní rady o působnosti Správy státních hmotných rezerv</w:t>
      </w:r>
      <w:r>
        <w:t xml:space="preserve"> </w:t>
      </w:r>
    </w:p>
    <w:p w14:paraId="29CC31DD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35376/92</w:t>
      </w:r>
      <w:r>
        <w:t xml:space="preserve"> </w:t>
      </w:r>
    </w:p>
    <w:p w14:paraId="19A1A3A2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90F481A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hospodářství přijala</w:t>
      </w:r>
    </w:p>
    <w:p w14:paraId="0A4E0DE0" w14:textId="354114AF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741</w:t>
        </w:r>
      </w:hyperlink>
    </w:p>
    <w:p w14:paraId="6F770A96" w14:textId="77777777" w:rsidR="00E0415B" w:rsidRDefault="00E0415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 xml:space="preserve">s tím, že bude diferencována horní hranice pokuty za neoprávněné použití státních hmotných rezerv a skladů určených </w:t>
      </w:r>
      <w:r>
        <w:rPr>
          <w:rFonts w:ascii="Times New Roman CE" w:eastAsia="Times New Roman" w:hAnsi="Times New Roman CE" w:cs="Times New Roman CE"/>
        </w:rPr>
        <w:t>k jejich uskladnění pro fyzické osoby ve výši 1 mil. Kčs a právnické osoby 5 mil. Kčs (§ 6 odst. 3), že bude zpřesněna vazba činnosti Správy hmotných rezerv jako ústředního orgánu státní správy (§ 1 odstavec 1) a jako podnikatelského subjektu (§ 2 odstavec 1) a s tím, že bude upraven § 1 odstavec 3 návrhu tak, že předsedu Správy hmotných rezerv na návrh ministra hospodářství jmenuje a odvolává vláda.</w:t>
      </w:r>
      <w:r>
        <w:rPr>
          <w:rFonts w:eastAsia="Times New Roman"/>
        </w:rPr>
        <w:t xml:space="preserve"> </w:t>
      </w:r>
    </w:p>
    <w:p w14:paraId="44DE0FE2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3. Návrh zákona České národní rady o Fondu dětí a mládeže České republiky</w:t>
      </w:r>
      <w:r>
        <w:t xml:space="preserve"> </w:t>
      </w:r>
    </w:p>
    <w:p w14:paraId="16142074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35311/92</w:t>
      </w:r>
      <w:r>
        <w:t xml:space="preserve"> </w:t>
      </w:r>
    </w:p>
    <w:p w14:paraId="1D2DC355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AB4866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státní kontroly a přijala</w:t>
      </w:r>
    </w:p>
    <w:p w14:paraId="69057DEB" w14:textId="1F8C905C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742</w:t>
        </w:r>
      </w:hyperlink>
    </w:p>
    <w:p w14:paraId="12BC8CCC" w14:textId="77777777" w:rsidR="00E0415B" w:rsidRDefault="00E041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rozpočet Fondu dětí a mládeže České republiky bude předkládán České národní radě prostřednictvím vlády (§ 5 odstavec 1).</w:t>
      </w:r>
      <w:r>
        <w:rPr>
          <w:rFonts w:eastAsia="Times New Roman"/>
        </w:rPr>
        <w:t xml:space="preserve"> </w:t>
      </w:r>
    </w:p>
    <w:p w14:paraId="66721B37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4. Návrh nařízení vlády České republiky, kterým se mění a doplňuje vládní nařízení České socialistické republiky č. 159/1969 Sb., o kulturních fondech, o příspěvcích příjemců autorských odměn a odměn výkonných umělců kulturním fondům, o příspěvcích za užití volných děl literárních, vědeckých a uměleckých a o příspěvcích uživatelů děl, ve znění nařízení vlády České socialistické republiky č. 20/1973 Sb. a nařízení vlády České republiky č. 342/1991 Sb.</w:t>
      </w:r>
      <w:r>
        <w:t xml:space="preserve"> </w:t>
      </w:r>
    </w:p>
    <w:p w14:paraId="428AF428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35265/92</w:t>
      </w:r>
      <w:r>
        <w:t xml:space="preserve"> </w:t>
      </w:r>
    </w:p>
    <w:p w14:paraId="67C580F0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F0724C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v diskusi p o s o u d i l a návrh předložený ministrem kultury a u l o ž i l a ministru kultury předložit na jednání schůze vlády dne 30. prosince 1992 návrh na celkovou transformaci kulturních fondů dle zadání vlády, v jejímž rámci by byla navržena i změna vládního nařízení č. 159/1969 Sb.</w:t>
      </w:r>
      <w:r>
        <w:t xml:space="preserve"> </w:t>
      </w:r>
    </w:p>
    <w:p w14:paraId="095D91CC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5. Návrh Dohody mezi vládou České republiky a vládou Slovenské republiky o společném působení příslušníků Armády České republiky a Armády Slovenské republiky ve vojenském kontingentu mírové mise Organizace spojených národů UNPROFOR</w:t>
      </w:r>
      <w:r>
        <w:t xml:space="preserve"> </w:t>
      </w:r>
    </w:p>
    <w:p w14:paraId="65AEFDD3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35394/92</w:t>
      </w:r>
      <w:r>
        <w:t xml:space="preserve"> </w:t>
      </w:r>
    </w:p>
    <w:p w14:paraId="054C62C5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75CE3F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po projednání návrhu zmocněnce vlády pro vytvoření armády České republiky přijala</w:t>
      </w:r>
    </w:p>
    <w:p w14:paraId="687626F1" w14:textId="3815BDC3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743.</w:t>
        </w:r>
      </w:hyperlink>
    </w:p>
    <w:p w14:paraId="17C0E683" w14:textId="77777777" w:rsidR="00E0415B" w:rsidRDefault="00E0415B">
      <w:pPr>
        <w:rPr>
          <w:rFonts w:eastAsia="Times New Roman"/>
        </w:rPr>
      </w:pPr>
    </w:p>
    <w:p w14:paraId="5E57E5D6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6. Návrh zajištění usnesení vlády č. 633/1992 a plnění § 7 zákona č. 551/1991 Sb., o Všeobecné zdravotní pojišťovně České republiky</w:t>
      </w:r>
      <w:r>
        <w:t xml:space="preserve"> </w:t>
      </w:r>
    </w:p>
    <w:p w14:paraId="6D19300F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35395/92</w:t>
      </w:r>
      <w:r>
        <w:t xml:space="preserve"> </w:t>
      </w:r>
    </w:p>
    <w:p w14:paraId="7A55B02C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548A96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</w:t>
      </w:r>
    </w:p>
    <w:p w14:paraId="7A55670B" w14:textId="6CA578FC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744.</w:t>
        </w:r>
      </w:hyperlink>
    </w:p>
    <w:p w14:paraId="395F06EF" w14:textId="77777777" w:rsidR="00E0415B" w:rsidRDefault="00E0415B">
      <w:pPr>
        <w:rPr>
          <w:rFonts w:eastAsia="Times New Roman"/>
        </w:rPr>
      </w:pPr>
    </w:p>
    <w:p w14:paraId="0D99D512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7. Návrh na sjednání Rámcové dohody o finanční spolupráci mezi Českou republikou a Evropskou investiční bankou</w:t>
      </w:r>
      <w:r>
        <w:t xml:space="preserve"> </w:t>
      </w:r>
    </w:p>
    <w:p w14:paraId="618FC9A3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35396/92</w:t>
      </w:r>
      <w:r>
        <w:t xml:space="preserve"> </w:t>
      </w:r>
    </w:p>
    <w:p w14:paraId="64375199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423D30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přijala</w:t>
      </w:r>
    </w:p>
    <w:p w14:paraId="3D3235C7" w14:textId="21074FD4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745.</w:t>
        </w:r>
      </w:hyperlink>
    </w:p>
    <w:p w14:paraId="4A45D6E1" w14:textId="77777777" w:rsidR="00E0415B" w:rsidRDefault="00E0415B">
      <w:pPr>
        <w:rPr>
          <w:rFonts w:eastAsia="Times New Roman"/>
        </w:rPr>
      </w:pPr>
    </w:p>
    <w:p w14:paraId="7451496E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8. Návrh transformace Exportní garanční a pojišťovací společnosti, a.s. (EGAP) na společnost České republiky</w:t>
      </w:r>
      <w:r>
        <w:t xml:space="preserve"> </w:t>
      </w:r>
    </w:p>
    <w:p w14:paraId="6D7AFD0A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35397/92</w:t>
      </w:r>
      <w:r>
        <w:t xml:space="preserve"> </w:t>
      </w:r>
    </w:p>
    <w:p w14:paraId="224A610B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A79B8F1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4AB8B623" w14:textId="522973D1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746.</w:t>
        </w:r>
      </w:hyperlink>
    </w:p>
    <w:p w14:paraId="2B304C96" w14:textId="77777777" w:rsidR="00E0415B" w:rsidRDefault="00E0415B">
      <w:pPr>
        <w:rPr>
          <w:rFonts w:eastAsia="Times New Roman"/>
        </w:rPr>
      </w:pPr>
    </w:p>
    <w:p w14:paraId="76F6D13C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9. Návrh na sjednání protokolu o textilu s EHS</w:t>
      </w:r>
      <w:r>
        <w:t xml:space="preserve"> </w:t>
      </w:r>
    </w:p>
    <w:p w14:paraId="75C5D438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35392/92</w:t>
      </w:r>
      <w:r>
        <w:t xml:space="preserve"> </w:t>
      </w:r>
    </w:p>
    <w:p w14:paraId="416B5810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4E1E310F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průmyslu a obchodu přijala</w:t>
      </w:r>
    </w:p>
    <w:p w14:paraId="774CDEB8" w14:textId="1E0AE880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747.</w:t>
        </w:r>
      </w:hyperlink>
    </w:p>
    <w:p w14:paraId="5B09239E" w14:textId="77777777" w:rsidR="00E0415B" w:rsidRDefault="00E041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Asanace území znečištěných cizorodými látkami pobytem sovětských vojsk na území České republiky</w:t>
      </w:r>
      <w:r>
        <w:rPr>
          <w:rFonts w:eastAsia="Times New Roman"/>
        </w:rPr>
        <w:t xml:space="preserve"> </w:t>
      </w:r>
    </w:p>
    <w:p w14:paraId="08A83819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35273/92</w:t>
      </w:r>
      <w:r>
        <w:t xml:space="preserve"> </w:t>
      </w:r>
    </w:p>
    <w:p w14:paraId="387CC670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5D588BC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se materiálem předloženým ministrem životního prostředí bude zabývat na jednání schůze vlády dne 30. prosince 1992.</w:t>
      </w:r>
      <w:r>
        <w:t xml:space="preserve"> </w:t>
      </w:r>
    </w:p>
    <w:p w14:paraId="0BEB6A2B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11. Návrh statutu Státního fondu tržní regulace v zemědělství</w:t>
      </w:r>
      <w:r>
        <w:t xml:space="preserve"> </w:t>
      </w:r>
    </w:p>
    <w:p w14:paraId="6154AD3D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35399/92</w:t>
      </w:r>
      <w:r>
        <w:t xml:space="preserve"> </w:t>
      </w:r>
    </w:p>
    <w:p w14:paraId="0886F127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3BDE1F8A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536CB7B7" w14:textId="2B34A539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748.</w:t>
        </w:r>
      </w:hyperlink>
    </w:p>
    <w:p w14:paraId="0CD0C55E" w14:textId="77777777" w:rsidR="00E0415B" w:rsidRDefault="00E041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Současná situace ČKD Praha a návrhy jejího řešení</w:t>
      </w:r>
      <w:r>
        <w:rPr>
          <w:rFonts w:eastAsia="Times New Roman"/>
        </w:rPr>
        <w:t xml:space="preserve"> </w:t>
      </w:r>
    </w:p>
    <w:p w14:paraId="4030717A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35390/92</w:t>
      </w:r>
      <w:r>
        <w:t xml:space="preserve"> </w:t>
      </w:r>
    </w:p>
    <w:p w14:paraId="1D7E365B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0DF7FD28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7DB78E91" w14:textId="77A1B86B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749.</w:t>
        </w:r>
      </w:hyperlink>
    </w:p>
    <w:p w14:paraId="05E542DF" w14:textId="77777777" w:rsidR="00E0415B" w:rsidRDefault="00E041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Žádosti o udělení výjimky podle § 45 odst. 1 a 2 zákona č. 92/1991 Sb., o podmínkách převodu majetku státu na jiné osoby</w:t>
      </w:r>
      <w:r>
        <w:rPr>
          <w:rFonts w:eastAsia="Times New Roman"/>
        </w:rPr>
        <w:t xml:space="preserve"> </w:t>
      </w:r>
    </w:p>
    <w:p w14:paraId="47431198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35387/92</w:t>
      </w:r>
      <w:r>
        <w:t xml:space="preserve"> </w:t>
      </w:r>
    </w:p>
    <w:p w14:paraId="7306D0FA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8C0213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průmyslu a obchodu a vedoucím Úřadu vlády České republiky přijala</w:t>
      </w:r>
    </w:p>
    <w:p w14:paraId="01388B77" w14:textId="224FF294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750.</w:t>
        </w:r>
      </w:hyperlink>
    </w:p>
    <w:p w14:paraId="714B11AB" w14:textId="77777777" w:rsidR="00E0415B" w:rsidRDefault="00E0415B">
      <w:pPr>
        <w:rPr>
          <w:rFonts w:eastAsia="Times New Roman"/>
        </w:rPr>
      </w:pPr>
    </w:p>
    <w:p w14:paraId="67F1CB39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14. Návrh na uspořádání vztahů Československé obchodní banky, a.s., vůči státnímu rozpočtu</w:t>
      </w:r>
      <w:r>
        <w:t xml:space="preserve"> </w:t>
      </w:r>
    </w:p>
    <w:p w14:paraId="420E4A0F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35400/92</w:t>
      </w:r>
      <w:r>
        <w:t xml:space="preserve"> </w:t>
      </w:r>
    </w:p>
    <w:p w14:paraId="393C010F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E016D99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</w:t>
      </w:r>
      <w:r>
        <w:t xml:space="preserve"> </w:t>
      </w:r>
    </w:p>
    <w:p w14:paraId="27D6558F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49D13A8" w14:textId="62ADA2F7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751,</w:t>
        </w:r>
      </w:hyperlink>
    </w:p>
    <w:p w14:paraId="79080385" w14:textId="77777777" w:rsidR="00E0415B" w:rsidRDefault="00E041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vnitra předložit předsedovi vlády a místopředsedovi vlády a ministru financí zprávu zabývající se šetřením ministerstva vnitra o ochraně ekonomických zájmů v Československé obchodní bance, a.s..</w:t>
      </w:r>
      <w:r>
        <w:rPr>
          <w:rFonts w:eastAsia="Times New Roman"/>
        </w:rPr>
        <w:t xml:space="preserve"> </w:t>
      </w:r>
    </w:p>
    <w:p w14:paraId="437C104F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15. Problematika uznání a navázání diplomatických styků mezi Českou republikou a Federativní republikou Jugoslávie a OOP, resp. Státem Palestina</w:t>
      </w:r>
      <w:r>
        <w:t xml:space="preserve"> </w:t>
      </w:r>
    </w:p>
    <w:p w14:paraId="098A7E72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21836E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zevrubně v diskusi p o s o u d i l a informaci ministra mezinárodních vztahů a</w:t>
      </w:r>
      <w:r>
        <w:t xml:space="preserve"> </w:t>
      </w:r>
    </w:p>
    <w:p w14:paraId="1DBBC64A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a) s o u h l a s i l a s doporučením ministra mezinárodních vztahů na další postup týkající se uznání a navázání diplomatických styků mezi Českou republikou a Federativní republikou Jugoslávie (varianta č. 1 v předložené informaci),</w:t>
      </w:r>
      <w:r>
        <w:t xml:space="preserve"> </w:t>
      </w:r>
    </w:p>
    <w:p w14:paraId="47B2C89E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b) s t a n o v i l a způsob vztahů České republiky ke Státu Palestina po 1. lednu 1993.</w:t>
      </w:r>
      <w:r>
        <w:t xml:space="preserve"> </w:t>
      </w:r>
    </w:p>
    <w:p w14:paraId="30C73708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16. Návrh Dohody mezi vládou České republiky a vládou Slovenské republiky o přechodu práv a povinností ze skončených služebních poměrů policistů zařazených ve Federálním policejním sboru a Sboru hradní policie a vojáků z povolání vojsk ministerstva vnitra</w:t>
      </w:r>
      <w:r>
        <w:t xml:space="preserve"> </w:t>
      </w:r>
    </w:p>
    <w:p w14:paraId="6596FB61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36B165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094064E2" w14:textId="24DEF250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752</w:t>
        </w:r>
      </w:hyperlink>
    </w:p>
    <w:p w14:paraId="066AE8E1" w14:textId="77777777" w:rsidR="00E0415B" w:rsidRDefault="00E041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práva a povinnosti ze skončených služebních poměrů se budou posuzovat podle místa trvalého bydliště policisty nebo vojáka z povolání, které měl k 31. prosinci 1992 (alternativa II článku 1).</w:t>
      </w:r>
      <w:r>
        <w:rPr>
          <w:rFonts w:eastAsia="Times New Roman"/>
        </w:rPr>
        <w:t xml:space="preserve"> </w:t>
      </w:r>
    </w:p>
    <w:p w14:paraId="4E74AABF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17. Návrh usnesení vlády České republiky o opatřeních souvisejících s aplikací ústavního zákona č. 541/1992 Sb., o dělení majetku České a Slovenské Federativní Republiky mezi Českou republiku a Slovenskou republiku a jeho přechodu na Českou republiku a Slovenskou republiku</w:t>
      </w:r>
      <w:r>
        <w:t xml:space="preserve"> </w:t>
      </w:r>
    </w:p>
    <w:p w14:paraId="6CC74544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35414/92</w:t>
      </w:r>
      <w:r>
        <w:t xml:space="preserve"> </w:t>
      </w:r>
    </w:p>
    <w:p w14:paraId="33B9206A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1D4CC3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5F16AEE7" w14:textId="25D5FB50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753.</w:t>
        </w:r>
      </w:hyperlink>
    </w:p>
    <w:p w14:paraId="0440BA80" w14:textId="77777777" w:rsidR="00E0415B" w:rsidRDefault="00E041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Doplnění členů "Komise" za Českou republiku</w:t>
      </w:r>
      <w:r>
        <w:rPr>
          <w:rFonts w:eastAsia="Times New Roman"/>
        </w:rPr>
        <w:t xml:space="preserve"> </w:t>
      </w:r>
    </w:p>
    <w:p w14:paraId="423F672A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1565859C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místopředsedou vlády a ministrem financí přijala</w:t>
      </w:r>
    </w:p>
    <w:p w14:paraId="72C372DB" w14:textId="307F70D0" w:rsidR="00E0415B" w:rsidRDefault="00E041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754.</w:t>
        </w:r>
      </w:hyperlink>
    </w:p>
    <w:p w14:paraId="4F1A3CCF" w14:textId="77777777" w:rsidR="00E0415B" w:rsidRDefault="00E0415B">
      <w:pPr>
        <w:rPr>
          <w:rFonts w:eastAsia="Times New Roman"/>
        </w:rPr>
      </w:pPr>
    </w:p>
    <w:p w14:paraId="3C9BB7C7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19. Ústní informace místopředsedy vlády a ministra financí o jednání společné komise vlády České republiky a vlády Slovenské republiky zabývající se procesem dělení majetku České a Slovenské Federativní Republiky, konaném dne 23. prosince 1992</w:t>
      </w:r>
      <w:r>
        <w:t xml:space="preserve"> </w:t>
      </w:r>
    </w:p>
    <w:p w14:paraId="3CE61A52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8C8B23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o jednání společné komise vlády České republiky a vlády Slovenské republiky zabývající se procesem dělení majetku České a Slovenské Federativní Republiky, které proběhlo dne 23. prosince 1992.</w:t>
      </w:r>
      <w:r>
        <w:t xml:space="preserve"> </w:t>
      </w:r>
    </w:p>
    <w:p w14:paraId="44C2A544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20. Zajištění objektů pro sídlo reprezentace Slovenské republiky v České republice po 1. lednu 1993</w:t>
      </w:r>
      <w:r>
        <w:t xml:space="preserve"> </w:t>
      </w:r>
    </w:p>
    <w:p w14:paraId="7A4AFC97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C9135C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V l á d a se v diskusi z a b ý v a l a alternativami možných objektů pro sídlo zastupitelského úřadu Slovenské republiky v České republice po 1. lednu 1993 a uložila vedoucímu Úřadu vlády České republiky a předsedovi Komise pro řešení umístění ústředních orgánů státní správy zhodnotit dané možnosti a předložit další návrhy.</w:t>
      </w:r>
      <w:r>
        <w:t xml:space="preserve"> </w:t>
      </w:r>
    </w:p>
    <w:p w14:paraId="21F8767B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53E62027" w14:textId="77777777" w:rsidR="00E0415B" w:rsidRDefault="00E0415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3E6C5F58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1. Koncepce zalesnění Slavkovského lesa a Krušných hor (okres Sokolov)</w:t>
      </w:r>
      <w:r>
        <w:t xml:space="preserve"> </w:t>
      </w:r>
    </w:p>
    <w:p w14:paraId="5E929160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35382/92</w:t>
      </w:r>
      <w:r>
        <w:t xml:space="preserve"> </w:t>
      </w:r>
    </w:p>
    <w:p w14:paraId="37E00AFC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2. Informace o možnosti nákupu vrtulníků pro univerzální použití v činnosti policie, záchranného systému a přepravy osob, delegací a zahraničních hostů charakteru zvláštní důležitosti</w:t>
      </w:r>
      <w:r>
        <w:t xml:space="preserve"> </w:t>
      </w:r>
    </w:p>
    <w:p w14:paraId="291229BC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35377/92</w:t>
      </w:r>
      <w:r>
        <w:t xml:space="preserve"> </w:t>
      </w:r>
    </w:p>
    <w:p w14:paraId="38D7D003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3. Informace o oficiální cestě Doc. Ing. Václava Klause, CSc., předsedy vlády České republiky v Rakouské republice, konané dne 15.12.1992</w:t>
      </w:r>
      <w:r>
        <w:t xml:space="preserve"> </w:t>
      </w:r>
    </w:p>
    <w:p w14:paraId="4A53DE34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č. j. 35389/92</w:t>
      </w:r>
      <w:r>
        <w:t xml:space="preserve"> </w:t>
      </w:r>
    </w:p>
    <w:p w14:paraId="0E8045F0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A07C1E1" w14:textId="77777777" w:rsidR="00E0415B" w:rsidRDefault="00E0415B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6A5CFB2" w14:textId="77777777" w:rsidR="00E0415B" w:rsidRDefault="00E0415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5B"/>
    <w:rsid w:val="00B3122F"/>
    <w:rsid w:val="00E0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3322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54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12-23" TargetMode="External"/><Relationship Id="rId13" Type="http://schemas.openxmlformats.org/officeDocument/2006/relationships/hyperlink" Target="file:///c:\redir.nsf%3fRedirect&amp;To=\66bbfabee8e70f37c125642e0052aae5\03d4492e481a10d5c12564b5002721b2%3fOpen&amp;Name=CN=Ghoul\O=ENV\C=CZ&amp;Id=C1256A62004E5036" TargetMode="External"/><Relationship Id="rId18" Type="http://schemas.openxmlformats.org/officeDocument/2006/relationships/hyperlink" Target="file:///c:\redir.nsf%3fRedirect&amp;To=\66bbfabee8e70f37c125642e0052aae5\9b04b4df42519b13c12564b5002721b7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235c056d9233b652c12564b5002721ba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b76b56774009f2e8c12564b5002721b1%3fOpen&amp;Name=CN=Ghoul\O=ENV\C=CZ&amp;Id=C1256A62004E5036" TargetMode="External"/><Relationship Id="rId17" Type="http://schemas.openxmlformats.org/officeDocument/2006/relationships/hyperlink" Target="file:///c:\redir.nsf%3fRedirect&amp;To=\66bbfabee8e70f37c125642e0052aae5\2958bc6eaa078a81c12564b5002721b6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b4463de4e160211c12564b5002721b5%3fOpen&amp;Name=CN=Ghoul\O=ENV\C=CZ&amp;Id=C1256A62004E5036" TargetMode="External"/><Relationship Id="rId20" Type="http://schemas.openxmlformats.org/officeDocument/2006/relationships/hyperlink" Target="file:///c:\redir.nsf%3fRedirect&amp;To=\66bbfabee8e70f37c125642e0052aae5\6518acfe66a91986c12564b5002721b9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0e6a201afa0fb69c12564b5002721b0%3fOpen&amp;Name=CN=Ghoul\O=ENV\C=CZ&amp;Id=C1256A62004E5036" TargetMode="External"/><Relationship Id="rId24" Type="http://schemas.openxmlformats.org/officeDocument/2006/relationships/hyperlink" Target="file:///c:\redir.nsf%3fRedirect&amp;To=\66bbfabee8e70f37c125642e0052aae5\bff1ed58983c0e30c12564b5002721b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33c88e12a8c3077c12564b5002721b4%3fOpen&amp;Name=CN=Ghoul\O=ENV\C=CZ&amp;Id=C1256A62004E5036" TargetMode="External"/><Relationship Id="rId23" Type="http://schemas.openxmlformats.org/officeDocument/2006/relationships/hyperlink" Target="file:///c:\redir.nsf%3fRedirect&amp;To=\66bbfabee8e70f37c125642e0052aae5\ecdc4955b42a24a0c12564b5002721bc%3fOpen&amp;Name=CN=Ghoul\O=ENV\C=CZ&amp;Id=C1256A62004E5036" TargetMode="External"/><Relationship Id="rId10" Type="http://schemas.openxmlformats.org/officeDocument/2006/relationships/hyperlink" Target="file:///c:\redir.nsf%3fRedirect&amp;To=\66bbfabee8e70f37c125642e0052aae5\9d1fbd8c1b049eafc12564b5002721af%3fOpen&amp;Name=CN=Ghoul\O=ENV\C=CZ&amp;Id=C1256A62004E5036" TargetMode="External"/><Relationship Id="rId19" Type="http://schemas.openxmlformats.org/officeDocument/2006/relationships/hyperlink" Target="file:///c:\redir.nsf%3fRedirect&amp;To=\66bbfabee8e70f37c125642e0052aae5\b53c1e9577878b56c12564b5002721b8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30e8d7243a12c33c12564b5002721b3%3fOpen&amp;Name=CN=Ghoul\O=ENV\C=CZ&amp;Id=C1256A62004E5036" TargetMode="External"/><Relationship Id="rId22" Type="http://schemas.openxmlformats.org/officeDocument/2006/relationships/hyperlink" Target="file:///c:\redir.nsf%3fRedirect&amp;To=\66bbfabee8e70f37c125642e0052aae5\cdfd9d50daa24e10c12564b5002721b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1849</Words>
  <Characters>10545</Characters>
  <Application>Microsoft Office Word</Application>
  <DocSecurity>0</DocSecurity>
  <Lines>87</Lines>
  <Paragraphs>24</Paragraphs>
  <ScaleCrop>false</ScaleCrop>
  <Company>Profinit EU s.r.o.</Company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