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654E60D" w14:textId="77777777" w:rsidR="002B7346" w:rsidRDefault="002B7346">
      <w:pPr>
        <w:pStyle w:val="z-TopofForm"/>
      </w:pPr>
      <w:r>
        <w:t>Top of Form</w:t>
      </w:r>
    </w:p>
    <w:p w14:paraId="520A4821" w14:textId="03C89F48" w:rsidR="002B7346" w:rsidRDefault="002B7346">
      <w:pPr>
        <w:pStyle w:val="Heading5"/>
        <w:divId w:val="1699888600"/>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1993</w:t>
        </w:r>
      </w:hyperlink>
      <w:r>
        <w:rPr>
          <w:rFonts w:eastAsia="Times New Roman"/>
        </w:rPr>
        <w:t xml:space="preserve"> &gt; </w:t>
      </w:r>
      <w:hyperlink r:id="rId8" w:history="1">
        <w:r>
          <w:rPr>
            <w:rStyle w:val="Hyperlink"/>
            <w:rFonts w:eastAsia="Times New Roman"/>
          </w:rPr>
          <w:t>1993-04-14</w:t>
        </w:r>
      </w:hyperlink>
    </w:p>
    <w:p w14:paraId="6F7DF7CC" w14:textId="77777777" w:rsidR="002B7346" w:rsidRDefault="002B7346">
      <w:pPr>
        <w:rPr>
          <w:rFonts w:eastAsia="Times New Roman"/>
        </w:rPr>
      </w:pPr>
    </w:p>
    <w:p w14:paraId="4E9836D5" w14:textId="77777777" w:rsidR="002B7346" w:rsidRDefault="002B7346">
      <w:pPr>
        <w:divId w:val="257449215"/>
        <w:rPr>
          <w:rFonts w:eastAsia="Times New Roman"/>
        </w:rPr>
      </w:pPr>
      <w:r>
        <w:rPr>
          <w:rFonts w:eastAsia="Times New Roman"/>
          <w:b/>
          <w:bCs/>
        </w:rPr>
        <w:t>   </w:t>
      </w:r>
    </w:p>
    <w:p w14:paraId="407C6E9B" w14:textId="77777777" w:rsidR="002B7346" w:rsidRDefault="002B7346">
      <w:pPr>
        <w:divId w:val="1038244403"/>
        <w:rPr>
          <w:rFonts w:eastAsia="Times New Roman"/>
        </w:rPr>
      </w:pPr>
      <w:r>
        <w:rPr>
          <w:rFonts w:eastAsia="Times New Roman"/>
        </w:rPr>
        <w:pict w14:anchorId="06C9064E"/>
      </w:r>
      <w:r>
        <w:rPr>
          <w:rFonts w:eastAsia="Times New Roman"/>
        </w:rPr>
        <w:pict w14:anchorId="6903806D"/>
      </w:r>
      <w:r>
        <w:rPr>
          <w:rFonts w:eastAsia="Times New Roman"/>
          <w:noProof/>
        </w:rPr>
        <w:drawing>
          <wp:inline distT="0" distB="0" distL="0" distR="0" wp14:anchorId="4662C83D" wp14:editId="56A8A28D">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00AC195D" w14:textId="77777777" w:rsidR="002B7346" w:rsidRDefault="002B7346">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044CC2F9" w14:textId="77777777">
        <w:trPr>
          <w:tblCellSpacing w:w="0" w:type="dxa"/>
        </w:trPr>
        <w:tc>
          <w:tcPr>
            <w:tcW w:w="2500" w:type="pct"/>
            <w:hideMark/>
          </w:tcPr>
          <w:p w14:paraId="6555AB39" w14:textId="77777777" w:rsidR="002B7346" w:rsidRDefault="002B7346">
            <w:pPr>
              <w:rPr>
                <w:rFonts w:eastAsia="Times New Roman"/>
              </w:rPr>
            </w:pPr>
            <w:r>
              <w:rPr>
                <w:rFonts w:ascii="Times New Roman CE" w:eastAsia="Times New Roman" w:hAnsi="Times New Roman CE" w:cs="Times New Roman CE"/>
                <w:color w:val="004D6B"/>
                <w:sz w:val="27"/>
                <w:szCs w:val="27"/>
              </w:rPr>
              <w:t>Čj.: 2035/93</w:t>
            </w:r>
          </w:p>
        </w:tc>
        <w:tc>
          <w:tcPr>
            <w:tcW w:w="2500" w:type="pct"/>
            <w:hideMark/>
          </w:tcPr>
          <w:p w14:paraId="22968A85" w14:textId="77777777" w:rsidR="002B7346" w:rsidRDefault="002B7346">
            <w:pPr>
              <w:jc w:val="right"/>
              <w:rPr>
                <w:rFonts w:eastAsia="Times New Roman"/>
              </w:rPr>
            </w:pPr>
            <w:r>
              <w:rPr>
                <w:rFonts w:ascii="Times New Roman CE" w:eastAsia="Times New Roman" w:hAnsi="Times New Roman CE" w:cs="Times New Roman CE"/>
                <w:color w:val="004D6B"/>
                <w:sz w:val="27"/>
                <w:szCs w:val="27"/>
              </w:rPr>
              <w:t>V Praze dne 14. dubna 1993</w:t>
            </w:r>
          </w:p>
        </w:tc>
      </w:tr>
    </w:tbl>
    <w:p w14:paraId="0FE075D8" w14:textId="77777777" w:rsidR="002B7346" w:rsidRDefault="002B7346">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konané dne 14. dubna 1993 v Praze</w:t>
      </w:r>
      <w:r>
        <w:rPr>
          <w:rFonts w:eastAsia="Times New Roman"/>
        </w:rPr>
        <w:br/>
      </w:r>
      <w:r>
        <w:rPr>
          <w:rFonts w:eastAsia="Times New Roman"/>
        </w:rPr>
        <w:br/>
      </w:r>
      <w:r>
        <w:rPr>
          <w:rFonts w:ascii="Times New Roman CE" w:eastAsia="Times New Roman" w:hAnsi="Times New Roman CE" w:cs="Times New Roman CE"/>
          <w:color w:val="004D6B"/>
          <w:sz w:val="27"/>
          <w:szCs w:val="27"/>
        </w:rPr>
        <w:t>(16. schůze)</w:t>
      </w:r>
    </w:p>
    <w:p w14:paraId="31159977" w14:textId="77777777" w:rsidR="002B7346" w:rsidRDefault="002B7346">
      <w:pPr>
        <w:rPr>
          <w:rFonts w:eastAsia="Times New Roman"/>
        </w:rPr>
      </w:pPr>
      <w:r>
        <w:rPr>
          <w:rFonts w:eastAsia="Times New Roman"/>
        </w:rPr>
        <w:br/>
      </w:r>
      <w:r>
        <w:rPr>
          <w:rFonts w:eastAsia="Times New Roman"/>
        </w:rPr>
        <w:br/>
      </w:r>
      <w:r>
        <w:rPr>
          <w:rFonts w:ascii="Times New Roman CE" w:eastAsia="Times New Roman" w:hAnsi="Times New Roman CE" w:cs="Times New Roman CE"/>
        </w:rPr>
        <w:t>Schůzi řídil předseda vlády.</w:t>
      </w:r>
      <w:r>
        <w:rPr>
          <w:rFonts w:eastAsia="Times New Roman"/>
        </w:rPr>
        <w:t xml:space="preserve"> </w:t>
      </w:r>
    </w:p>
    <w:p w14:paraId="24AD3456" w14:textId="77777777" w:rsidR="002B7346" w:rsidRDefault="002B7346">
      <w:pPr>
        <w:pStyle w:val="NormalWeb"/>
      </w:pPr>
      <w:r>
        <w:rPr>
          <w:rFonts w:ascii="Times New Roman CE" w:hAnsi="Times New Roman CE" w:cs="Times New Roman CE"/>
        </w:rPr>
        <w:t>1. Návrh zákona o organizaci Ústavního soudu a o řízení před ním</w:t>
      </w:r>
      <w:r>
        <w:t xml:space="preserve"> </w:t>
      </w:r>
    </w:p>
    <w:p w14:paraId="23BD935F" w14:textId="77777777" w:rsidR="002B7346" w:rsidRDefault="002B7346">
      <w:pPr>
        <w:pStyle w:val="NormalWeb"/>
      </w:pPr>
      <w:r>
        <w:rPr>
          <w:rFonts w:ascii="Times New Roman CE" w:hAnsi="Times New Roman CE" w:cs="Times New Roman CE"/>
        </w:rPr>
        <w:t>č.j. 217/93</w:t>
      </w:r>
      <w:r>
        <w:t xml:space="preserve"> </w:t>
      </w:r>
    </w:p>
    <w:p w14:paraId="3ACB6BF8" w14:textId="77777777" w:rsidR="002B7346" w:rsidRDefault="002B7346">
      <w:pPr>
        <w:pStyle w:val="NormalWeb"/>
      </w:pPr>
      <w:r>
        <w:rPr>
          <w:rFonts w:ascii="Times New Roman CE" w:hAnsi="Times New Roman CE" w:cs="Times New Roman CE"/>
        </w:rPr>
        <w:t>----------------------------------------------------------------</w:t>
      </w:r>
      <w:r>
        <w:t xml:space="preserve"> </w:t>
      </w:r>
    </w:p>
    <w:p w14:paraId="28F9D55F" w14:textId="77777777" w:rsidR="002B7346" w:rsidRDefault="002B7346">
      <w:pPr>
        <w:pStyle w:val="NormalWeb"/>
      </w:pPr>
      <w:r>
        <w:rPr>
          <w:rFonts w:ascii="Times New Roman CE" w:hAnsi="Times New Roman CE" w:cs="Times New Roman CE"/>
        </w:rPr>
        <w:t>V l á d a projednala návrh předložený ministrem spravedlnosti a přijala</w:t>
      </w:r>
    </w:p>
    <w:p w14:paraId="137B73E8" w14:textId="679BFDF5" w:rsidR="002B7346" w:rsidRDefault="002B7346">
      <w:pPr>
        <w:jc w:val="center"/>
        <w:rPr>
          <w:rFonts w:eastAsia="Times New Roman"/>
        </w:rPr>
      </w:pPr>
      <w:r>
        <w:rPr>
          <w:rFonts w:eastAsia="Times New Roman"/>
        </w:rPr>
        <w:br/>
      </w:r>
      <w:hyperlink r:id="rId10" w:history="1">
        <w:r>
          <w:rPr>
            <w:rStyle w:val="Hyperlink"/>
            <w:rFonts w:ascii="Times New Roman CE" w:eastAsia="Times New Roman" w:hAnsi="Times New Roman CE" w:cs="Times New Roman CE"/>
          </w:rPr>
          <w:t>u s n e s e n í č. 164</w:t>
        </w:r>
      </w:hyperlink>
    </w:p>
    <w:p w14:paraId="021A4F52" w14:textId="77777777" w:rsidR="002B7346" w:rsidRDefault="002B7346">
      <w:pPr>
        <w:rPr>
          <w:rFonts w:eastAsia="Times New Roman"/>
        </w:rPr>
      </w:pPr>
      <w:r>
        <w:rPr>
          <w:rFonts w:eastAsia="Times New Roman"/>
        </w:rPr>
        <w:br/>
      </w:r>
      <w:r>
        <w:rPr>
          <w:rFonts w:ascii="Times New Roman CE" w:eastAsia="Times New Roman" w:hAnsi="Times New Roman CE" w:cs="Times New Roman CE"/>
        </w:rPr>
        <w:t>s tím, že sídlem Ústavního soudu bude Brno a platové zařazení soudců Ústavního soudu bude v relaci platového zařazení soudců Nejvyššího soudu.</w:t>
      </w:r>
      <w:r>
        <w:rPr>
          <w:rFonts w:eastAsia="Times New Roman"/>
        </w:rPr>
        <w:t xml:space="preserve"> </w:t>
      </w:r>
    </w:p>
    <w:p w14:paraId="4661AD91" w14:textId="77777777" w:rsidR="002B7346" w:rsidRDefault="002B7346">
      <w:pPr>
        <w:pStyle w:val="NormalWeb"/>
      </w:pPr>
      <w:r>
        <w:rPr>
          <w:rFonts w:ascii="Times New Roman CE" w:hAnsi="Times New Roman CE" w:cs="Times New Roman CE"/>
        </w:rPr>
        <w:t>2. Návrh skupiny poslanců na vydání zákona o Nejvyšším kontrolním úřadu (tisk č. 128)</w:t>
      </w:r>
      <w:r>
        <w:t xml:space="preserve"> </w:t>
      </w:r>
    </w:p>
    <w:p w14:paraId="2C4C7709" w14:textId="77777777" w:rsidR="002B7346" w:rsidRDefault="002B7346">
      <w:pPr>
        <w:pStyle w:val="NormalWeb"/>
      </w:pPr>
      <w:r>
        <w:rPr>
          <w:rFonts w:ascii="Times New Roman CE" w:hAnsi="Times New Roman CE" w:cs="Times New Roman CE"/>
        </w:rPr>
        <w:t>č.j. 230/93</w:t>
      </w:r>
      <w:r>
        <w:t xml:space="preserve"> </w:t>
      </w:r>
    </w:p>
    <w:p w14:paraId="0C7F5935" w14:textId="77777777" w:rsidR="002B7346" w:rsidRDefault="002B7346">
      <w:pPr>
        <w:pStyle w:val="NormalWeb"/>
      </w:pPr>
      <w:r>
        <w:rPr>
          <w:rFonts w:ascii="Times New Roman CE" w:hAnsi="Times New Roman CE" w:cs="Times New Roman CE"/>
        </w:rPr>
        <w:t>-----------------------------------------------------------------</w:t>
      </w:r>
      <w:r>
        <w:t xml:space="preserve"> </w:t>
      </w:r>
    </w:p>
    <w:p w14:paraId="0C8DFDEE" w14:textId="77777777" w:rsidR="002B7346" w:rsidRDefault="002B7346">
      <w:pPr>
        <w:pStyle w:val="NormalWeb"/>
      </w:pPr>
      <w:r>
        <w:rPr>
          <w:rFonts w:ascii="Times New Roman CE" w:hAnsi="Times New Roman CE" w:cs="Times New Roman CE"/>
        </w:rPr>
        <w:t>V l á d a v diskusi projednala návrh předložený místopředsedou vlády pověřeného řízením Úřadu pro legislativu a veřejnou správu a</w:t>
      </w:r>
      <w:r>
        <w:t xml:space="preserve"> </w:t>
      </w:r>
    </w:p>
    <w:p w14:paraId="3E53455D" w14:textId="77777777" w:rsidR="002B7346" w:rsidRDefault="002B7346">
      <w:pPr>
        <w:pStyle w:val="NormalWeb"/>
      </w:pPr>
      <w:r>
        <w:rPr>
          <w:rFonts w:ascii="Times New Roman CE" w:hAnsi="Times New Roman CE" w:cs="Times New Roman CE"/>
        </w:rPr>
        <w:t xml:space="preserve">a) u l o ž i l a místopředsedovi vlády pověřenému řízením Úřadu pro legislativu a veřejnou správu, místopředsedovi vlády a ministru financí, ministrům spravedlnosti a státní kontroly, aby </w:t>
      </w:r>
      <w:r>
        <w:rPr>
          <w:rFonts w:ascii="Times New Roman CE" w:hAnsi="Times New Roman CE" w:cs="Times New Roman CE"/>
        </w:rPr>
        <w:lastRenderedPageBreak/>
        <w:t>do 15. dubna 1993 za součinnosti s pověřenými zástupci dalších dotčených členů vlády posoudili a zpracovali na základě připomínek a námětů vzešlých z diskuse vlády a dalších připomínek členů vlády stanovisko k zákonu, event. návrh zákona o Nejvyšším kontrolním úřadu v návaznosti na celkovou koncepci kontrolní činnosti,</w:t>
      </w:r>
      <w:r>
        <w:t xml:space="preserve"> </w:t>
      </w:r>
    </w:p>
    <w:p w14:paraId="1B98D994" w14:textId="77777777" w:rsidR="002B7346" w:rsidRDefault="002B7346">
      <w:pPr>
        <w:pStyle w:val="NormalWeb"/>
      </w:pPr>
      <w:r>
        <w:rPr>
          <w:rFonts w:ascii="Times New Roman CE" w:hAnsi="Times New Roman CE" w:cs="Times New Roman CE"/>
        </w:rPr>
        <w:t>b) p o ž á d a l a prezidenta Nejvyššího kontrolního úřadu o účast při projednávání dle části a) tohoto bodu záznamu.</w:t>
      </w:r>
      <w:r>
        <w:t xml:space="preserve"> </w:t>
      </w:r>
    </w:p>
    <w:p w14:paraId="51DFBF9B" w14:textId="77777777" w:rsidR="002B7346" w:rsidRDefault="002B7346">
      <w:pPr>
        <w:pStyle w:val="NormalWeb"/>
      </w:pPr>
      <w:r>
        <w:rPr>
          <w:rFonts w:ascii="Times New Roman CE" w:hAnsi="Times New Roman CE" w:cs="Times New Roman CE"/>
        </w:rPr>
        <w:t>3. Návrh nařízení vlády, kterým se mění a doplňuje nařízení vlády České republiky č. 254/1992 Sb., o platových poměrech prokurátorů, vyšetřovatelů prokuratury a právních čekatelů prokuratury ve znění nařízení vlády České republiky č. 442/1992 Sb.</w:t>
      </w:r>
      <w:r>
        <w:t xml:space="preserve"> </w:t>
      </w:r>
    </w:p>
    <w:p w14:paraId="0FC68A08" w14:textId="77777777" w:rsidR="002B7346" w:rsidRDefault="002B7346">
      <w:pPr>
        <w:pStyle w:val="NormalWeb"/>
      </w:pPr>
      <w:r>
        <w:rPr>
          <w:rFonts w:ascii="Times New Roman CE" w:hAnsi="Times New Roman CE" w:cs="Times New Roman CE"/>
        </w:rPr>
        <w:t>č.j. 297/93</w:t>
      </w:r>
      <w:r>
        <w:t xml:space="preserve"> </w:t>
      </w:r>
    </w:p>
    <w:p w14:paraId="4EAA1DE3" w14:textId="77777777" w:rsidR="002B7346" w:rsidRDefault="002B7346">
      <w:pPr>
        <w:pStyle w:val="NormalWeb"/>
      </w:pPr>
      <w:r>
        <w:rPr>
          <w:rFonts w:ascii="Times New Roman CE" w:hAnsi="Times New Roman CE" w:cs="Times New Roman CE"/>
        </w:rPr>
        <w:t>-----------------------------------------------------------------</w:t>
      </w:r>
      <w:r>
        <w:t xml:space="preserve"> </w:t>
      </w:r>
    </w:p>
    <w:p w14:paraId="6F496428" w14:textId="77777777" w:rsidR="002B7346" w:rsidRDefault="002B7346">
      <w:pPr>
        <w:pStyle w:val="NormalWeb"/>
      </w:pPr>
      <w:r>
        <w:rPr>
          <w:rFonts w:ascii="Times New Roman CE" w:hAnsi="Times New Roman CE" w:cs="Times New Roman CE"/>
        </w:rPr>
        <w:t>V l á d a projednala návrh předložený ministrem práce a sociálních věcí a generálním prokurátorem a přijala</w:t>
      </w:r>
    </w:p>
    <w:p w14:paraId="6D943270" w14:textId="189A2848" w:rsidR="002B7346" w:rsidRDefault="002B7346">
      <w:pPr>
        <w:jc w:val="center"/>
        <w:rPr>
          <w:rFonts w:eastAsia="Times New Roman"/>
        </w:rPr>
      </w:pPr>
      <w:r>
        <w:rPr>
          <w:rFonts w:eastAsia="Times New Roman"/>
        </w:rPr>
        <w:br/>
      </w:r>
      <w:hyperlink r:id="rId11" w:history="1">
        <w:r>
          <w:rPr>
            <w:rStyle w:val="Hyperlink"/>
            <w:rFonts w:ascii="Times New Roman CE" w:eastAsia="Times New Roman" w:hAnsi="Times New Roman CE" w:cs="Times New Roman CE"/>
          </w:rPr>
          <w:t>u s n e s e n í č. 165.</w:t>
        </w:r>
      </w:hyperlink>
    </w:p>
    <w:p w14:paraId="695FDFB5" w14:textId="77777777" w:rsidR="002B7346" w:rsidRDefault="002B7346">
      <w:pPr>
        <w:rPr>
          <w:rFonts w:eastAsia="Times New Roman"/>
        </w:rPr>
      </w:pPr>
      <w:r>
        <w:rPr>
          <w:rFonts w:eastAsia="Times New Roman"/>
        </w:rPr>
        <w:br/>
      </w:r>
      <w:r>
        <w:rPr>
          <w:rFonts w:ascii="Times New Roman CE" w:eastAsia="Times New Roman" w:hAnsi="Times New Roman CE" w:cs="Times New Roman CE"/>
        </w:rPr>
        <w:t>4. Návrh zákona o zákazu výroby, užívání a dovozu ozón ničících látek (tisk č. 179)</w:t>
      </w:r>
      <w:r>
        <w:rPr>
          <w:rFonts w:eastAsia="Times New Roman"/>
        </w:rPr>
        <w:t xml:space="preserve"> </w:t>
      </w:r>
    </w:p>
    <w:p w14:paraId="1E1607AF" w14:textId="77777777" w:rsidR="002B7346" w:rsidRDefault="002B7346">
      <w:pPr>
        <w:pStyle w:val="NormalWeb"/>
      </w:pPr>
      <w:r>
        <w:rPr>
          <w:rFonts w:ascii="Times New Roman CE" w:hAnsi="Times New Roman CE" w:cs="Times New Roman CE"/>
        </w:rPr>
        <w:t>č.j. 229/93</w:t>
      </w:r>
      <w:r>
        <w:t xml:space="preserve"> </w:t>
      </w:r>
    </w:p>
    <w:p w14:paraId="4E3191C0" w14:textId="77777777" w:rsidR="002B7346" w:rsidRDefault="002B7346">
      <w:pPr>
        <w:pStyle w:val="NormalWeb"/>
      </w:pPr>
      <w:r>
        <w:rPr>
          <w:rFonts w:ascii="Times New Roman CE" w:hAnsi="Times New Roman CE" w:cs="Times New Roman CE"/>
        </w:rPr>
        <w:t>-----------------------------------------------------------------</w:t>
      </w:r>
      <w:r>
        <w:t xml:space="preserve"> </w:t>
      </w:r>
    </w:p>
    <w:p w14:paraId="5EB15009" w14:textId="77777777" w:rsidR="002B7346" w:rsidRDefault="002B7346">
      <w:pPr>
        <w:pStyle w:val="NormalWeb"/>
      </w:pPr>
      <w:r>
        <w:rPr>
          <w:rFonts w:ascii="Times New Roman CE" w:hAnsi="Times New Roman CE" w:cs="Times New Roman CE"/>
        </w:rPr>
        <w:t>V l á d a po projednání návrhu předloženého místopředsedou vlády pověřeného řízením Úřadu pro legislativu a veřejnou správu přijala</w:t>
      </w:r>
    </w:p>
    <w:p w14:paraId="53584894" w14:textId="43AFE5A3" w:rsidR="002B7346" w:rsidRDefault="002B7346">
      <w:pPr>
        <w:jc w:val="center"/>
        <w:rPr>
          <w:rFonts w:eastAsia="Times New Roman"/>
        </w:rPr>
      </w:pPr>
      <w:r>
        <w:rPr>
          <w:rFonts w:eastAsia="Times New Roman"/>
        </w:rPr>
        <w:br/>
      </w:r>
      <w:hyperlink r:id="rId12" w:history="1">
        <w:r>
          <w:rPr>
            <w:rStyle w:val="Hyperlink"/>
            <w:rFonts w:ascii="Times New Roman CE" w:eastAsia="Times New Roman" w:hAnsi="Times New Roman CE" w:cs="Times New Roman CE"/>
          </w:rPr>
          <w:t>u s n e s e n í č. 166.</w:t>
        </w:r>
      </w:hyperlink>
    </w:p>
    <w:p w14:paraId="7CE53166" w14:textId="77777777" w:rsidR="002B7346" w:rsidRDefault="002B7346">
      <w:pPr>
        <w:rPr>
          <w:rFonts w:eastAsia="Times New Roman"/>
        </w:rPr>
      </w:pPr>
      <w:r>
        <w:rPr>
          <w:rFonts w:eastAsia="Times New Roman"/>
        </w:rPr>
        <w:br/>
      </w:r>
      <w:r>
        <w:rPr>
          <w:rFonts w:ascii="Times New Roman CE" w:eastAsia="Times New Roman" w:hAnsi="Times New Roman CE" w:cs="Times New Roman CE"/>
        </w:rPr>
        <w:t>5. Návrh zákona, kterým se mění a doplňuje zákon ČNR č. 389/1991 Sb., o státní správě ochrany ovzduší a poplatcích za jeho znečišťování (tisk č. 155)</w:t>
      </w:r>
      <w:r>
        <w:rPr>
          <w:rFonts w:eastAsia="Times New Roman"/>
        </w:rPr>
        <w:t xml:space="preserve"> </w:t>
      </w:r>
    </w:p>
    <w:p w14:paraId="7FA51BE0" w14:textId="77777777" w:rsidR="002B7346" w:rsidRDefault="002B7346">
      <w:pPr>
        <w:pStyle w:val="NormalWeb"/>
      </w:pPr>
      <w:r>
        <w:rPr>
          <w:rFonts w:ascii="Times New Roman CE" w:hAnsi="Times New Roman CE" w:cs="Times New Roman CE"/>
        </w:rPr>
        <w:t>č.j. 212/93</w:t>
      </w:r>
      <w:r>
        <w:t xml:space="preserve"> </w:t>
      </w:r>
    </w:p>
    <w:p w14:paraId="7C2B4A18" w14:textId="77777777" w:rsidR="002B7346" w:rsidRDefault="002B7346">
      <w:pPr>
        <w:pStyle w:val="NormalWeb"/>
      </w:pPr>
      <w:r>
        <w:rPr>
          <w:rFonts w:ascii="Times New Roman CE" w:hAnsi="Times New Roman CE" w:cs="Times New Roman CE"/>
        </w:rPr>
        <w:t>-----------------------------------------------------------------</w:t>
      </w:r>
      <w:r>
        <w:t xml:space="preserve"> </w:t>
      </w:r>
    </w:p>
    <w:p w14:paraId="23C68650" w14:textId="77777777" w:rsidR="002B7346" w:rsidRDefault="002B7346">
      <w:pPr>
        <w:pStyle w:val="NormalWeb"/>
      </w:pPr>
      <w:r>
        <w:rPr>
          <w:rFonts w:ascii="Times New Roman CE" w:hAnsi="Times New Roman CE" w:cs="Times New Roman CE"/>
        </w:rPr>
        <w:t>V l á d a projednala návrh předložený místopředsedou vlády pověřeného řízením Úřadu pro legislativu a veřejnou správu a přijala</w:t>
      </w:r>
    </w:p>
    <w:p w14:paraId="121B6DD4" w14:textId="76B6C04F" w:rsidR="002B7346" w:rsidRDefault="002B7346">
      <w:pPr>
        <w:jc w:val="center"/>
        <w:rPr>
          <w:rFonts w:eastAsia="Times New Roman"/>
        </w:rPr>
      </w:pPr>
      <w:r>
        <w:rPr>
          <w:rFonts w:eastAsia="Times New Roman"/>
        </w:rPr>
        <w:br/>
      </w:r>
      <w:hyperlink r:id="rId13" w:history="1">
        <w:r>
          <w:rPr>
            <w:rStyle w:val="Hyperlink"/>
            <w:rFonts w:ascii="Times New Roman CE" w:eastAsia="Times New Roman" w:hAnsi="Times New Roman CE" w:cs="Times New Roman CE"/>
          </w:rPr>
          <w:t>u s n e s e n í č. 167.</w:t>
        </w:r>
      </w:hyperlink>
    </w:p>
    <w:p w14:paraId="41510B6C" w14:textId="77777777" w:rsidR="002B7346" w:rsidRDefault="002B7346">
      <w:pPr>
        <w:rPr>
          <w:rFonts w:eastAsia="Times New Roman"/>
        </w:rPr>
      </w:pPr>
      <w:r>
        <w:rPr>
          <w:rFonts w:eastAsia="Times New Roman"/>
        </w:rPr>
        <w:lastRenderedPageBreak/>
        <w:br/>
      </w:r>
      <w:r>
        <w:rPr>
          <w:rFonts w:ascii="Times New Roman CE" w:eastAsia="Times New Roman" w:hAnsi="Times New Roman CE" w:cs="Times New Roman CE"/>
        </w:rPr>
        <w:t>6. Návrh zákona, kterým se doplňuje zákon č. 18/1992 Sb., o civilní službě</w:t>
      </w:r>
      <w:r>
        <w:rPr>
          <w:rFonts w:eastAsia="Times New Roman"/>
        </w:rPr>
        <w:t xml:space="preserve"> </w:t>
      </w:r>
    </w:p>
    <w:p w14:paraId="5D300AEB" w14:textId="77777777" w:rsidR="002B7346" w:rsidRDefault="002B7346">
      <w:pPr>
        <w:pStyle w:val="NormalWeb"/>
      </w:pPr>
      <w:r>
        <w:rPr>
          <w:rFonts w:ascii="Times New Roman CE" w:hAnsi="Times New Roman CE" w:cs="Times New Roman CE"/>
        </w:rPr>
        <w:t>č.j. 272/93</w:t>
      </w:r>
      <w:r>
        <w:t xml:space="preserve"> </w:t>
      </w:r>
    </w:p>
    <w:p w14:paraId="171FCDAA" w14:textId="77777777" w:rsidR="002B7346" w:rsidRDefault="002B7346">
      <w:pPr>
        <w:pStyle w:val="NormalWeb"/>
      </w:pPr>
      <w:r>
        <w:rPr>
          <w:rFonts w:ascii="Times New Roman CE" w:hAnsi="Times New Roman CE" w:cs="Times New Roman CE"/>
        </w:rPr>
        <w:t>-----------------------------------------------------------------</w:t>
      </w:r>
      <w:r>
        <w:t xml:space="preserve"> </w:t>
      </w:r>
    </w:p>
    <w:p w14:paraId="3A21A2A3" w14:textId="77777777" w:rsidR="002B7346" w:rsidRDefault="002B7346">
      <w:pPr>
        <w:pStyle w:val="NormalWeb"/>
      </w:pPr>
      <w:r>
        <w:rPr>
          <w:rFonts w:ascii="Times New Roman CE" w:hAnsi="Times New Roman CE" w:cs="Times New Roman CE"/>
        </w:rPr>
        <w:t>V l á d a po projednání návrhu předloženého ministrem práce a sociálních věcí přijala</w:t>
      </w:r>
    </w:p>
    <w:p w14:paraId="376923AD" w14:textId="7FCA8B1F" w:rsidR="002B7346" w:rsidRDefault="002B7346">
      <w:pPr>
        <w:jc w:val="center"/>
        <w:rPr>
          <w:rFonts w:eastAsia="Times New Roman"/>
        </w:rPr>
      </w:pPr>
      <w:r>
        <w:rPr>
          <w:rFonts w:eastAsia="Times New Roman"/>
        </w:rPr>
        <w:br/>
      </w:r>
      <w:hyperlink r:id="rId14" w:history="1">
        <w:r>
          <w:rPr>
            <w:rStyle w:val="Hyperlink"/>
            <w:rFonts w:ascii="Times New Roman CE" w:eastAsia="Times New Roman" w:hAnsi="Times New Roman CE" w:cs="Times New Roman CE"/>
          </w:rPr>
          <w:t>u s n e s e n í č. 168.</w:t>
        </w:r>
      </w:hyperlink>
    </w:p>
    <w:p w14:paraId="578A833B" w14:textId="77777777" w:rsidR="002B7346" w:rsidRDefault="002B7346">
      <w:pPr>
        <w:rPr>
          <w:rFonts w:eastAsia="Times New Roman"/>
        </w:rPr>
      </w:pPr>
      <w:r>
        <w:rPr>
          <w:rFonts w:eastAsia="Times New Roman"/>
        </w:rPr>
        <w:br/>
      </w:r>
      <w:r>
        <w:rPr>
          <w:rFonts w:ascii="Times New Roman CE" w:eastAsia="Times New Roman" w:hAnsi="Times New Roman CE" w:cs="Times New Roman CE"/>
        </w:rPr>
        <w:t>7. Souhrnný návrh na řešení problematiky privatizace státních statků a obdobných státních podniků zemědělské prvovýroby</w:t>
      </w:r>
      <w:r>
        <w:rPr>
          <w:rFonts w:eastAsia="Times New Roman"/>
        </w:rPr>
        <w:t xml:space="preserve"> </w:t>
      </w:r>
    </w:p>
    <w:p w14:paraId="77D95109" w14:textId="77777777" w:rsidR="002B7346" w:rsidRDefault="002B7346">
      <w:pPr>
        <w:pStyle w:val="NormalWeb"/>
      </w:pPr>
      <w:r>
        <w:rPr>
          <w:rFonts w:ascii="Times New Roman CE" w:hAnsi="Times New Roman CE" w:cs="Times New Roman CE"/>
        </w:rPr>
        <w:t>č.j. 266/93</w:t>
      </w:r>
      <w:r>
        <w:t xml:space="preserve"> </w:t>
      </w:r>
    </w:p>
    <w:p w14:paraId="6706C7F8" w14:textId="77777777" w:rsidR="002B7346" w:rsidRDefault="002B7346">
      <w:pPr>
        <w:pStyle w:val="NormalWeb"/>
      </w:pPr>
      <w:r>
        <w:rPr>
          <w:rFonts w:ascii="Times New Roman CE" w:hAnsi="Times New Roman CE" w:cs="Times New Roman CE"/>
        </w:rPr>
        <w:t>-----------------------------------------------------------------</w:t>
      </w:r>
      <w:r>
        <w:t xml:space="preserve"> </w:t>
      </w:r>
    </w:p>
    <w:p w14:paraId="0A325F1F" w14:textId="77777777" w:rsidR="002B7346" w:rsidRDefault="002B7346">
      <w:pPr>
        <w:pStyle w:val="NormalWeb"/>
      </w:pPr>
      <w:r>
        <w:rPr>
          <w:rFonts w:ascii="Times New Roman CE" w:hAnsi="Times New Roman CE" w:cs="Times New Roman CE"/>
        </w:rPr>
        <w:t>V l á d a projednala materiál předložený místopředsedou vlády a ministrem zemědělství a v z a l a n a v ě d o m í , že místopředseda vlády a ministr zemědělství předloží nový návrh dopracovaný na základě připomínek členů vlády.</w:t>
      </w:r>
      <w:r>
        <w:t xml:space="preserve"> </w:t>
      </w:r>
    </w:p>
    <w:p w14:paraId="4977DC90" w14:textId="77777777" w:rsidR="002B7346" w:rsidRDefault="002B7346">
      <w:pPr>
        <w:pStyle w:val="NormalWeb"/>
      </w:pPr>
      <w:r>
        <w:rPr>
          <w:rFonts w:ascii="Times New Roman CE" w:hAnsi="Times New Roman CE" w:cs="Times New Roman CE"/>
        </w:rPr>
        <w:t>8. Souhrnný návrh na uvolnění prostředků z FNM ČR na dotaci hospodaření zbytkových podniků, které je nezbytně nutné v souvislosti s privatizací zachovat</w:t>
      </w:r>
      <w:r>
        <w:t xml:space="preserve"> </w:t>
      </w:r>
    </w:p>
    <w:p w14:paraId="165551EA" w14:textId="77777777" w:rsidR="002B7346" w:rsidRDefault="002B7346">
      <w:pPr>
        <w:pStyle w:val="NormalWeb"/>
      </w:pPr>
      <w:r>
        <w:rPr>
          <w:rFonts w:ascii="Times New Roman CE" w:hAnsi="Times New Roman CE" w:cs="Times New Roman CE"/>
        </w:rPr>
        <w:t>č.j. 264/93</w:t>
      </w:r>
      <w:r>
        <w:t xml:space="preserve"> </w:t>
      </w:r>
    </w:p>
    <w:p w14:paraId="62342A10" w14:textId="77777777" w:rsidR="002B7346" w:rsidRDefault="002B7346">
      <w:pPr>
        <w:pStyle w:val="NormalWeb"/>
      </w:pPr>
      <w:r>
        <w:rPr>
          <w:rFonts w:ascii="Times New Roman CE" w:hAnsi="Times New Roman CE" w:cs="Times New Roman CE"/>
        </w:rPr>
        <w:t>-----------------------------------------------------------------</w:t>
      </w:r>
      <w:r>
        <w:t xml:space="preserve"> </w:t>
      </w:r>
    </w:p>
    <w:p w14:paraId="063EA087" w14:textId="77777777" w:rsidR="002B7346" w:rsidRDefault="002B7346">
      <w:pPr>
        <w:pStyle w:val="NormalWeb"/>
      </w:pPr>
      <w:r>
        <w:rPr>
          <w:rFonts w:ascii="Times New Roman CE" w:hAnsi="Times New Roman CE" w:cs="Times New Roman CE"/>
        </w:rPr>
        <w:t xml:space="preserve">V l á d a po projednání návrhu předloženého ministrem </w:t>
      </w:r>
      <w:r>
        <w:rPr>
          <w:rFonts w:ascii="Times New Roman CE" w:hAnsi="Times New Roman CE" w:cs="Times New Roman CE"/>
        </w:rPr>
        <w:t>pro správu národního majetku a jeho privatizaci přijala</w:t>
      </w:r>
    </w:p>
    <w:p w14:paraId="2BA1000F" w14:textId="12641B6C" w:rsidR="002B7346" w:rsidRDefault="002B7346">
      <w:pPr>
        <w:jc w:val="center"/>
        <w:rPr>
          <w:rFonts w:eastAsia="Times New Roman"/>
        </w:rPr>
      </w:pPr>
      <w:r>
        <w:rPr>
          <w:rFonts w:eastAsia="Times New Roman"/>
        </w:rPr>
        <w:br/>
      </w:r>
      <w:hyperlink r:id="rId15" w:history="1">
        <w:r>
          <w:rPr>
            <w:rStyle w:val="Hyperlink"/>
            <w:rFonts w:ascii="Times New Roman CE" w:eastAsia="Times New Roman" w:hAnsi="Times New Roman CE" w:cs="Times New Roman CE"/>
          </w:rPr>
          <w:t>u s n e s e n í č. 169.</w:t>
        </w:r>
      </w:hyperlink>
    </w:p>
    <w:p w14:paraId="5A8C0EF2" w14:textId="77777777" w:rsidR="002B7346" w:rsidRDefault="002B7346">
      <w:pPr>
        <w:rPr>
          <w:rFonts w:eastAsia="Times New Roman"/>
        </w:rPr>
      </w:pPr>
      <w:r>
        <w:rPr>
          <w:rFonts w:eastAsia="Times New Roman"/>
        </w:rPr>
        <w:br/>
      </w:r>
      <w:r>
        <w:rPr>
          <w:rFonts w:ascii="Times New Roman CE" w:eastAsia="Times New Roman" w:hAnsi="Times New Roman CE" w:cs="Times New Roman CE"/>
        </w:rPr>
        <w:t>9. Rozpočet Pozemkového fondu České republiky pro rok 1993</w:t>
      </w:r>
      <w:r>
        <w:rPr>
          <w:rFonts w:eastAsia="Times New Roman"/>
        </w:rPr>
        <w:t xml:space="preserve"> </w:t>
      </w:r>
    </w:p>
    <w:p w14:paraId="4A264F67" w14:textId="77777777" w:rsidR="002B7346" w:rsidRDefault="002B7346">
      <w:pPr>
        <w:pStyle w:val="NormalWeb"/>
      </w:pPr>
      <w:r>
        <w:rPr>
          <w:rFonts w:ascii="Times New Roman CE" w:hAnsi="Times New Roman CE" w:cs="Times New Roman CE"/>
        </w:rPr>
        <w:t>č.j. 276/93</w:t>
      </w:r>
      <w:r>
        <w:t xml:space="preserve"> </w:t>
      </w:r>
    </w:p>
    <w:p w14:paraId="3AC0F511" w14:textId="77777777" w:rsidR="002B7346" w:rsidRDefault="002B7346">
      <w:pPr>
        <w:pStyle w:val="NormalWeb"/>
      </w:pPr>
      <w:r>
        <w:rPr>
          <w:rFonts w:ascii="Times New Roman CE" w:hAnsi="Times New Roman CE" w:cs="Times New Roman CE"/>
        </w:rPr>
        <w:t>-----------------------------------------------------------</w:t>
      </w:r>
      <w:r>
        <w:t xml:space="preserve"> </w:t>
      </w:r>
    </w:p>
    <w:p w14:paraId="17864E11" w14:textId="77777777" w:rsidR="002B7346" w:rsidRDefault="002B7346">
      <w:pPr>
        <w:pStyle w:val="NormalWeb"/>
      </w:pPr>
      <w:r>
        <w:rPr>
          <w:rFonts w:ascii="Times New Roman CE" w:hAnsi="Times New Roman CE" w:cs="Times New Roman CE"/>
        </w:rPr>
        <w:t>V l á d a projednala návrh předložený místopředsedou vlády a ministrem zemědělství a přijala</w:t>
      </w:r>
    </w:p>
    <w:p w14:paraId="166DA131" w14:textId="33835E8F" w:rsidR="002B7346" w:rsidRDefault="002B7346">
      <w:pPr>
        <w:jc w:val="center"/>
        <w:rPr>
          <w:rFonts w:eastAsia="Times New Roman"/>
        </w:rPr>
      </w:pPr>
      <w:r>
        <w:rPr>
          <w:rFonts w:eastAsia="Times New Roman"/>
        </w:rPr>
        <w:br/>
      </w:r>
      <w:hyperlink r:id="rId16" w:history="1">
        <w:r>
          <w:rPr>
            <w:rStyle w:val="Hyperlink"/>
            <w:rFonts w:ascii="Times New Roman CE" w:eastAsia="Times New Roman" w:hAnsi="Times New Roman CE" w:cs="Times New Roman CE"/>
          </w:rPr>
          <w:t>u s n e s e n í č. 170</w:t>
        </w:r>
      </w:hyperlink>
    </w:p>
    <w:p w14:paraId="06CDA56D" w14:textId="77777777" w:rsidR="002B7346" w:rsidRDefault="002B7346">
      <w:pPr>
        <w:rPr>
          <w:rFonts w:eastAsia="Times New Roman"/>
        </w:rPr>
      </w:pPr>
      <w:r>
        <w:rPr>
          <w:rFonts w:eastAsia="Times New Roman"/>
        </w:rPr>
        <w:br/>
      </w:r>
      <w:r>
        <w:rPr>
          <w:rFonts w:ascii="Times New Roman CE" w:eastAsia="Times New Roman" w:hAnsi="Times New Roman CE" w:cs="Times New Roman CE"/>
        </w:rPr>
        <w:t>s tím, že v návrhu rozpočtu bude zahrnuto i krytí vynaložených náhrad restituentům z rozpočtů obcí a okresních úřadů.</w:t>
      </w:r>
      <w:r>
        <w:rPr>
          <w:rFonts w:eastAsia="Times New Roman"/>
        </w:rPr>
        <w:t xml:space="preserve"> </w:t>
      </w:r>
    </w:p>
    <w:p w14:paraId="1A500B29" w14:textId="77777777" w:rsidR="002B7346" w:rsidRDefault="002B7346">
      <w:pPr>
        <w:pStyle w:val="NormalWeb"/>
      </w:pPr>
      <w:r>
        <w:rPr>
          <w:rFonts w:ascii="Times New Roman CE" w:hAnsi="Times New Roman CE" w:cs="Times New Roman CE"/>
        </w:rPr>
        <w:t>10. Schválení privatizačních projektů, které prošly připomínkovým řízením ve smyslu usnesení vlády ČR č. 510 ze dne 29. července 1992 ve znění usnesení vlády ČR č. 562 ze dne 23. září 1992 a usnesení vlády ČR z 24. února 1993 č. 79 (materiál č. 23)</w:t>
      </w:r>
      <w:r>
        <w:t xml:space="preserve"> </w:t>
      </w:r>
    </w:p>
    <w:p w14:paraId="0BC8DF17" w14:textId="77777777" w:rsidR="002B7346" w:rsidRDefault="002B7346">
      <w:pPr>
        <w:pStyle w:val="NormalWeb"/>
      </w:pPr>
      <w:r>
        <w:rPr>
          <w:rFonts w:ascii="Times New Roman CE" w:hAnsi="Times New Roman CE" w:cs="Times New Roman CE"/>
        </w:rPr>
        <w:t>č.j. 263/93</w:t>
      </w:r>
      <w:r>
        <w:t xml:space="preserve"> </w:t>
      </w:r>
    </w:p>
    <w:p w14:paraId="34233BDD" w14:textId="77777777" w:rsidR="002B7346" w:rsidRDefault="002B7346">
      <w:pPr>
        <w:pStyle w:val="NormalWeb"/>
      </w:pPr>
      <w:r>
        <w:rPr>
          <w:rFonts w:ascii="Times New Roman CE" w:hAnsi="Times New Roman CE" w:cs="Times New Roman CE"/>
        </w:rPr>
        <w:t>-----------------------------------------------------------------</w:t>
      </w:r>
      <w:r>
        <w:t xml:space="preserve"> </w:t>
      </w:r>
    </w:p>
    <w:p w14:paraId="46BC6434" w14:textId="77777777" w:rsidR="002B7346" w:rsidRDefault="002B7346">
      <w:pPr>
        <w:pStyle w:val="NormalWeb"/>
      </w:pPr>
      <w:r>
        <w:rPr>
          <w:rFonts w:ascii="Times New Roman CE" w:hAnsi="Times New Roman CE" w:cs="Times New Roman CE"/>
        </w:rPr>
        <w:t>V l á d a po projednání materiálu předloženého ministrem pro správu národního majetku a jeho privatizaci přijala</w:t>
      </w:r>
    </w:p>
    <w:p w14:paraId="445CED57" w14:textId="482C8A79" w:rsidR="002B7346" w:rsidRDefault="002B7346">
      <w:pPr>
        <w:jc w:val="center"/>
        <w:rPr>
          <w:rFonts w:eastAsia="Times New Roman"/>
        </w:rPr>
      </w:pPr>
      <w:r>
        <w:rPr>
          <w:rFonts w:eastAsia="Times New Roman"/>
        </w:rPr>
        <w:br/>
      </w:r>
      <w:hyperlink r:id="rId17" w:history="1">
        <w:r>
          <w:rPr>
            <w:rStyle w:val="Hyperlink"/>
            <w:rFonts w:ascii="Times New Roman CE" w:eastAsia="Times New Roman" w:hAnsi="Times New Roman CE" w:cs="Times New Roman CE"/>
          </w:rPr>
          <w:t>u s n e s e n í č. 171.</w:t>
        </w:r>
      </w:hyperlink>
    </w:p>
    <w:p w14:paraId="3C0A0343" w14:textId="77777777" w:rsidR="002B7346" w:rsidRDefault="002B7346">
      <w:pPr>
        <w:rPr>
          <w:rFonts w:eastAsia="Times New Roman"/>
        </w:rPr>
      </w:pPr>
      <w:r>
        <w:rPr>
          <w:rFonts w:eastAsia="Times New Roman"/>
        </w:rPr>
        <w:br/>
      </w:r>
      <w:r>
        <w:rPr>
          <w:rFonts w:ascii="Times New Roman CE" w:eastAsia="Times New Roman" w:hAnsi="Times New Roman CE" w:cs="Times New Roman CE"/>
        </w:rPr>
        <w:t>11.a) Rozbor finanční situace ve školství v roce 1993 a návrh na její postupné řešení</w:t>
      </w:r>
      <w:r>
        <w:rPr>
          <w:rFonts w:eastAsia="Times New Roman"/>
        </w:rPr>
        <w:t xml:space="preserve"> </w:t>
      </w:r>
    </w:p>
    <w:p w14:paraId="672C0751" w14:textId="77777777" w:rsidR="002B7346" w:rsidRDefault="002B7346">
      <w:pPr>
        <w:pStyle w:val="NormalWeb"/>
      </w:pPr>
      <w:r>
        <w:rPr>
          <w:rFonts w:ascii="Times New Roman CE" w:hAnsi="Times New Roman CE" w:cs="Times New Roman CE"/>
        </w:rPr>
        <w:t>č.j. 285/93</w:t>
      </w:r>
      <w:r>
        <w:t xml:space="preserve"> </w:t>
      </w:r>
    </w:p>
    <w:p w14:paraId="1F21906F" w14:textId="77777777" w:rsidR="002B7346" w:rsidRDefault="002B7346">
      <w:pPr>
        <w:pStyle w:val="NormalWeb"/>
      </w:pPr>
      <w:r>
        <w:rPr>
          <w:rFonts w:ascii="Times New Roman CE" w:hAnsi="Times New Roman CE" w:cs="Times New Roman CE"/>
        </w:rPr>
        <w:t>-----------------------------------------------------------------</w:t>
      </w:r>
      <w:r>
        <w:t xml:space="preserve"> </w:t>
      </w:r>
    </w:p>
    <w:p w14:paraId="65AEBC47" w14:textId="77777777" w:rsidR="002B7346" w:rsidRDefault="002B7346">
      <w:pPr>
        <w:pStyle w:val="NormalWeb"/>
      </w:pPr>
      <w:r>
        <w:rPr>
          <w:rFonts w:ascii="Times New Roman CE" w:hAnsi="Times New Roman CE" w:cs="Times New Roman CE"/>
        </w:rPr>
        <w:t>V l á d a projednala materiál předložený ministrem školství, mládeže a tělovýchovy a přijala</w:t>
      </w:r>
    </w:p>
    <w:p w14:paraId="7B79D458" w14:textId="236FC23C" w:rsidR="002B7346" w:rsidRDefault="002B7346">
      <w:pPr>
        <w:jc w:val="center"/>
        <w:rPr>
          <w:rFonts w:eastAsia="Times New Roman"/>
        </w:rPr>
      </w:pPr>
      <w:r>
        <w:rPr>
          <w:rFonts w:eastAsia="Times New Roman"/>
        </w:rPr>
        <w:br/>
      </w:r>
      <w:hyperlink r:id="rId18" w:history="1">
        <w:r>
          <w:rPr>
            <w:rStyle w:val="Hyperlink"/>
            <w:rFonts w:ascii="Times New Roman CE" w:eastAsia="Times New Roman" w:hAnsi="Times New Roman CE" w:cs="Times New Roman CE"/>
          </w:rPr>
          <w:t>u s n e s e n í č. 172.</w:t>
        </w:r>
      </w:hyperlink>
    </w:p>
    <w:p w14:paraId="0BD42B09" w14:textId="77777777" w:rsidR="002B7346" w:rsidRDefault="002B7346">
      <w:pPr>
        <w:rPr>
          <w:rFonts w:eastAsia="Times New Roman"/>
        </w:rPr>
      </w:pPr>
      <w:r>
        <w:rPr>
          <w:rFonts w:eastAsia="Times New Roman"/>
        </w:rPr>
        <w:br/>
      </w:r>
      <w:r>
        <w:rPr>
          <w:rFonts w:ascii="Times New Roman CE" w:eastAsia="Times New Roman" w:hAnsi="Times New Roman CE" w:cs="Times New Roman CE"/>
        </w:rPr>
        <w:t>11.b) Hlavní zásady transformace školství České republiky</w:t>
      </w:r>
      <w:r>
        <w:rPr>
          <w:rFonts w:eastAsia="Times New Roman"/>
        </w:rPr>
        <w:t xml:space="preserve"> </w:t>
      </w:r>
    </w:p>
    <w:p w14:paraId="65839D82" w14:textId="77777777" w:rsidR="002B7346" w:rsidRDefault="002B7346">
      <w:pPr>
        <w:pStyle w:val="NormalWeb"/>
      </w:pPr>
      <w:r>
        <w:rPr>
          <w:rFonts w:ascii="Times New Roman CE" w:hAnsi="Times New Roman CE" w:cs="Times New Roman CE"/>
        </w:rPr>
        <w:t>č.j. 261/93</w:t>
      </w:r>
      <w:r>
        <w:t xml:space="preserve"> </w:t>
      </w:r>
    </w:p>
    <w:p w14:paraId="053E68A2" w14:textId="77777777" w:rsidR="002B7346" w:rsidRDefault="002B7346">
      <w:pPr>
        <w:pStyle w:val="NormalWeb"/>
      </w:pPr>
      <w:r>
        <w:rPr>
          <w:rFonts w:ascii="Times New Roman CE" w:hAnsi="Times New Roman CE" w:cs="Times New Roman CE"/>
        </w:rPr>
        <w:t>---------------------------------------------------------</w:t>
      </w:r>
      <w:r>
        <w:t xml:space="preserve"> </w:t>
      </w:r>
    </w:p>
    <w:p w14:paraId="4640D19D" w14:textId="77777777" w:rsidR="002B7346" w:rsidRDefault="002B7346">
      <w:pPr>
        <w:pStyle w:val="NormalWeb"/>
      </w:pPr>
      <w:r>
        <w:rPr>
          <w:rFonts w:ascii="Times New Roman CE" w:hAnsi="Times New Roman CE" w:cs="Times New Roman CE"/>
        </w:rPr>
        <w:t>V l á d a v diskusi p o s o u d i l a materiál předložený ministrem školství, mládeže a tělovýchovy s tím, že bude použit jako podklad pro jednání v Parlamentu České republiky o postupu transformace školství.</w:t>
      </w:r>
      <w:r>
        <w:t xml:space="preserve"> </w:t>
      </w:r>
    </w:p>
    <w:p w14:paraId="3FB647CE" w14:textId="77777777" w:rsidR="002B7346" w:rsidRDefault="002B7346">
      <w:pPr>
        <w:pStyle w:val="NormalWeb"/>
      </w:pPr>
      <w:r>
        <w:rPr>
          <w:rFonts w:ascii="Times New Roman CE" w:hAnsi="Times New Roman CE" w:cs="Times New Roman CE"/>
        </w:rPr>
        <w:t>12. Návrh Jednacího řádu vlády</w:t>
      </w:r>
      <w:r>
        <w:t xml:space="preserve"> </w:t>
      </w:r>
    </w:p>
    <w:p w14:paraId="4EED8686" w14:textId="77777777" w:rsidR="002B7346" w:rsidRDefault="002B7346">
      <w:pPr>
        <w:pStyle w:val="NormalWeb"/>
      </w:pPr>
      <w:r>
        <w:rPr>
          <w:rFonts w:ascii="Times New Roman CE" w:hAnsi="Times New Roman CE" w:cs="Times New Roman CE"/>
        </w:rPr>
        <w:t>č.j. 258/93</w:t>
      </w:r>
      <w:r>
        <w:t xml:space="preserve"> </w:t>
      </w:r>
    </w:p>
    <w:p w14:paraId="094E909C" w14:textId="77777777" w:rsidR="002B7346" w:rsidRDefault="002B7346">
      <w:pPr>
        <w:pStyle w:val="NormalWeb"/>
      </w:pPr>
      <w:r>
        <w:rPr>
          <w:rFonts w:ascii="Times New Roman CE" w:hAnsi="Times New Roman CE" w:cs="Times New Roman CE"/>
        </w:rPr>
        <w:t>------------------------------</w:t>
      </w:r>
      <w:r>
        <w:t xml:space="preserve"> </w:t>
      </w:r>
    </w:p>
    <w:p w14:paraId="260E608E" w14:textId="77777777" w:rsidR="002B7346" w:rsidRDefault="002B7346">
      <w:pPr>
        <w:pStyle w:val="NormalWeb"/>
      </w:pPr>
      <w:r>
        <w:rPr>
          <w:rFonts w:ascii="Times New Roman CE" w:hAnsi="Times New Roman CE" w:cs="Times New Roman CE"/>
        </w:rPr>
        <w:t>V l á d a návrh předložený vedoucím Úřadu vlády projedná po dokončení připomínkového řízení.</w:t>
      </w:r>
      <w:r>
        <w:t xml:space="preserve"> </w:t>
      </w:r>
    </w:p>
    <w:p w14:paraId="109ADDB0" w14:textId="77777777" w:rsidR="002B7346" w:rsidRDefault="002B7346">
      <w:pPr>
        <w:pStyle w:val="NormalWeb"/>
      </w:pPr>
      <w:r>
        <w:rPr>
          <w:rFonts w:ascii="Times New Roman CE" w:hAnsi="Times New Roman CE" w:cs="Times New Roman CE"/>
        </w:rPr>
        <w:t>13. Koncepce rozvoje veřejného knihovnictví v České republice</w:t>
      </w:r>
      <w:r>
        <w:t xml:space="preserve"> </w:t>
      </w:r>
    </w:p>
    <w:p w14:paraId="203761F6" w14:textId="77777777" w:rsidR="002B7346" w:rsidRDefault="002B7346">
      <w:pPr>
        <w:pStyle w:val="NormalWeb"/>
      </w:pPr>
      <w:r>
        <w:rPr>
          <w:rFonts w:ascii="Times New Roman CE" w:hAnsi="Times New Roman CE" w:cs="Times New Roman CE"/>
        </w:rPr>
        <w:t>č.j. 262/93</w:t>
      </w:r>
      <w:r>
        <w:t xml:space="preserve"> </w:t>
      </w:r>
    </w:p>
    <w:p w14:paraId="07B5D69D" w14:textId="77777777" w:rsidR="002B7346" w:rsidRDefault="002B7346">
      <w:pPr>
        <w:pStyle w:val="NormalWeb"/>
      </w:pPr>
      <w:r>
        <w:rPr>
          <w:rFonts w:ascii="Times New Roman CE" w:hAnsi="Times New Roman CE" w:cs="Times New Roman CE"/>
        </w:rPr>
        <w:t>-------------------------------------------------------------</w:t>
      </w:r>
      <w:r>
        <w:t xml:space="preserve"> </w:t>
      </w:r>
    </w:p>
    <w:p w14:paraId="65F6FA02" w14:textId="77777777" w:rsidR="002B7346" w:rsidRDefault="002B7346">
      <w:pPr>
        <w:pStyle w:val="NormalWeb"/>
      </w:pPr>
      <w:r>
        <w:rPr>
          <w:rFonts w:ascii="Times New Roman CE" w:hAnsi="Times New Roman CE" w:cs="Times New Roman CE"/>
        </w:rPr>
        <w:t>Materiál předložený ministrem kultury byl stažen z programu jednání.</w:t>
      </w:r>
      <w:r>
        <w:t xml:space="preserve"> </w:t>
      </w:r>
    </w:p>
    <w:p w14:paraId="4EE208AD" w14:textId="77777777" w:rsidR="002B7346" w:rsidRDefault="002B7346">
      <w:pPr>
        <w:pStyle w:val="NormalWeb"/>
      </w:pPr>
      <w:r>
        <w:rPr>
          <w:rFonts w:ascii="Times New Roman CE" w:hAnsi="Times New Roman CE" w:cs="Times New Roman CE"/>
        </w:rPr>
        <w:t>14. Státní záruka ke smlouvě o půjčce na nákup 4 vrtulníků BELL 412 HP</w:t>
      </w:r>
      <w:r>
        <w:t xml:space="preserve"> </w:t>
      </w:r>
    </w:p>
    <w:p w14:paraId="5073A88B" w14:textId="77777777" w:rsidR="002B7346" w:rsidRDefault="002B7346">
      <w:pPr>
        <w:pStyle w:val="NormalWeb"/>
      </w:pPr>
      <w:r>
        <w:rPr>
          <w:rFonts w:ascii="Times New Roman CE" w:hAnsi="Times New Roman CE" w:cs="Times New Roman CE"/>
        </w:rPr>
        <w:t>č.j. 270/93</w:t>
      </w:r>
      <w:r>
        <w:t xml:space="preserve"> </w:t>
      </w:r>
    </w:p>
    <w:p w14:paraId="0015B238" w14:textId="77777777" w:rsidR="002B7346" w:rsidRDefault="002B7346">
      <w:pPr>
        <w:pStyle w:val="NormalWeb"/>
      </w:pPr>
      <w:r>
        <w:rPr>
          <w:rFonts w:ascii="Times New Roman CE" w:hAnsi="Times New Roman CE" w:cs="Times New Roman CE"/>
        </w:rPr>
        <w:t>-----------------------------------------------------------------</w:t>
      </w:r>
      <w:r>
        <w:t xml:space="preserve"> </w:t>
      </w:r>
    </w:p>
    <w:p w14:paraId="5B62BA07" w14:textId="77777777" w:rsidR="002B7346" w:rsidRDefault="002B7346">
      <w:pPr>
        <w:pStyle w:val="NormalWeb"/>
      </w:pPr>
      <w:r>
        <w:rPr>
          <w:rFonts w:ascii="Times New Roman CE" w:hAnsi="Times New Roman CE" w:cs="Times New Roman CE"/>
        </w:rPr>
        <w:t>V l á d a projednala materiál předložený místopředsedou vlády a ministrem financí a přijala</w:t>
      </w:r>
    </w:p>
    <w:p w14:paraId="75877469" w14:textId="7FF6DD43" w:rsidR="002B7346" w:rsidRDefault="002B7346">
      <w:pPr>
        <w:jc w:val="center"/>
        <w:rPr>
          <w:rFonts w:eastAsia="Times New Roman"/>
        </w:rPr>
      </w:pPr>
      <w:r>
        <w:rPr>
          <w:rFonts w:eastAsia="Times New Roman"/>
        </w:rPr>
        <w:br/>
      </w:r>
      <w:hyperlink r:id="rId19" w:history="1">
        <w:r>
          <w:rPr>
            <w:rStyle w:val="Hyperlink"/>
            <w:rFonts w:ascii="Times New Roman CE" w:eastAsia="Times New Roman" w:hAnsi="Times New Roman CE" w:cs="Times New Roman CE"/>
          </w:rPr>
          <w:t>u s n e s e n í č. 173.</w:t>
        </w:r>
      </w:hyperlink>
    </w:p>
    <w:p w14:paraId="6889CDC3" w14:textId="77777777" w:rsidR="002B7346" w:rsidRDefault="002B7346">
      <w:pPr>
        <w:rPr>
          <w:rFonts w:eastAsia="Times New Roman"/>
        </w:rPr>
      </w:pPr>
      <w:r>
        <w:rPr>
          <w:rFonts w:eastAsia="Times New Roman"/>
        </w:rPr>
        <w:br/>
      </w:r>
      <w:r>
        <w:rPr>
          <w:rFonts w:ascii="Times New Roman CE" w:eastAsia="Times New Roman" w:hAnsi="Times New Roman CE" w:cs="Times New Roman CE"/>
        </w:rPr>
        <w:t>15. Zpráva o plnění úkolů uložených vládou České republiky za březen 1993</w:t>
      </w:r>
      <w:r>
        <w:rPr>
          <w:rFonts w:eastAsia="Times New Roman"/>
        </w:rPr>
        <w:t xml:space="preserve"> </w:t>
      </w:r>
    </w:p>
    <w:p w14:paraId="09A7A828" w14:textId="77777777" w:rsidR="002B7346" w:rsidRDefault="002B7346">
      <w:pPr>
        <w:pStyle w:val="NormalWeb"/>
      </w:pPr>
      <w:r>
        <w:rPr>
          <w:rFonts w:ascii="Times New Roman CE" w:hAnsi="Times New Roman CE" w:cs="Times New Roman CE"/>
        </w:rPr>
        <w:t>č.j. 277/93</w:t>
      </w:r>
      <w:r>
        <w:t xml:space="preserve"> </w:t>
      </w:r>
    </w:p>
    <w:p w14:paraId="7FEAB2BC" w14:textId="77777777" w:rsidR="002B7346" w:rsidRDefault="002B7346">
      <w:pPr>
        <w:pStyle w:val="NormalWeb"/>
      </w:pPr>
      <w:r>
        <w:rPr>
          <w:rFonts w:ascii="Times New Roman CE" w:hAnsi="Times New Roman CE" w:cs="Times New Roman CE"/>
        </w:rPr>
        <w:t>-----------------------------------------------------------------</w:t>
      </w:r>
      <w:r>
        <w:t xml:space="preserve"> </w:t>
      </w:r>
    </w:p>
    <w:p w14:paraId="69D7DCF1" w14:textId="77777777" w:rsidR="002B7346" w:rsidRDefault="002B7346">
      <w:pPr>
        <w:pStyle w:val="NormalWeb"/>
      </w:pPr>
      <w:r>
        <w:rPr>
          <w:rFonts w:ascii="Times New Roman CE" w:hAnsi="Times New Roman CE" w:cs="Times New Roman CE"/>
        </w:rPr>
        <w:t>V l á d a po projednání zprávy předložené vedoucím Úřadu vlády přijala</w:t>
      </w:r>
    </w:p>
    <w:p w14:paraId="1943F321" w14:textId="5AB5F355" w:rsidR="002B7346" w:rsidRDefault="002B7346">
      <w:pPr>
        <w:jc w:val="center"/>
        <w:rPr>
          <w:rFonts w:eastAsia="Times New Roman"/>
        </w:rPr>
      </w:pPr>
      <w:r>
        <w:rPr>
          <w:rFonts w:eastAsia="Times New Roman"/>
        </w:rPr>
        <w:br/>
      </w:r>
      <w:hyperlink r:id="rId20" w:history="1">
        <w:r>
          <w:rPr>
            <w:rStyle w:val="Hyperlink"/>
            <w:rFonts w:ascii="Times New Roman CE" w:eastAsia="Times New Roman" w:hAnsi="Times New Roman CE" w:cs="Times New Roman CE"/>
          </w:rPr>
          <w:t>u s n e s e n í č. 174.</w:t>
        </w:r>
      </w:hyperlink>
    </w:p>
    <w:p w14:paraId="5ED2E9D7" w14:textId="77777777" w:rsidR="002B7346" w:rsidRDefault="002B7346">
      <w:pPr>
        <w:rPr>
          <w:rFonts w:eastAsia="Times New Roman"/>
        </w:rPr>
      </w:pPr>
      <w:r>
        <w:rPr>
          <w:rFonts w:eastAsia="Times New Roman"/>
        </w:rPr>
        <w:br/>
      </w:r>
      <w:r>
        <w:rPr>
          <w:rFonts w:ascii="Times New Roman CE" w:eastAsia="Times New Roman" w:hAnsi="Times New Roman CE" w:cs="Times New Roman CE"/>
        </w:rPr>
        <w:t>16. Ministerská konference "Životní prostředí pro Evropu" Lucern (28. - 30. 4. 1993)</w:t>
      </w:r>
      <w:r>
        <w:rPr>
          <w:rFonts w:eastAsia="Times New Roman"/>
        </w:rPr>
        <w:t xml:space="preserve"> </w:t>
      </w:r>
    </w:p>
    <w:p w14:paraId="5C61C76D" w14:textId="77777777" w:rsidR="002B7346" w:rsidRDefault="002B7346">
      <w:pPr>
        <w:pStyle w:val="NormalWeb"/>
      </w:pPr>
      <w:r>
        <w:rPr>
          <w:rFonts w:ascii="Times New Roman CE" w:hAnsi="Times New Roman CE" w:cs="Times New Roman CE"/>
        </w:rPr>
        <w:t>č.j. 269/93</w:t>
      </w:r>
      <w:r>
        <w:t xml:space="preserve"> </w:t>
      </w:r>
    </w:p>
    <w:p w14:paraId="2E2C9723" w14:textId="77777777" w:rsidR="002B7346" w:rsidRDefault="002B7346">
      <w:pPr>
        <w:pStyle w:val="NormalWeb"/>
      </w:pPr>
      <w:r>
        <w:rPr>
          <w:rFonts w:ascii="Times New Roman CE" w:hAnsi="Times New Roman CE" w:cs="Times New Roman CE"/>
        </w:rPr>
        <w:t>-----------------------------------------------------------------</w:t>
      </w:r>
      <w:r>
        <w:t xml:space="preserve"> </w:t>
      </w:r>
    </w:p>
    <w:p w14:paraId="7FAEDAD3" w14:textId="77777777" w:rsidR="002B7346" w:rsidRDefault="002B7346">
      <w:pPr>
        <w:pStyle w:val="NormalWeb"/>
      </w:pPr>
      <w:r>
        <w:rPr>
          <w:rFonts w:ascii="Times New Roman CE" w:hAnsi="Times New Roman CE" w:cs="Times New Roman CE"/>
        </w:rPr>
        <w:t>V l á d a projednala návrh předložený ministrem životního prostředí a přijala</w:t>
      </w:r>
    </w:p>
    <w:p w14:paraId="720DCAEF" w14:textId="0773CF2B" w:rsidR="002B7346" w:rsidRDefault="002B7346">
      <w:pPr>
        <w:jc w:val="center"/>
        <w:rPr>
          <w:rFonts w:eastAsia="Times New Roman"/>
        </w:rPr>
      </w:pPr>
      <w:r>
        <w:rPr>
          <w:rFonts w:eastAsia="Times New Roman"/>
        </w:rPr>
        <w:br/>
      </w:r>
      <w:hyperlink r:id="rId21" w:history="1">
        <w:r>
          <w:rPr>
            <w:rStyle w:val="Hyperlink"/>
            <w:rFonts w:ascii="Times New Roman CE" w:eastAsia="Times New Roman" w:hAnsi="Times New Roman CE" w:cs="Times New Roman CE"/>
          </w:rPr>
          <w:t>u s n e s e n í č. 175.</w:t>
        </w:r>
      </w:hyperlink>
    </w:p>
    <w:p w14:paraId="162F1D73" w14:textId="77777777" w:rsidR="002B7346" w:rsidRDefault="002B7346">
      <w:pPr>
        <w:rPr>
          <w:rFonts w:eastAsia="Times New Roman"/>
        </w:rPr>
      </w:pPr>
      <w:r>
        <w:rPr>
          <w:rFonts w:eastAsia="Times New Roman"/>
        </w:rPr>
        <w:br/>
      </w:r>
      <w:r>
        <w:rPr>
          <w:rFonts w:ascii="Times New Roman CE" w:eastAsia="Times New Roman" w:hAnsi="Times New Roman CE" w:cs="Times New Roman CE"/>
        </w:rPr>
        <w:t>17.a) Návrh na vydání zákona, kterým se mění a doplňuje zákon ČNR č. 231/1991 Sb., o působnosti orgánů České republiky v mimosoudních rehabilitacích, ve znění zákona ČNR č. 544/1991 Sb. (tisk č. 153)</w:t>
      </w:r>
      <w:r>
        <w:rPr>
          <w:rFonts w:eastAsia="Times New Roman"/>
        </w:rPr>
        <w:t xml:space="preserve"> </w:t>
      </w:r>
    </w:p>
    <w:p w14:paraId="28898A8A" w14:textId="77777777" w:rsidR="002B7346" w:rsidRDefault="002B7346">
      <w:pPr>
        <w:pStyle w:val="NormalWeb"/>
      </w:pPr>
      <w:r>
        <w:rPr>
          <w:rFonts w:ascii="Times New Roman CE" w:hAnsi="Times New Roman CE" w:cs="Times New Roman CE"/>
        </w:rPr>
        <w:t>č.j. 213/93</w:t>
      </w:r>
      <w:r>
        <w:t xml:space="preserve"> </w:t>
      </w:r>
    </w:p>
    <w:p w14:paraId="3F9487BB" w14:textId="77777777" w:rsidR="002B7346" w:rsidRDefault="002B7346">
      <w:pPr>
        <w:pStyle w:val="NormalWeb"/>
      </w:pPr>
      <w:r>
        <w:rPr>
          <w:rFonts w:ascii="Times New Roman CE" w:hAnsi="Times New Roman CE" w:cs="Times New Roman CE"/>
        </w:rPr>
        <w:t>17.b) Návrh na doplnění stanoviska vlády k návrhu poslance Poslanecké sněmovny Ludvíka Motyčky na novelu zákona ČNR č. 231/1991 Sb., o působnosti orgánů České republiky v mimosoudních rehabilitacích</w:t>
      </w:r>
      <w:r>
        <w:t xml:space="preserve"> </w:t>
      </w:r>
    </w:p>
    <w:p w14:paraId="4027E23B" w14:textId="77777777" w:rsidR="002B7346" w:rsidRDefault="002B7346">
      <w:pPr>
        <w:pStyle w:val="NormalWeb"/>
      </w:pPr>
      <w:r>
        <w:rPr>
          <w:rFonts w:ascii="Times New Roman CE" w:hAnsi="Times New Roman CE" w:cs="Times New Roman CE"/>
        </w:rPr>
        <w:t>č.j. 291/93</w:t>
      </w:r>
      <w:r>
        <w:t xml:space="preserve"> </w:t>
      </w:r>
    </w:p>
    <w:p w14:paraId="551ECE58" w14:textId="77777777" w:rsidR="002B7346" w:rsidRDefault="002B7346">
      <w:pPr>
        <w:pStyle w:val="NormalWeb"/>
      </w:pPr>
      <w:r>
        <w:rPr>
          <w:rFonts w:ascii="Times New Roman CE" w:hAnsi="Times New Roman CE" w:cs="Times New Roman CE"/>
        </w:rPr>
        <w:t>-----------------------------------------------------------------</w:t>
      </w:r>
      <w:r>
        <w:t xml:space="preserve"> </w:t>
      </w:r>
    </w:p>
    <w:p w14:paraId="19DEE8CD" w14:textId="77777777" w:rsidR="002B7346" w:rsidRDefault="002B7346">
      <w:pPr>
        <w:pStyle w:val="NormalWeb"/>
      </w:pPr>
      <w:r>
        <w:rPr>
          <w:rFonts w:ascii="Times New Roman CE" w:hAnsi="Times New Roman CE" w:cs="Times New Roman CE"/>
        </w:rPr>
        <w:t>V l á d a po projednání návrhů předložených místopředsedou vlády pověřeným řízením Úřadu pro legislativu a veřejnou správu (17a) a ministrem vnitra (17b) přijala</w:t>
      </w:r>
    </w:p>
    <w:p w14:paraId="1795CA5B" w14:textId="4F040F56" w:rsidR="002B7346" w:rsidRDefault="002B7346">
      <w:pPr>
        <w:jc w:val="center"/>
        <w:rPr>
          <w:rFonts w:eastAsia="Times New Roman"/>
        </w:rPr>
      </w:pPr>
      <w:r>
        <w:rPr>
          <w:rFonts w:eastAsia="Times New Roman"/>
        </w:rPr>
        <w:br/>
      </w:r>
      <w:hyperlink r:id="rId22" w:history="1">
        <w:r>
          <w:rPr>
            <w:rStyle w:val="Hyperlink"/>
            <w:rFonts w:ascii="Times New Roman CE" w:eastAsia="Times New Roman" w:hAnsi="Times New Roman CE" w:cs="Times New Roman CE"/>
          </w:rPr>
          <w:t>u s n e s e n í č. 176.</w:t>
        </w:r>
      </w:hyperlink>
    </w:p>
    <w:p w14:paraId="6880BC47" w14:textId="77777777" w:rsidR="002B7346" w:rsidRDefault="002B7346">
      <w:pPr>
        <w:rPr>
          <w:rFonts w:eastAsia="Times New Roman"/>
        </w:rPr>
      </w:pPr>
      <w:r>
        <w:rPr>
          <w:rFonts w:eastAsia="Times New Roman"/>
        </w:rPr>
        <w:br/>
      </w:r>
      <w:r>
        <w:rPr>
          <w:rFonts w:ascii="Times New Roman CE" w:eastAsia="Times New Roman" w:hAnsi="Times New Roman CE" w:cs="Times New Roman CE"/>
        </w:rPr>
        <w:t>18. Sukcese ČR do Dohody mezi státy ESVO - ČSFR</w:t>
      </w:r>
      <w:r>
        <w:rPr>
          <w:rFonts w:eastAsia="Times New Roman"/>
        </w:rPr>
        <w:t xml:space="preserve"> </w:t>
      </w:r>
    </w:p>
    <w:p w14:paraId="2DC3EAFA" w14:textId="77777777" w:rsidR="002B7346" w:rsidRDefault="002B7346">
      <w:pPr>
        <w:pStyle w:val="NormalWeb"/>
      </w:pPr>
      <w:r>
        <w:rPr>
          <w:rFonts w:ascii="Times New Roman CE" w:hAnsi="Times New Roman CE" w:cs="Times New Roman CE"/>
        </w:rPr>
        <w:t>č.j. 278/93</w:t>
      </w:r>
      <w:r>
        <w:t xml:space="preserve"> </w:t>
      </w:r>
    </w:p>
    <w:p w14:paraId="501A43F9" w14:textId="77777777" w:rsidR="002B7346" w:rsidRDefault="002B7346">
      <w:pPr>
        <w:pStyle w:val="NormalWeb"/>
      </w:pPr>
      <w:r>
        <w:rPr>
          <w:rFonts w:ascii="Times New Roman CE" w:hAnsi="Times New Roman CE" w:cs="Times New Roman CE"/>
        </w:rPr>
        <w:t>-----------------------------------------------</w:t>
      </w:r>
      <w:r>
        <w:t xml:space="preserve"> </w:t>
      </w:r>
    </w:p>
    <w:p w14:paraId="1AAE886B" w14:textId="77777777" w:rsidR="002B7346" w:rsidRDefault="002B7346">
      <w:pPr>
        <w:pStyle w:val="NormalWeb"/>
      </w:pPr>
      <w:r>
        <w:rPr>
          <w:rFonts w:ascii="Times New Roman CE" w:hAnsi="Times New Roman CE" w:cs="Times New Roman CE"/>
        </w:rPr>
        <w:t>V l á d a projednala návrh předložený ministrem průmyslu a obchodu a přijala</w:t>
      </w:r>
    </w:p>
    <w:p w14:paraId="34B425FF" w14:textId="28FA0042" w:rsidR="002B7346" w:rsidRDefault="002B7346">
      <w:pPr>
        <w:jc w:val="center"/>
        <w:rPr>
          <w:rFonts w:eastAsia="Times New Roman"/>
        </w:rPr>
      </w:pPr>
      <w:r>
        <w:rPr>
          <w:rFonts w:eastAsia="Times New Roman"/>
        </w:rPr>
        <w:br/>
      </w:r>
      <w:hyperlink r:id="rId23" w:history="1">
        <w:r>
          <w:rPr>
            <w:rStyle w:val="Hyperlink"/>
            <w:rFonts w:ascii="Times New Roman CE" w:eastAsia="Times New Roman" w:hAnsi="Times New Roman CE" w:cs="Times New Roman CE"/>
          </w:rPr>
          <w:t>u s n e s e n í č. 177.</w:t>
        </w:r>
      </w:hyperlink>
    </w:p>
    <w:p w14:paraId="7E227928" w14:textId="77777777" w:rsidR="002B7346" w:rsidRDefault="002B7346">
      <w:pPr>
        <w:rPr>
          <w:rFonts w:eastAsia="Times New Roman"/>
        </w:rPr>
      </w:pPr>
      <w:r>
        <w:rPr>
          <w:rFonts w:eastAsia="Times New Roman"/>
        </w:rPr>
        <w:br/>
      </w:r>
      <w:r>
        <w:rPr>
          <w:rFonts w:ascii="Times New Roman CE" w:eastAsia="Times New Roman" w:hAnsi="Times New Roman CE" w:cs="Times New Roman CE"/>
        </w:rPr>
        <w:t>19. Návrh zákona, kterým se mění a doplňuje zákon č. 586/1992 Sb., o daních z příjmů, ve znění pozdějších předpisů, a zákon č. 337/1992 Sb., o správě daní a poplatků, ve znění pozdějších předpisů</w:t>
      </w:r>
      <w:r>
        <w:rPr>
          <w:rFonts w:eastAsia="Times New Roman"/>
        </w:rPr>
        <w:t xml:space="preserve"> </w:t>
      </w:r>
    </w:p>
    <w:p w14:paraId="0B8EE55A" w14:textId="77777777" w:rsidR="002B7346" w:rsidRDefault="002B7346">
      <w:pPr>
        <w:pStyle w:val="NormalWeb"/>
      </w:pPr>
      <w:r>
        <w:rPr>
          <w:rFonts w:ascii="Times New Roman CE" w:hAnsi="Times New Roman CE" w:cs="Times New Roman CE"/>
        </w:rPr>
        <w:t>č.j. 293/93</w:t>
      </w:r>
      <w:r>
        <w:t xml:space="preserve"> </w:t>
      </w:r>
    </w:p>
    <w:p w14:paraId="04015DE1" w14:textId="77777777" w:rsidR="002B7346" w:rsidRDefault="002B7346">
      <w:pPr>
        <w:pStyle w:val="NormalWeb"/>
      </w:pPr>
      <w:r>
        <w:rPr>
          <w:rFonts w:ascii="Times New Roman CE" w:hAnsi="Times New Roman CE" w:cs="Times New Roman CE"/>
        </w:rPr>
        <w:t>-----------------------------------------------------------------</w:t>
      </w:r>
      <w:r>
        <w:t xml:space="preserve"> </w:t>
      </w:r>
    </w:p>
    <w:p w14:paraId="437B2C59" w14:textId="77777777" w:rsidR="002B7346" w:rsidRDefault="002B7346">
      <w:pPr>
        <w:pStyle w:val="NormalWeb"/>
      </w:pPr>
      <w:r>
        <w:rPr>
          <w:rFonts w:ascii="Times New Roman CE" w:hAnsi="Times New Roman CE" w:cs="Times New Roman CE"/>
        </w:rPr>
        <w:t>V l á d a po projednání návrhu předloženého místopředsedou vlády a ministrem financí přijala</w:t>
      </w:r>
    </w:p>
    <w:p w14:paraId="6761213B" w14:textId="4DE3211F" w:rsidR="002B7346" w:rsidRDefault="002B7346">
      <w:pPr>
        <w:jc w:val="center"/>
        <w:rPr>
          <w:rFonts w:eastAsia="Times New Roman"/>
        </w:rPr>
      </w:pPr>
      <w:r>
        <w:rPr>
          <w:rFonts w:eastAsia="Times New Roman"/>
        </w:rPr>
        <w:br/>
      </w:r>
      <w:hyperlink r:id="rId24" w:history="1">
        <w:r>
          <w:rPr>
            <w:rStyle w:val="Hyperlink"/>
            <w:rFonts w:ascii="Times New Roman CE" w:eastAsia="Times New Roman" w:hAnsi="Times New Roman CE" w:cs="Times New Roman CE"/>
          </w:rPr>
          <w:t>u s n e s e n í č. 178</w:t>
        </w:r>
      </w:hyperlink>
    </w:p>
    <w:p w14:paraId="1444B88A" w14:textId="77777777" w:rsidR="002B7346" w:rsidRDefault="002B7346">
      <w:pPr>
        <w:rPr>
          <w:rFonts w:eastAsia="Times New Roman"/>
        </w:rPr>
      </w:pPr>
      <w:r>
        <w:rPr>
          <w:rFonts w:eastAsia="Times New Roman"/>
        </w:rPr>
        <w:br/>
      </w:r>
      <w:r>
        <w:rPr>
          <w:rFonts w:ascii="Times New Roman CE" w:eastAsia="Times New Roman" w:hAnsi="Times New Roman CE" w:cs="Times New Roman CE"/>
        </w:rPr>
        <w:t>s tím, že znění § 36 odst. 2 bude navrženo ve variantě II.</w:t>
      </w:r>
      <w:r>
        <w:rPr>
          <w:rFonts w:eastAsia="Times New Roman"/>
        </w:rPr>
        <w:t xml:space="preserve"> </w:t>
      </w:r>
    </w:p>
    <w:p w14:paraId="2B685363" w14:textId="77777777" w:rsidR="002B7346" w:rsidRDefault="002B7346">
      <w:pPr>
        <w:pStyle w:val="NormalWeb"/>
      </w:pPr>
      <w:r>
        <w:rPr>
          <w:rFonts w:ascii="Times New Roman CE" w:hAnsi="Times New Roman CE" w:cs="Times New Roman CE"/>
        </w:rPr>
        <w:t>20. Návrh zákona, kterým se mění a doplňuje zákon ČNR č. 589/1992 Sb., o pojistném na sociální zabezpečení a příspěvku na státní politiku zaměstnanosti, a některé další zákony</w:t>
      </w:r>
      <w:r>
        <w:t xml:space="preserve"> </w:t>
      </w:r>
    </w:p>
    <w:p w14:paraId="5C53BADB" w14:textId="77777777" w:rsidR="002B7346" w:rsidRDefault="002B7346">
      <w:pPr>
        <w:pStyle w:val="NormalWeb"/>
      </w:pPr>
      <w:r>
        <w:rPr>
          <w:rFonts w:ascii="Times New Roman CE" w:hAnsi="Times New Roman CE" w:cs="Times New Roman CE"/>
        </w:rPr>
        <w:t>č.j. 294/93</w:t>
      </w:r>
      <w:r>
        <w:t xml:space="preserve"> </w:t>
      </w:r>
    </w:p>
    <w:p w14:paraId="13343EC0" w14:textId="77777777" w:rsidR="002B7346" w:rsidRDefault="002B7346">
      <w:pPr>
        <w:pStyle w:val="NormalWeb"/>
      </w:pPr>
      <w:r>
        <w:rPr>
          <w:rFonts w:ascii="Times New Roman CE" w:hAnsi="Times New Roman CE" w:cs="Times New Roman CE"/>
        </w:rPr>
        <w:t>-----------------------------------------------------------------</w:t>
      </w:r>
      <w:r>
        <w:t xml:space="preserve"> </w:t>
      </w:r>
    </w:p>
    <w:p w14:paraId="56580166" w14:textId="77777777" w:rsidR="002B7346" w:rsidRDefault="002B7346">
      <w:pPr>
        <w:pStyle w:val="NormalWeb"/>
      </w:pPr>
      <w:r>
        <w:rPr>
          <w:rFonts w:ascii="Times New Roman CE" w:hAnsi="Times New Roman CE" w:cs="Times New Roman CE"/>
        </w:rPr>
        <w:t>V l á d a projednala návrh předložený ministrem práce a sociálních věcí a přijala</w:t>
      </w:r>
    </w:p>
    <w:p w14:paraId="093A81FF" w14:textId="080CE073" w:rsidR="002B7346" w:rsidRDefault="002B7346">
      <w:pPr>
        <w:jc w:val="center"/>
        <w:rPr>
          <w:rFonts w:eastAsia="Times New Roman"/>
        </w:rPr>
      </w:pPr>
      <w:r>
        <w:rPr>
          <w:rFonts w:eastAsia="Times New Roman"/>
        </w:rPr>
        <w:br/>
      </w:r>
      <w:hyperlink r:id="rId25" w:history="1">
        <w:r>
          <w:rPr>
            <w:rStyle w:val="Hyperlink"/>
            <w:rFonts w:ascii="Times New Roman CE" w:eastAsia="Times New Roman" w:hAnsi="Times New Roman CE" w:cs="Times New Roman CE"/>
          </w:rPr>
          <w:t>u s n e s e n í č. 179</w:t>
        </w:r>
      </w:hyperlink>
    </w:p>
    <w:p w14:paraId="2499C23E" w14:textId="77777777" w:rsidR="002B7346" w:rsidRDefault="002B7346">
      <w:pPr>
        <w:rPr>
          <w:rFonts w:eastAsia="Times New Roman"/>
        </w:rPr>
      </w:pPr>
      <w:r>
        <w:rPr>
          <w:rFonts w:eastAsia="Times New Roman"/>
        </w:rPr>
        <w:br/>
      </w:r>
      <w:r>
        <w:rPr>
          <w:rFonts w:ascii="Times New Roman CE" w:eastAsia="Times New Roman" w:hAnsi="Times New Roman CE" w:cs="Times New Roman CE"/>
        </w:rPr>
        <w:t>s tím, že bude vypuštěna povinnost územních finančních orgánů sdělovat orgánům sociálního pojištění údaje o finančních poměrech daňového poplatníka.</w:t>
      </w:r>
      <w:r>
        <w:rPr>
          <w:rFonts w:eastAsia="Times New Roman"/>
        </w:rPr>
        <w:t xml:space="preserve"> </w:t>
      </w:r>
    </w:p>
    <w:p w14:paraId="39BD9D9D" w14:textId="77777777" w:rsidR="002B7346" w:rsidRDefault="002B7346">
      <w:pPr>
        <w:pStyle w:val="NormalWeb"/>
      </w:pPr>
      <w:r>
        <w:rPr>
          <w:rFonts w:ascii="Times New Roman CE" w:hAnsi="Times New Roman CE" w:cs="Times New Roman CE"/>
        </w:rPr>
        <w:t>21. Návrh zákona o změnách ve všeobecném zdravotním pojištění a o změnách a doplnění některých dalších zákonů</w:t>
      </w:r>
      <w:r>
        <w:t xml:space="preserve"> </w:t>
      </w:r>
    </w:p>
    <w:p w14:paraId="3A5468C0" w14:textId="77777777" w:rsidR="002B7346" w:rsidRDefault="002B7346">
      <w:pPr>
        <w:pStyle w:val="NormalWeb"/>
      </w:pPr>
      <w:r>
        <w:rPr>
          <w:rFonts w:ascii="Times New Roman CE" w:hAnsi="Times New Roman CE" w:cs="Times New Roman CE"/>
        </w:rPr>
        <w:t>č.j. 296/93</w:t>
      </w:r>
      <w:r>
        <w:t xml:space="preserve"> </w:t>
      </w:r>
    </w:p>
    <w:p w14:paraId="534369FC" w14:textId="77777777" w:rsidR="002B7346" w:rsidRDefault="002B7346">
      <w:pPr>
        <w:pStyle w:val="NormalWeb"/>
      </w:pPr>
      <w:r>
        <w:rPr>
          <w:rFonts w:ascii="Times New Roman CE" w:hAnsi="Times New Roman CE" w:cs="Times New Roman CE"/>
        </w:rPr>
        <w:t>-----------------------------------------------------------------</w:t>
      </w:r>
      <w:r>
        <w:t xml:space="preserve"> </w:t>
      </w:r>
    </w:p>
    <w:p w14:paraId="5C45D963" w14:textId="77777777" w:rsidR="002B7346" w:rsidRDefault="002B7346">
      <w:pPr>
        <w:pStyle w:val="NormalWeb"/>
      </w:pPr>
      <w:r>
        <w:rPr>
          <w:rFonts w:ascii="Times New Roman CE" w:hAnsi="Times New Roman CE" w:cs="Times New Roman CE"/>
        </w:rPr>
        <w:t>V l á d a po projednání návrhu předloženého ministrem zdravotnictví</w:t>
      </w:r>
      <w:r>
        <w:t xml:space="preserve"> </w:t>
      </w:r>
    </w:p>
    <w:p w14:paraId="7EB199EE" w14:textId="77777777" w:rsidR="002B7346" w:rsidRDefault="002B7346">
      <w:pPr>
        <w:pStyle w:val="NormalWeb"/>
      </w:pPr>
      <w:r>
        <w:rPr>
          <w:rFonts w:ascii="Times New Roman CE" w:hAnsi="Times New Roman CE" w:cs="Times New Roman CE"/>
        </w:rPr>
        <w:t>a) přijala</w:t>
      </w:r>
    </w:p>
    <w:p w14:paraId="7E6B4009" w14:textId="7A959C03" w:rsidR="002B7346" w:rsidRDefault="002B7346">
      <w:pPr>
        <w:jc w:val="center"/>
        <w:rPr>
          <w:rFonts w:eastAsia="Times New Roman"/>
        </w:rPr>
      </w:pPr>
      <w:r>
        <w:rPr>
          <w:rFonts w:eastAsia="Times New Roman"/>
        </w:rPr>
        <w:br/>
      </w:r>
      <w:hyperlink r:id="rId26" w:history="1">
        <w:r>
          <w:rPr>
            <w:rStyle w:val="Hyperlink"/>
            <w:rFonts w:ascii="Times New Roman CE" w:eastAsia="Times New Roman" w:hAnsi="Times New Roman CE" w:cs="Times New Roman CE"/>
          </w:rPr>
          <w:t>u s n e s e n í č. 180</w:t>
        </w:r>
      </w:hyperlink>
    </w:p>
    <w:p w14:paraId="73848DC8" w14:textId="77777777" w:rsidR="002B7346" w:rsidRDefault="002B7346">
      <w:pPr>
        <w:rPr>
          <w:rFonts w:eastAsia="Times New Roman"/>
        </w:rPr>
      </w:pPr>
      <w:r>
        <w:rPr>
          <w:rFonts w:eastAsia="Times New Roman"/>
        </w:rPr>
        <w:br/>
      </w:r>
      <w:r>
        <w:rPr>
          <w:rFonts w:ascii="Times New Roman CE" w:eastAsia="Times New Roman" w:hAnsi="Times New Roman CE" w:cs="Times New Roman CE"/>
        </w:rPr>
        <w:t>s tím, že z návrhu zákona se vypouští článek V a § 22 odstavec 5,</w:t>
      </w:r>
      <w:r>
        <w:rPr>
          <w:rFonts w:eastAsia="Times New Roman"/>
        </w:rPr>
        <w:t xml:space="preserve"> </w:t>
      </w:r>
    </w:p>
    <w:p w14:paraId="3F401CE1" w14:textId="77777777" w:rsidR="002B7346" w:rsidRDefault="002B7346">
      <w:pPr>
        <w:pStyle w:val="NormalWeb"/>
      </w:pPr>
      <w:r>
        <w:rPr>
          <w:rFonts w:ascii="Times New Roman CE" w:hAnsi="Times New Roman CE" w:cs="Times New Roman CE"/>
        </w:rPr>
        <w:t>b) u l o ž i l a místopředsedovi vlády a ministru financí, ministrům práce a sociálních věcí a zdravotnictví zpracovat na základě navrhovaných změn právních předpisů, kterých se týkají body 19, 20 a 21 tohoto záznamu, po jejich schválení Parlamentem České republiky, informační tiskovinu pro veřejnost přehledně shrnující podstatu navrhovaných změn.</w:t>
      </w:r>
      <w:r>
        <w:t xml:space="preserve"> </w:t>
      </w:r>
    </w:p>
    <w:p w14:paraId="19A0BAE2" w14:textId="77777777" w:rsidR="002B7346" w:rsidRDefault="002B7346">
      <w:pPr>
        <w:pStyle w:val="NormalWeb"/>
      </w:pPr>
      <w:r>
        <w:rPr>
          <w:rFonts w:ascii="Times New Roman CE" w:hAnsi="Times New Roman CE" w:cs="Times New Roman CE"/>
        </w:rPr>
        <w:t>22. Seznam právnických osob, u nichž soud v souladu s § 67 zákona č. 328/1991 Sb., o konkursu a vyrovnání, v platném znění, zašle návrh na prohlášení konkursu ministerstvu pro správu národního majetku a jeho privatizaci</w:t>
      </w:r>
      <w:r>
        <w:t xml:space="preserve"> </w:t>
      </w:r>
    </w:p>
    <w:p w14:paraId="462E2D18" w14:textId="77777777" w:rsidR="002B7346" w:rsidRDefault="002B7346">
      <w:pPr>
        <w:pStyle w:val="NormalWeb"/>
      </w:pPr>
      <w:r>
        <w:rPr>
          <w:rFonts w:ascii="Times New Roman CE" w:hAnsi="Times New Roman CE" w:cs="Times New Roman CE"/>
        </w:rPr>
        <w:t>č.j. 292/93</w:t>
      </w:r>
      <w:r>
        <w:t xml:space="preserve"> </w:t>
      </w:r>
    </w:p>
    <w:p w14:paraId="7484C603" w14:textId="77777777" w:rsidR="002B7346" w:rsidRDefault="002B7346">
      <w:pPr>
        <w:pStyle w:val="NormalWeb"/>
      </w:pPr>
      <w:r>
        <w:rPr>
          <w:rFonts w:ascii="Times New Roman CE" w:hAnsi="Times New Roman CE" w:cs="Times New Roman CE"/>
        </w:rPr>
        <w:t>-----------------------------------------------------------------</w:t>
      </w:r>
      <w:r>
        <w:t xml:space="preserve"> </w:t>
      </w:r>
    </w:p>
    <w:p w14:paraId="24AD4831" w14:textId="77777777" w:rsidR="002B7346" w:rsidRDefault="002B7346">
      <w:pPr>
        <w:pStyle w:val="NormalWeb"/>
      </w:pPr>
      <w:r>
        <w:rPr>
          <w:rFonts w:ascii="Times New Roman CE" w:hAnsi="Times New Roman CE" w:cs="Times New Roman CE"/>
        </w:rPr>
        <w:t>V l á d a projednala návrh předložený ministrem pro správu národního majetku a jeho privatizaci a</w:t>
      </w:r>
      <w:r>
        <w:t xml:space="preserve"> </w:t>
      </w:r>
    </w:p>
    <w:p w14:paraId="26B7573E" w14:textId="77777777" w:rsidR="002B7346" w:rsidRDefault="002B7346">
      <w:pPr>
        <w:pStyle w:val="NormalWeb"/>
      </w:pPr>
      <w:r>
        <w:rPr>
          <w:rFonts w:ascii="Times New Roman CE" w:hAnsi="Times New Roman CE" w:cs="Times New Roman CE"/>
        </w:rPr>
        <w:t>a) přijala</w:t>
      </w:r>
    </w:p>
    <w:p w14:paraId="629ABE63" w14:textId="21D7556B" w:rsidR="002B7346" w:rsidRDefault="002B7346">
      <w:pPr>
        <w:jc w:val="center"/>
        <w:rPr>
          <w:rFonts w:eastAsia="Times New Roman"/>
        </w:rPr>
      </w:pPr>
      <w:r>
        <w:rPr>
          <w:rFonts w:eastAsia="Times New Roman"/>
        </w:rPr>
        <w:br/>
      </w:r>
      <w:hyperlink r:id="rId27" w:history="1">
        <w:r>
          <w:rPr>
            <w:rStyle w:val="Hyperlink"/>
            <w:rFonts w:ascii="Times New Roman CE" w:eastAsia="Times New Roman" w:hAnsi="Times New Roman CE" w:cs="Times New Roman CE"/>
          </w:rPr>
          <w:t>u s n e s e n í č. 181,</w:t>
        </w:r>
      </w:hyperlink>
    </w:p>
    <w:p w14:paraId="6586C623" w14:textId="77777777" w:rsidR="002B7346" w:rsidRDefault="002B7346">
      <w:pPr>
        <w:rPr>
          <w:rFonts w:eastAsia="Times New Roman"/>
        </w:rPr>
      </w:pPr>
      <w:r>
        <w:rPr>
          <w:rFonts w:eastAsia="Times New Roman"/>
        </w:rPr>
        <w:br/>
      </w:r>
      <w:r>
        <w:rPr>
          <w:rFonts w:ascii="Times New Roman CE" w:eastAsia="Times New Roman" w:hAnsi="Times New Roman CE" w:cs="Times New Roman CE"/>
        </w:rPr>
        <w:t>b) u l o ž i l a ministru pro správu národního majetku a jeho privatizaci zpracovat a vládě předložit způsob součinnosti zakladatelských ministerstev s ministerstvem pro správu národního majetku a jeho privatizaci a Fondem národního majetku při průběhu konkursu dle zákona č. 328/1991 Sb., o konkursu a vyrovnání.</w:t>
      </w:r>
      <w:r>
        <w:rPr>
          <w:rFonts w:eastAsia="Times New Roman"/>
        </w:rPr>
        <w:t xml:space="preserve"> </w:t>
      </w:r>
    </w:p>
    <w:p w14:paraId="7E6C1550" w14:textId="77777777" w:rsidR="002B7346" w:rsidRDefault="002B7346">
      <w:pPr>
        <w:pStyle w:val="NormalWeb"/>
      </w:pPr>
      <w:r>
        <w:rPr>
          <w:rFonts w:ascii="Times New Roman CE" w:hAnsi="Times New Roman CE" w:cs="Times New Roman CE"/>
        </w:rPr>
        <w:t>23. Zabezpečení vnitřního trhu potravinářským a krmným obilím</w:t>
      </w:r>
      <w:r>
        <w:t xml:space="preserve"> </w:t>
      </w:r>
    </w:p>
    <w:p w14:paraId="137A8DC9" w14:textId="77777777" w:rsidR="002B7346" w:rsidRDefault="002B7346">
      <w:pPr>
        <w:pStyle w:val="NormalWeb"/>
      </w:pPr>
      <w:r>
        <w:rPr>
          <w:rFonts w:ascii="Times New Roman CE" w:hAnsi="Times New Roman CE" w:cs="Times New Roman CE"/>
        </w:rPr>
        <w:t>-------------------------------------------------------------</w:t>
      </w:r>
      <w:r>
        <w:t xml:space="preserve"> </w:t>
      </w:r>
    </w:p>
    <w:p w14:paraId="5F9E04E6" w14:textId="77777777" w:rsidR="002B7346" w:rsidRDefault="002B7346">
      <w:pPr>
        <w:pStyle w:val="NormalWeb"/>
      </w:pPr>
      <w:r>
        <w:rPr>
          <w:rFonts w:ascii="Times New Roman CE" w:hAnsi="Times New Roman CE" w:cs="Times New Roman CE"/>
        </w:rPr>
        <w:t>V l á d a po projednání materiálu předloženého místopředsedou vlády a ministrem zemědělství a předsedou Státní správy hmotných rezerv přijala</w:t>
      </w:r>
    </w:p>
    <w:p w14:paraId="4C2EE430" w14:textId="5145114D" w:rsidR="002B7346" w:rsidRDefault="002B7346">
      <w:pPr>
        <w:jc w:val="center"/>
        <w:rPr>
          <w:rFonts w:eastAsia="Times New Roman"/>
        </w:rPr>
      </w:pPr>
      <w:r>
        <w:rPr>
          <w:rFonts w:eastAsia="Times New Roman"/>
        </w:rPr>
        <w:br/>
      </w:r>
      <w:hyperlink r:id="rId28" w:history="1">
        <w:r>
          <w:rPr>
            <w:rStyle w:val="Hyperlink"/>
            <w:rFonts w:ascii="Times New Roman CE" w:eastAsia="Times New Roman" w:hAnsi="Times New Roman CE" w:cs="Times New Roman CE"/>
          </w:rPr>
          <w:t>u s n e s e n í č. 182.</w:t>
        </w:r>
      </w:hyperlink>
    </w:p>
    <w:p w14:paraId="3DF4F036" w14:textId="77777777" w:rsidR="002B7346" w:rsidRDefault="002B7346">
      <w:pPr>
        <w:rPr>
          <w:rFonts w:eastAsia="Times New Roman"/>
        </w:rPr>
      </w:pPr>
      <w:r>
        <w:rPr>
          <w:rFonts w:eastAsia="Times New Roman"/>
        </w:rPr>
        <w:br/>
      </w:r>
      <w:r>
        <w:rPr>
          <w:rFonts w:ascii="Times New Roman CE" w:eastAsia="Times New Roman" w:hAnsi="Times New Roman CE" w:cs="Times New Roman CE"/>
        </w:rPr>
        <w:t>24. Informace k uskutečnění pracovní návštěvy prezidenta České republiky Václava Havla ve Spojených státech amerických ve dnech 20. - 22. dubna 1993</w:t>
      </w:r>
      <w:r>
        <w:rPr>
          <w:rFonts w:eastAsia="Times New Roman"/>
        </w:rPr>
        <w:t xml:space="preserve"> </w:t>
      </w:r>
    </w:p>
    <w:p w14:paraId="78B01B3C" w14:textId="77777777" w:rsidR="002B7346" w:rsidRDefault="002B7346">
      <w:pPr>
        <w:pStyle w:val="NormalWeb"/>
      </w:pPr>
      <w:r>
        <w:rPr>
          <w:rFonts w:ascii="Times New Roman CE" w:hAnsi="Times New Roman CE" w:cs="Times New Roman CE"/>
        </w:rPr>
        <w:t>č.j. 295/93</w:t>
      </w:r>
      <w:r>
        <w:t xml:space="preserve"> </w:t>
      </w:r>
    </w:p>
    <w:p w14:paraId="1711C1EA" w14:textId="77777777" w:rsidR="002B7346" w:rsidRDefault="002B7346">
      <w:pPr>
        <w:pStyle w:val="NormalWeb"/>
      </w:pPr>
      <w:r>
        <w:rPr>
          <w:rFonts w:ascii="Times New Roman CE" w:hAnsi="Times New Roman CE" w:cs="Times New Roman CE"/>
        </w:rPr>
        <w:t>-----------------------------------------------------------------</w:t>
      </w:r>
      <w:r>
        <w:t xml:space="preserve"> </w:t>
      </w:r>
    </w:p>
    <w:p w14:paraId="1F48DDE4" w14:textId="77777777" w:rsidR="002B7346" w:rsidRDefault="002B7346">
      <w:pPr>
        <w:pStyle w:val="NormalWeb"/>
      </w:pPr>
      <w:r>
        <w:rPr>
          <w:rFonts w:ascii="Times New Roman CE" w:hAnsi="Times New Roman CE" w:cs="Times New Roman CE"/>
        </w:rPr>
        <w:t>V l á d a projednala informaci předloženou ministrem zahraničních věcí a přijala</w:t>
      </w:r>
    </w:p>
    <w:p w14:paraId="497529ED" w14:textId="2301E6DD" w:rsidR="002B7346" w:rsidRDefault="002B7346">
      <w:pPr>
        <w:jc w:val="center"/>
        <w:rPr>
          <w:rFonts w:eastAsia="Times New Roman"/>
        </w:rPr>
      </w:pPr>
      <w:r>
        <w:rPr>
          <w:rFonts w:eastAsia="Times New Roman"/>
        </w:rPr>
        <w:br/>
      </w:r>
      <w:hyperlink r:id="rId29" w:history="1">
        <w:r>
          <w:rPr>
            <w:rStyle w:val="Hyperlink"/>
            <w:rFonts w:ascii="Times New Roman CE" w:eastAsia="Times New Roman" w:hAnsi="Times New Roman CE" w:cs="Times New Roman CE"/>
          </w:rPr>
          <w:t>u s n e s e n í č. 183.</w:t>
        </w:r>
      </w:hyperlink>
    </w:p>
    <w:p w14:paraId="2ED6487C" w14:textId="77777777" w:rsidR="002B7346" w:rsidRDefault="002B7346">
      <w:pPr>
        <w:rPr>
          <w:rFonts w:eastAsia="Times New Roman"/>
        </w:rPr>
      </w:pPr>
      <w:r>
        <w:rPr>
          <w:rFonts w:eastAsia="Times New Roman"/>
        </w:rPr>
        <w:br/>
      </w:r>
      <w:r>
        <w:rPr>
          <w:rFonts w:ascii="Times New Roman CE" w:eastAsia="Times New Roman" w:hAnsi="Times New Roman CE" w:cs="Times New Roman CE"/>
        </w:rPr>
        <w:t>25. Návrh na způsob využití části majetku bývalého Federálního shromáždění, ke kterému vykonává právo hospodaření ministerstvo financí</w:t>
      </w:r>
      <w:r>
        <w:rPr>
          <w:rFonts w:eastAsia="Times New Roman"/>
        </w:rPr>
        <w:t xml:space="preserve"> </w:t>
      </w:r>
    </w:p>
    <w:p w14:paraId="6DA77949" w14:textId="77777777" w:rsidR="002B7346" w:rsidRDefault="002B7346">
      <w:pPr>
        <w:pStyle w:val="NormalWeb"/>
      </w:pPr>
      <w:r>
        <w:rPr>
          <w:rFonts w:ascii="Times New Roman CE" w:hAnsi="Times New Roman CE" w:cs="Times New Roman CE"/>
        </w:rPr>
        <w:t>-----------------------------------------------------------------</w:t>
      </w:r>
      <w:r>
        <w:t xml:space="preserve"> </w:t>
      </w:r>
    </w:p>
    <w:p w14:paraId="4CE4E738" w14:textId="77777777" w:rsidR="002B7346" w:rsidRDefault="002B7346">
      <w:pPr>
        <w:pStyle w:val="NormalWeb"/>
      </w:pPr>
      <w:r>
        <w:rPr>
          <w:rFonts w:ascii="Times New Roman CE" w:hAnsi="Times New Roman CE" w:cs="Times New Roman CE"/>
        </w:rPr>
        <w:t xml:space="preserve">V l á d a projednala ústní informaci místopředsedy </w:t>
      </w:r>
      <w:r>
        <w:rPr>
          <w:rFonts w:ascii="Times New Roman CE" w:hAnsi="Times New Roman CE" w:cs="Times New Roman CE"/>
        </w:rPr>
        <w:t>vlády a ministra financí a přijala</w:t>
      </w:r>
    </w:p>
    <w:p w14:paraId="0487395F" w14:textId="25A4D3E6" w:rsidR="002B7346" w:rsidRDefault="002B7346">
      <w:pPr>
        <w:jc w:val="center"/>
        <w:rPr>
          <w:rFonts w:eastAsia="Times New Roman"/>
        </w:rPr>
      </w:pPr>
      <w:r>
        <w:rPr>
          <w:rFonts w:eastAsia="Times New Roman"/>
        </w:rPr>
        <w:br/>
      </w:r>
      <w:hyperlink r:id="rId30" w:history="1">
        <w:r>
          <w:rPr>
            <w:rStyle w:val="Hyperlink"/>
            <w:rFonts w:ascii="Times New Roman CE" w:eastAsia="Times New Roman" w:hAnsi="Times New Roman CE" w:cs="Times New Roman CE"/>
          </w:rPr>
          <w:t>u s n e s e n í č. 184.</w:t>
        </w:r>
      </w:hyperlink>
    </w:p>
    <w:p w14:paraId="52B0A5D0" w14:textId="77777777" w:rsidR="002B7346" w:rsidRDefault="002B7346">
      <w:pPr>
        <w:rPr>
          <w:rFonts w:eastAsia="Times New Roman"/>
        </w:rPr>
      </w:pPr>
      <w:r>
        <w:rPr>
          <w:rFonts w:eastAsia="Times New Roman"/>
        </w:rPr>
        <w:br/>
      </w:r>
      <w:r>
        <w:rPr>
          <w:rFonts w:ascii="Times New Roman CE" w:eastAsia="Times New Roman" w:hAnsi="Times New Roman CE" w:cs="Times New Roman CE"/>
        </w:rPr>
        <w:t>26. Průběh transformace české ekonomiky v roce 1992</w:t>
      </w:r>
      <w:r>
        <w:rPr>
          <w:rFonts w:eastAsia="Times New Roman"/>
        </w:rPr>
        <w:t xml:space="preserve"> </w:t>
      </w:r>
    </w:p>
    <w:p w14:paraId="5DD5EE28" w14:textId="77777777" w:rsidR="002B7346" w:rsidRDefault="002B7346">
      <w:pPr>
        <w:pStyle w:val="NormalWeb"/>
      </w:pPr>
      <w:r>
        <w:rPr>
          <w:rFonts w:ascii="Times New Roman CE" w:hAnsi="Times New Roman CE" w:cs="Times New Roman CE"/>
        </w:rPr>
        <w:t>č.j. 271/93</w:t>
      </w:r>
      <w:r>
        <w:t xml:space="preserve"> </w:t>
      </w:r>
    </w:p>
    <w:p w14:paraId="731E6D50" w14:textId="77777777" w:rsidR="002B7346" w:rsidRDefault="002B7346">
      <w:pPr>
        <w:pStyle w:val="NormalWeb"/>
      </w:pPr>
      <w:r>
        <w:rPr>
          <w:rFonts w:ascii="Times New Roman CE" w:hAnsi="Times New Roman CE" w:cs="Times New Roman CE"/>
        </w:rPr>
        <w:t>---------------------------------------------------</w:t>
      </w:r>
      <w:r>
        <w:t xml:space="preserve"> </w:t>
      </w:r>
    </w:p>
    <w:p w14:paraId="71548EC5" w14:textId="77777777" w:rsidR="002B7346" w:rsidRDefault="002B7346">
      <w:pPr>
        <w:pStyle w:val="NormalWeb"/>
      </w:pPr>
      <w:r>
        <w:rPr>
          <w:rFonts w:ascii="Times New Roman CE" w:hAnsi="Times New Roman CE" w:cs="Times New Roman CE"/>
        </w:rPr>
        <w:t>V l á d a p o v ě ř i l a předsedu vlády provést s dotčenými členy vlády konečnou redakci informační zprávy předložené ministrem hospodářství tak, aby mohla být použita jako podklad pro jednání Poslanecké sněmovny Parlamentu České republiky.</w:t>
      </w:r>
      <w:r>
        <w:t xml:space="preserve"> </w:t>
      </w:r>
    </w:p>
    <w:p w14:paraId="53F60D62" w14:textId="77777777" w:rsidR="002B7346" w:rsidRDefault="002B7346">
      <w:pPr>
        <w:pStyle w:val="NormalWeb"/>
      </w:pPr>
      <w:r>
        <w:rPr>
          <w:rFonts w:ascii="Times New Roman CE" w:hAnsi="Times New Roman CE" w:cs="Times New Roman CE"/>
        </w:rPr>
        <w:t>27. Ústní informace předsedy vlády o projednání situace vzniklé v souvislosti se zákazem států Evropských společenství o dovozu masa, živých zvířat a mléčných výrobků do států Evropských společenství</w:t>
      </w:r>
      <w:r>
        <w:t xml:space="preserve"> </w:t>
      </w:r>
    </w:p>
    <w:p w14:paraId="216C3F25" w14:textId="77777777" w:rsidR="002B7346" w:rsidRDefault="002B7346">
      <w:pPr>
        <w:pStyle w:val="NormalWeb"/>
      </w:pPr>
      <w:r>
        <w:rPr>
          <w:rFonts w:ascii="Times New Roman CE" w:hAnsi="Times New Roman CE" w:cs="Times New Roman CE"/>
        </w:rPr>
        <w:t>-----------------------------------------------------------------</w:t>
      </w:r>
      <w:r>
        <w:t xml:space="preserve"> </w:t>
      </w:r>
    </w:p>
    <w:p w14:paraId="50BF406A" w14:textId="77777777" w:rsidR="002B7346" w:rsidRDefault="002B7346">
      <w:pPr>
        <w:pStyle w:val="NormalWeb"/>
      </w:pPr>
      <w:r>
        <w:rPr>
          <w:rFonts w:ascii="Times New Roman CE" w:hAnsi="Times New Roman CE" w:cs="Times New Roman CE"/>
        </w:rPr>
        <w:t>V l á d a v z a l a n a v ě d o m í ústní informaci předsedy vlády o projednání situace vzniklé v souvislosti se zákazem států Evropských společenství o dovozu masa, živých zvířat a mléčných výrobků do států Evropských společenství a následnými opatřeními orgánů Polské republiky a Maďarské republiky na poradě vybraných členů vlády dne 13. dubna 1993 a o opatřeních, která byla a budou podniknuta.</w:t>
      </w:r>
      <w:r>
        <w:t xml:space="preserve"> </w:t>
      </w:r>
    </w:p>
    <w:p w14:paraId="5416F168" w14:textId="77777777" w:rsidR="002B7346" w:rsidRDefault="002B7346">
      <w:pPr>
        <w:pStyle w:val="NormalWeb"/>
      </w:pPr>
      <w:r>
        <w:rPr>
          <w:rFonts w:ascii="Times New Roman CE" w:hAnsi="Times New Roman CE" w:cs="Times New Roman CE"/>
        </w:rPr>
        <w:t>28. Účast zástupce vlády na celorepublikovém shromáždění českých a slovenských politických vězňů z doby nacismu</w:t>
      </w:r>
      <w:r>
        <w:t xml:space="preserve"> </w:t>
      </w:r>
    </w:p>
    <w:p w14:paraId="0F3806E4" w14:textId="77777777" w:rsidR="002B7346" w:rsidRDefault="002B7346">
      <w:pPr>
        <w:pStyle w:val="NormalWeb"/>
      </w:pPr>
      <w:r>
        <w:rPr>
          <w:rFonts w:ascii="Times New Roman CE" w:hAnsi="Times New Roman CE" w:cs="Times New Roman CE"/>
        </w:rPr>
        <w:t>-----------------------------------------------------------------</w:t>
      </w:r>
      <w:r>
        <w:t xml:space="preserve"> </w:t>
      </w:r>
    </w:p>
    <w:p w14:paraId="736CFFB7" w14:textId="77777777" w:rsidR="002B7346" w:rsidRDefault="002B7346">
      <w:pPr>
        <w:pStyle w:val="NormalWeb"/>
      </w:pPr>
      <w:r>
        <w:rPr>
          <w:rFonts w:ascii="Times New Roman CE" w:hAnsi="Times New Roman CE" w:cs="Times New Roman CE"/>
        </w:rPr>
        <w:t>V l á d a p o v ě ř i l a ministra dopravy, aby se účastnil celorepublikového shromáždění českých a slovenských politických vězňů z doby nacismu dne 19. dubna 1993.</w:t>
      </w:r>
      <w:r>
        <w:t xml:space="preserve"> </w:t>
      </w:r>
    </w:p>
    <w:p w14:paraId="379AF3BC" w14:textId="77777777" w:rsidR="002B7346" w:rsidRDefault="002B7346">
      <w:pPr>
        <w:pStyle w:val="NormalWeb"/>
      </w:pPr>
      <w:r>
        <w:rPr>
          <w:rFonts w:ascii="Times New Roman CE" w:hAnsi="Times New Roman CE" w:cs="Times New Roman CE"/>
        </w:rPr>
        <w:t>* * *</w:t>
      </w:r>
      <w:r>
        <w:t xml:space="preserve"> </w:t>
      </w:r>
    </w:p>
    <w:p w14:paraId="4E854EA2" w14:textId="77777777" w:rsidR="002B7346" w:rsidRDefault="002B7346">
      <w:pPr>
        <w:pStyle w:val="NormalWeb"/>
      </w:pPr>
      <w:r>
        <w:rPr>
          <w:rFonts w:ascii="Times New Roman CE" w:hAnsi="Times New Roman CE" w:cs="Times New Roman CE"/>
          <w:u w:val="single"/>
        </w:rPr>
        <w:t>Pro informaci:</w:t>
      </w:r>
      <w:r>
        <w:t xml:space="preserve"> </w:t>
      </w:r>
    </w:p>
    <w:p w14:paraId="6B2686CC" w14:textId="77777777" w:rsidR="002B7346" w:rsidRDefault="002B7346">
      <w:pPr>
        <w:pStyle w:val="NormalWeb"/>
      </w:pPr>
      <w:r>
        <w:rPr>
          <w:rFonts w:ascii="Times New Roman CE" w:hAnsi="Times New Roman CE" w:cs="Times New Roman CE"/>
        </w:rPr>
        <w:t>1. Závěrečné vyhodnocení užití vyčleněných prostředků ve smyslu usnesení vlády České republiky ze dne 4. března 1992 č. 151 po jednotlivých oblastech činnosti, včetně činnosti realizačního orgánu (předložil ministr hospodářství)</w:t>
      </w:r>
      <w:r>
        <w:t xml:space="preserve"> </w:t>
      </w:r>
    </w:p>
    <w:p w14:paraId="400E3A2B" w14:textId="77777777" w:rsidR="002B7346" w:rsidRDefault="002B7346">
      <w:pPr>
        <w:pStyle w:val="NormalWeb"/>
      </w:pPr>
      <w:r>
        <w:rPr>
          <w:rFonts w:ascii="Times New Roman CE" w:hAnsi="Times New Roman CE" w:cs="Times New Roman CE"/>
        </w:rPr>
        <w:t>č.j. 265/93</w:t>
      </w:r>
      <w:r>
        <w:t xml:space="preserve"> </w:t>
      </w:r>
    </w:p>
    <w:p w14:paraId="7CDA5969" w14:textId="77777777" w:rsidR="002B7346" w:rsidRDefault="002B7346">
      <w:pPr>
        <w:pStyle w:val="NormalWeb"/>
      </w:pPr>
      <w:r>
        <w:rPr>
          <w:rFonts w:ascii="Times New Roman CE" w:hAnsi="Times New Roman CE" w:cs="Times New Roman CE"/>
        </w:rPr>
        <w:t>2. Informace o návštěvě předsedy vlády ČR Václava Klause v Nizozemsku ve dnech 18. - 19. března 1993</w:t>
      </w:r>
      <w:r>
        <w:t xml:space="preserve"> </w:t>
      </w:r>
    </w:p>
    <w:p w14:paraId="5FA51085" w14:textId="77777777" w:rsidR="002B7346" w:rsidRDefault="002B7346">
      <w:pPr>
        <w:pStyle w:val="NormalWeb"/>
      </w:pPr>
      <w:r>
        <w:rPr>
          <w:rFonts w:ascii="Times New Roman CE" w:hAnsi="Times New Roman CE" w:cs="Times New Roman CE"/>
        </w:rPr>
        <w:t>č.j. 275/93</w:t>
      </w:r>
      <w:r>
        <w:t xml:space="preserve"> </w:t>
      </w:r>
    </w:p>
    <w:p w14:paraId="5A77B66D" w14:textId="77777777" w:rsidR="002B7346" w:rsidRDefault="002B7346">
      <w:pPr>
        <w:pStyle w:val="NormalWeb"/>
      </w:pPr>
      <w:r>
        <w:rPr>
          <w:rFonts w:ascii="Times New Roman CE" w:hAnsi="Times New Roman CE" w:cs="Times New Roman CE"/>
        </w:rPr>
        <w:t>Předseda vlády</w:t>
      </w:r>
      <w:r>
        <w:t xml:space="preserve"> </w:t>
      </w:r>
    </w:p>
    <w:p w14:paraId="3D9E53F5" w14:textId="77777777" w:rsidR="002B7346" w:rsidRDefault="002B7346">
      <w:pPr>
        <w:pStyle w:val="NormalWeb"/>
      </w:pPr>
      <w:r>
        <w:rPr>
          <w:rFonts w:ascii="Times New Roman CE" w:hAnsi="Times New Roman CE" w:cs="Times New Roman CE"/>
        </w:rPr>
        <w:t>Doc. Ing. Václav K l a u s , CSc., v. r.</w:t>
      </w:r>
      <w:r>
        <w:t xml:space="preserve"> </w:t>
      </w:r>
    </w:p>
    <w:p w14:paraId="7E07A81B" w14:textId="77777777" w:rsidR="002B7346" w:rsidRDefault="002B7346">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B7346"/>
    <w:rsid w:val="002B7346"/>
    <w:rsid w:val="00B3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E721E0"/>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449215">
      <w:marLeft w:val="0"/>
      <w:marRight w:val="0"/>
      <w:marTop w:val="0"/>
      <w:marBottom w:val="0"/>
      <w:divBdr>
        <w:top w:val="none" w:sz="0" w:space="0" w:color="auto"/>
        <w:left w:val="none" w:sz="0" w:space="0" w:color="auto"/>
        <w:bottom w:val="none" w:sz="0" w:space="0" w:color="auto"/>
        <w:right w:val="none" w:sz="0" w:space="0" w:color="auto"/>
      </w:divBdr>
    </w:div>
    <w:div w:id="1038244403">
      <w:marLeft w:val="0"/>
      <w:marRight w:val="0"/>
      <w:marTop w:val="0"/>
      <w:marBottom w:val="0"/>
      <w:divBdr>
        <w:top w:val="none" w:sz="0" w:space="0" w:color="auto"/>
        <w:left w:val="none" w:sz="0" w:space="0" w:color="auto"/>
        <w:bottom w:val="none" w:sz="0" w:space="0" w:color="auto"/>
        <w:right w:val="none" w:sz="0" w:space="0" w:color="auto"/>
      </w:divBdr>
    </w:div>
    <w:div w:id="169988860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zilt\Documents\OtherFirms\Gor\vlada_zaznamy\web\cs%3fOpen&amp;1993&amp;04-14" TargetMode="External"/><Relationship Id="rId13" Type="http://schemas.openxmlformats.org/officeDocument/2006/relationships/hyperlink" Target="file:///c:\redir.nsf%3fRedirect&amp;To=\66bbfabee8e70f37c125642e0052aae5\c5ed747e61534152c12564b50027ae8d%3fOpen&amp;Name=CN=Ghoul\O=ENV\C=CZ&amp;Id=C1256A62004E5036" TargetMode="External"/><Relationship Id="rId18" Type="http://schemas.openxmlformats.org/officeDocument/2006/relationships/hyperlink" Target="file:///c:\redir.nsf%3fRedirect&amp;To=\66bbfabee8e70f37c125642e0052aae5\e5469de2a17efad1c12564b50027ae92%3fOpen&amp;Name=CN=Ghoul\O=ENV\C=CZ&amp;Id=C1256A62004E5036" TargetMode="External"/><Relationship Id="rId26" Type="http://schemas.openxmlformats.org/officeDocument/2006/relationships/hyperlink" Target="file:///c:\redir.nsf%3fRedirect&amp;To=\66bbfabee8e70f37c125642e0052aae5\d8bbfee180a50f05c12564b50027ae9a%3fOpen&amp;Name=CN=Ghoul\O=ENV\C=CZ&amp;Id=C1256A62004E5036" TargetMode="External"/><Relationship Id="rId3" Type="http://schemas.openxmlformats.org/officeDocument/2006/relationships/webSettings" Target="webSettings.xml"/><Relationship Id="rId21" Type="http://schemas.openxmlformats.org/officeDocument/2006/relationships/hyperlink" Target="file:///c:\redir.nsf%3fRedirect&amp;To=\66bbfabee8e70f37c125642e0052aae5\f46bb4f52cd0166ec12564b50027ae95%3fOpen&amp;Name=CN=Ghoul\O=ENV\C=CZ&amp;Id=C1256A62004E5036" TargetMode="External"/><Relationship Id="rId7" Type="http://schemas.openxmlformats.org/officeDocument/2006/relationships/hyperlink" Target="file:///c:\Users\jzilt\Documents\OtherFirms\Gor\vlada_zaznamy\web\cs%3fOpen&amp;1993" TargetMode="External"/><Relationship Id="rId12" Type="http://schemas.openxmlformats.org/officeDocument/2006/relationships/hyperlink" Target="file:///c:\redir.nsf%3fRedirect&amp;To=\66bbfabee8e70f37c125642e0052aae5\715e0f9570c6a26cc12564b50027ae8c%3fOpen&amp;Name=CN=Ghoul\O=ENV\C=CZ&amp;Id=C1256A62004E5036" TargetMode="External"/><Relationship Id="rId17" Type="http://schemas.openxmlformats.org/officeDocument/2006/relationships/hyperlink" Target="file:///c:\redir.nsf%3fRedirect&amp;To=\66bbfabee8e70f37c125642e0052aae5\3fac1604fd6bae86c12564b50027ae91%3fOpen&amp;Name=CN=Ghoul\O=ENV\C=CZ&amp;Id=C1256A62004E5036" TargetMode="External"/><Relationship Id="rId25" Type="http://schemas.openxmlformats.org/officeDocument/2006/relationships/hyperlink" Target="file:///c:\redir.nsf%3fRedirect&amp;To=\66bbfabee8e70f37c125642e0052aae5\3c88c0698737c5a6c12564b50027ae99%3fOpen&amp;Name=CN=Ghoul\O=ENV\C=CZ&amp;Id=C1256A62004E5036" TargetMode="External"/><Relationship Id="rId2" Type="http://schemas.openxmlformats.org/officeDocument/2006/relationships/settings" Target="settings.xml"/><Relationship Id="rId16" Type="http://schemas.openxmlformats.org/officeDocument/2006/relationships/hyperlink" Target="file:///c:\redir.nsf%3fRedirect&amp;To=\66bbfabee8e70f37c125642e0052aae5\f9f06ab117ce9fb7c12564b50027ae90%3fOpen&amp;Name=CN=Ghoul\O=ENV\C=CZ&amp;Id=C1256A62004E5036" TargetMode="External"/><Relationship Id="rId20" Type="http://schemas.openxmlformats.org/officeDocument/2006/relationships/hyperlink" Target="file:///c:\redir.nsf%3fRedirect&amp;To=\66bbfabee8e70f37c125642e0052aae5\541c6d41ba00fcf1c12564b50027ae94%3fOpen&amp;Name=CN=Ghoul\O=ENV\C=CZ&amp;Id=C1256A62004E5036" TargetMode="External"/><Relationship Id="rId29" Type="http://schemas.openxmlformats.org/officeDocument/2006/relationships/hyperlink" Target="file:///c:\redir.nsf%3fRedirect&amp;To=\66bbfabee8e70f37c125642e0052aae5\a077e901996c3091c12564b50027ae9d%3fOpen&amp;Name=CN=Ghoul\O=ENV\C=CZ&amp;Id=C1256A62004E5036" TargetMode="Externa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1" Type="http://schemas.openxmlformats.org/officeDocument/2006/relationships/hyperlink" Target="file:///c:\redir.nsf%3fRedirect&amp;To=\66bbfabee8e70f37c125642e0052aae5\c2ee186bb5a4760ec12564b50027ae8b%3fOpen&amp;Name=CN=Ghoul\O=ENV\C=CZ&amp;Id=C1256A62004E5036" TargetMode="External"/><Relationship Id="rId24" Type="http://schemas.openxmlformats.org/officeDocument/2006/relationships/hyperlink" Target="file:///c:\redir.nsf%3fRedirect&amp;To=\66bbfabee8e70f37c125642e0052aae5\dab84d0754d5eca0c12564b50027ae98%3fOpen&amp;Name=CN=Ghoul\O=ENV\C=CZ&amp;Id=C1256A62004E5036" TargetMode="External"/><Relationship Id="rId32" Type="http://schemas.openxmlformats.org/officeDocument/2006/relationships/theme" Target="theme/theme1.xml"/><Relationship Id="rId5" Type="http://schemas.openxmlformats.org/officeDocument/2006/relationships/hyperlink" Target="http://www.vlada.cz/cz/jednani-vlady/default.htm" TargetMode="External"/><Relationship Id="rId15" Type="http://schemas.openxmlformats.org/officeDocument/2006/relationships/hyperlink" Target="file:///c:\redir.nsf%3fRedirect&amp;To=\66bbfabee8e70f37c125642e0052aae5\b8dc11415320e3ddc12564b50027ae8f%3fOpen&amp;Name=CN=Ghoul\O=ENV\C=CZ&amp;Id=C1256A62004E5036" TargetMode="External"/><Relationship Id="rId23" Type="http://schemas.openxmlformats.org/officeDocument/2006/relationships/hyperlink" Target="file:///c:\redir.nsf%3fRedirect&amp;To=\66bbfabee8e70f37c125642e0052aae5\2d6956f4b8dd34c3c12564b50027ae97%3fOpen&amp;Name=CN=Ghoul\O=ENV\C=CZ&amp;Id=C1256A62004E5036" TargetMode="External"/><Relationship Id="rId28" Type="http://schemas.openxmlformats.org/officeDocument/2006/relationships/hyperlink" Target="file:///c:\redir.nsf%3fRedirect&amp;To=\66bbfabee8e70f37c125642e0052aae5\8dc0bf2c356a2726c12564b50027ae9c%3fOpen&amp;Name=CN=Ghoul\O=ENV\C=CZ&amp;Id=C1256A62004E5036" TargetMode="External"/><Relationship Id="rId10" Type="http://schemas.openxmlformats.org/officeDocument/2006/relationships/hyperlink" Target="file:///c:\redir.nsf%3fRedirect&amp;To=\66bbfabee8e70f37c125642e0052aae5\cf2aa425f05d1b66c12564b50027ae8a%3fOpen&amp;Name=CN=Ghoul\O=ENV\C=CZ&amp;Id=C1256A62004E5036" TargetMode="External"/><Relationship Id="rId19" Type="http://schemas.openxmlformats.org/officeDocument/2006/relationships/hyperlink" Target="file:///c:\redir.nsf%3fRedirect&amp;To=\66bbfabee8e70f37c125642e0052aae5\5e97fd92413979cac12564b50027ae93%3fOpen&amp;Name=CN=Ghoul\O=ENV\C=CZ&amp;Id=C1256A62004E5036" TargetMode="External"/><Relationship Id="rId31" Type="http://schemas.openxmlformats.org/officeDocument/2006/relationships/fontTable" Target="fontTable.xm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redir.nsf%3fRedirect&amp;To=\66bbfabee8e70f37c125642e0052aae5\39f977e16217659fc12564b50027ae8e%3fOpen&amp;Name=CN=Ghoul\O=ENV\C=CZ&amp;Id=C1256A62004E5036" TargetMode="External"/><Relationship Id="rId22" Type="http://schemas.openxmlformats.org/officeDocument/2006/relationships/hyperlink" Target="file:///c:\redir.nsf%3fRedirect&amp;To=\66bbfabee8e70f37c125642e0052aae5\2c0bd2d3a685b62fc12564b50027ae96%3fOpen&amp;Name=CN=Ghoul\O=ENV\C=CZ&amp;Id=C1256A62004E5036" TargetMode="External"/><Relationship Id="rId27" Type="http://schemas.openxmlformats.org/officeDocument/2006/relationships/hyperlink" Target="file:///c:\redir.nsf%3fRedirect&amp;To=\66bbfabee8e70f37c125642e0052aae5\0e76228916ec978dc12564b50027ae9b%3fOpen&amp;Name=CN=Ghoul\O=ENV\C=CZ&amp;Id=C1256A62004E5036" TargetMode="External"/><Relationship Id="rId30" Type="http://schemas.openxmlformats.org/officeDocument/2006/relationships/hyperlink" Target="file:///c:\redir.nsf%3fRedirect&amp;To=\66bbfabee8e70f37c125642e0052aae5\17703d2bb3173e1ec12564b50027ae9e%3fOpen&amp;Name=CN=Ghoul\O=ENV\C=CZ&amp;Id=C1256A62004E5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2450</Words>
  <Characters>13970</Characters>
  <Application>Microsoft Office Word</Application>
  <DocSecurity>0</DocSecurity>
  <Lines>116</Lines>
  <Paragraphs>32</Paragraphs>
  <ScaleCrop>false</ScaleCrop>
  <Company>Profinit EU s.r.o.</Company>
  <LinksUpToDate>false</LinksUpToDate>
  <CharactersWithSpaces>16388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2025-05-03T19:38:00Z</dcterms:created>
  <dcterms:modified xsi:type="dcterms:W3CDTF">2025-05-03T19:38:00Z</dcterms:modified>
</cp:coreProperties>
</file>