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F1F1044" w14:textId="77777777" w:rsidR="00D50C1E" w:rsidRDefault="00D50C1E">
      <w:pPr>
        <w:pStyle w:val="z-TopofForm"/>
      </w:pPr>
      <w:r>
        <w:t>Top of Form</w:t>
      </w:r>
    </w:p>
    <w:p w14:paraId="05BFC33E" w14:textId="3AB64491" w:rsidR="00D50C1E" w:rsidRDefault="00D50C1E">
      <w:pPr>
        <w:pStyle w:val="Heading5"/>
        <w:divId w:val="92792606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1993-04-28</w:t>
        </w:r>
      </w:hyperlink>
    </w:p>
    <w:p w14:paraId="28B1E064" w14:textId="77777777" w:rsidR="00D50C1E" w:rsidRDefault="00D50C1E">
      <w:pPr>
        <w:rPr>
          <w:rFonts w:eastAsia="Times New Roman"/>
        </w:rPr>
      </w:pPr>
    </w:p>
    <w:p w14:paraId="4AFA1F04" w14:textId="77777777" w:rsidR="00D50C1E" w:rsidRDefault="00D50C1E">
      <w:pPr>
        <w:divId w:val="88737692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884A940" w14:textId="77777777" w:rsidR="00D50C1E" w:rsidRDefault="00D50C1E">
      <w:pPr>
        <w:divId w:val="1179662285"/>
        <w:rPr>
          <w:rFonts w:eastAsia="Times New Roman"/>
        </w:rPr>
      </w:pPr>
      <w:r>
        <w:rPr>
          <w:rFonts w:eastAsia="Times New Roman"/>
        </w:rPr>
        <w:pict w14:anchorId="07E3E03C"/>
      </w:r>
      <w:r>
        <w:rPr>
          <w:rFonts w:eastAsia="Times New Roman"/>
        </w:rPr>
        <w:pict w14:anchorId="4C1E2042"/>
      </w:r>
      <w:r>
        <w:rPr>
          <w:rFonts w:eastAsia="Times New Roman"/>
          <w:noProof/>
        </w:rPr>
        <w:drawing>
          <wp:inline distT="0" distB="0" distL="0" distR="0" wp14:anchorId="3AC8623D" wp14:editId="346D84F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E036C" w14:textId="77777777" w:rsidR="00D50C1E" w:rsidRDefault="00D50C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F92ECDF" w14:textId="77777777">
        <w:trPr>
          <w:tblCellSpacing w:w="0" w:type="dxa"/>
        </w:trPr>
        <w:tc>
          <w:tcPr>
            <w:tcW w:w="2500" w:type="pct"/>
            <w:hideMark/>
          </w:tcPr>
          <w:p w14:paraId="75B613C8" w14:textId="77777777" w:rsidR="00D50C1E" w:rsidRDefault="00D50C1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2039/93</w:t>
            </w:r>
          </w:p>
        </w:tc>
        <w:tc>
          <w:tcPr>
            <w:tcW w:w="2500" w:type="pct"/>
            <w:hideMark/>
          </w:tcPr>
          <w:p w14:paraId="6521DFC8" w14:textId="77777777" w:rsidR="00D50C1E" w:rsidRDefault="00D50C1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28. dubna 1993</w:t>
            </w:r>
          </w:p>
        </w:tc>
      </w:tr>
    </w:tbl>
    <w:p w14:paraId="22961276" w14:textId="77777777" w:rsidR="00D50C1E" w:rsidRDefault="00D50C1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28. dubna 1993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(18. schůze)</w:t>
      </w:r>
    </w:p>
    <w:p w14:paraId="724EFE79" w14:textId="77777777" w:rsidR="00D50C1E" w:rsidRDefault="00D50C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5B855E58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 xml:space="preserve">1. Ústní informace prezidenta České republiky Václava Havla </w:t>
      </w:r>
      <w:r>
        <w:rPr>
          <w:rFonts w:ascii="Times New Roman CE" w:hAnsi="Times New Roman CE" w:cs="Times New Roman CE"/>
        </w:rPr>
        <w:t>o jeho návštěvě Spojených států amerických ve dnech 20. až 22. dubna 1993 a Spolkové republiky Německo ve dnech 24. až 26. dubna 1993</w:t>
      </w:r>
      <w:r>
        <w:t xml:space="preserve"> </w:t>
      </w:r>
    </w:p>
    <w:p w14:paraId="26812F83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5086A63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prezidenta České republiky Václava Havla o návštěvě, kterou vykonal ve dnech 20. až 22. dubna 1993 ve Spojených státech amerických a ve dnech 24. až 26. dubna 1993 ve Spolkové republice Německo.</w:t>
      </w:r>
      <w:r>
        <w:t xml:space="preserve"> </w:t>
      </w:r>
    </w:p>
    <w:p w14:paraId="6EE641D6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2. Návrh zákona, kterým se mění a doplňuje zákon ČNR č. 576/1990 Sb., o pravidlech hospodaření s rozpočtovými prostředky České republiky a obcí v České republice (rozpočtová pravidla republiky), ve znění pozdějších předpisů</w:t>
      </w:r>
      <w:r>
        <w:t xml:space="preserve"> </w:t>
      </w:r>
    </w:p>
    <w:p w14:paraId="1278A1D6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č.j. 267/93</w:t>
      </w:r>
      <w:r>
        <w:t xml:space="preserve"> </w:t>
      </w:r>
    </w:p>
    <w:p w14:paraId="38E54238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E2A3004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4380E2D8" w14:textId="2596AC4F" w:rsidR="00D50C1E" w:rsidRDefault="00D50C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202</w:t>
        </w:r>
      </w:hyperlink>
    </w:p>
    <w:p w14:paraId="428B46B2" w14:textId="77777777" w:rsidR="00D50C1E" w:rsidRDefault="00D50C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s tím, že bude upraven celkový navrhovaný souhrn všech splatných úvěrů a jiných obdobných finančních výpomocí zaručených státním rozpočtem v příslušném rozpočtovém roce na 8 % </w:t>
      </w:r>
      <w:r>
        <w:rPr>
          <w:rFonts w:ascii="Times New Roman CE" w:eastAsia="Times New Roman" w:hAnsi="Times New Roman CE" w:cs="Times New Roman CE"/>
        </w:rPr>
        <w:lastRenderedPageBreak/>
        <w:t>rozpočtovaných příjmů (§ 36 odstavec lit. b/), poplatek za poskytnutí státní záruky bude navržen ve výši 0,5 % zaručené částky (§ 36a odstavec 1) a bude zpřesněno znění § 36 odstavce 1 lit. a).</w:t>
      </w:r>
      <w:r>
        <w:rPr>
          <w:rFonts w:eastAsia="Times New Roman"/>
        </w:rPr>
        <w:t xml:space="preserve"> </w:t>
      </w:r>
    </w:p>
    <w:p w14:paraId="7423E66A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3. Návrh na vydání zákona, kterým se mění a doplňuje zákon ČNR č. 2/1969 Sb., o zřízení ministerstev a jiných ústředních orgánů státní správy ČR, ve znění pozdějších předpisů (tisk č. 228)</w:t>
      </w:r>
      <w:r>
        <w:t xml:space="preserve"> </w:t>
      </w:r>
    </w:p>
    <w:p w14:paraId="204B62DA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č.j. 306/93</w:t>
      </w:r>
      <w:r>
        <w:t xml:space="preserve"> </w:t>
      </w:r>
    </w:p>
    <w:p w14:paraId="071BFFDE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833A3BD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návrhu předloženého místopředsedou vlády pověřeného řízením Úřadu pro legislativu a veřejnou správu přijala</w:t>
      </w:r>
    </w:p>
    <w:p w14:paraId="501D7D6C" w14:textId="70E434B2" w:rsidR="00D50C1E" w:rsidRDefault="00D50C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203.</w:t>
        </w:r>
      </w:hyperlink>
    </w:p>
    <w:p w14:paraId="16618A6E" w14:textId="77777777" w:rsidR="00D50C1E" w:rsidRDefault="00D50C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skupiny poslanců na vydání zákona, kterým se mění a doplňuje zákon České národní rady č. 61/1992 Sb., o Nejvyšším kontrolním úřadě České republiky (tisk č. 221)</w:t>
      </w:r>
      <w:r>
        <w:rPr>
          <w:rFonts w:eastAsia="Times New Roman"/>
        </w:rPr>
        <w:t xml:space="preserve"> </w:t>
      </w:r>
    </w:p>
    <w:p w14:paraId="37084A8B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č.j. 305/93</w:t>
      </w:r>
      <w:r>
        <w:t xml:space="preserve"> </w:t>
      </w:r>
    </w:p>
    <w:p w14:paraId="54209342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0BE1FE0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18D98023" w14:textId="47C48028" w:rsidR="00D50C1E" w:rsidRDefault="00D50C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204.</w:t>
        </w:r>
      </w:hyperlink>
    </w:p>
    <w:p w14:paraId="6B157530" w14:textId="77777777" w:rsidR="00D50C1E" w:rsidRDefault="00D50C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nařízení vlády o jednorázovém mimořádném odškodnění za poškození zdraví nebo smrt v souvislosti s pomocí poskytnutou Policii České republiky nebo obecní policii</w:t>
      </w:r>
      <w:r>
        <w:rPr>
          <w:rFonts w:eastAsia="Times New Roman"/>
        </w:rPr>
        <w:t xml:space="preserve"> </w:t>
      </w:r>
    </w:p>
    <w:p w14:paraId="313D99CD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č.j. 224/93</w:t>
      </w:r>
      <w:r>
        <w:t xml:space="preserve"> </w:t>
      </w:r>
    </w:p>
    <w:p w14:paraId="23422A29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C5834D2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14:paraId="1EEF3289" w14:textId="4D7661DB" w:rsidR="00D50C1E" w:rsidRDefault="00D50C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205</w:t>
        </w:r>
      </w:hyperlink>
    </w:p>
    <w:p w14:paraId="597267DE" w14:textId="77777777" w:rsidR="00D50C1E" w:rsidRDefault="00D50C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 nařízení vlády bude dána ministru vnitra možnost odškodnit poškození na zdraví nebo smrt i v případě, že občan poskytl pomoc Policii České republiky nebo policistovi, obecní policii nebo strážníkovi bez jejich žádosti nebo vědomí.</w:t>
      </w:r>
      <w:r>
        <w:rPr>
          <w:rFonts w:eastAsia="Times New Roman"/>
        </w:rPr>
        <w:t xml:space="preserve"> </w:t>
      </w:r>
    </w:p>
    <w:p w14:paraId="15078F09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lastRenderedPageBreak/>
        <w:t>6. Návrh transformačního projektu Akademie věd České republiky</w:t>
      </w:r>
      <w:r>
        <w:t xml:space="preserve"> </w:t>
      </w:r>
    </w:p>
    <w:p w14:paraId="5E070883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č.j. 315/93</w:t>
      </w:r>
      <w:r>
        <w:t xml:space="preserve"> </w:t>
      </w:r>
    </w:p>
    <w:p w14:paraId="4EDE64ED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44D2C20C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V l á d a projednala návrh předložený vedoucím Úřadu vlády a přijala</w:t>
      </w:r>
    </w:p>
    <w:p w14:paraId="646B1A0D" w14:textId="3FD11CFF" w:rsidR="00D50C1E" w:rsidRDefault="00D50C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206.</w:t>
        </w:r>
      </w:hyperlink>
    </w:p>
    <w:p w14:paraId="7BD360CD" w14:textId="77777777" w:rsidR="00D50C1E" w:rsidRDefault="00D50C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Pravidla převodu pracovníků Akademie věd České republiky na vysoké školy</w:t>
      </w:r>
      <w:r>
        <w:rPr>
          <w:rFonts w:eastAsia="Times New Roman"/>
        </w:rPr>
        <w:t xml:space="preserve"> </w:t>
      </w:r>
    </w:p>
    <w:p w14:paraId="773590E1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č.j. 314/93</w:t>
      </w:r>
      <w:r>
        <w:t xml:space="preserve"> </w:t>
      </w:r>
    </w:p>
    <w:p w14:paraId="5D04040B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E1C0105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školství, mládeže a tělovýchovy a místopředsedou vlády a ministrem financí přijala</w:t>
      </w:r>
    </w:p>
    <w:p w14:paraId="136013A8" w14:textId="74529B91" w:rsidR="00D50C1E" w:rsidRDefault="00D50C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207.</w:t>
        </w:r>
      </w:hyperlink>
    </w:p>
    <w:p w14:paraId="67DECACD" w14:textId="77777777" w:rsidR="00D50C1E" w:rsidRDefault="00D50C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usnesení vlády České republiky o způsobu využití majetku bývalého Federálního shromáždění, ke kterému vykonává právo hospodaření ministerstvo financí</w:t>
      </w:r>
      <w:r>
        <w:rPr>
          <w:rFonts w:eastAsia="Times New Roman"/>
        </w:rPr>
        <w:t xml:space="preserve"> </w:t>
      </w:r>
    </w:p>
    <w:p w14:paraId="69171235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č.j. 318/93</w:t>
      </w:r>
      <w:r>
        <w:t xml:space="preserve"> </w:t>
      </w:r>
    </w:p>
    <w:p w14:paraId="35225F22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2A87A11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145F8212" w14:textId="27B4954C" w:rsidR="00D50C1E" w:rsidRDefault="00D50C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208.</w:t>
        </w:r>
      </w:hyperlink>
    </w:p>
    <w:p w14:paraId="2F0DA03E" w14:textId="77777777" w:rsidR="00D50C1E" w:rsidRDefault="00D50C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Zpráva o výsledcích práce Komise vlády ČR pro státní informační systém za rok 1992, program činnosti pro rok 1993, návrh reorganizace Komise, zpráva o stavu veřejných informačních služeb v ČR a zpráva o postupu prací na globální architektuře státního informačního systému České republiky</w:t>
      </w:r>
      <w:r>
        <w:rPr>
          <w:rFonts w:eastAsia="Times New Roman"/>
        </w:rPr>
        <w:t xml:space="preserve"> </w:t>
      </w:r>
    </w:p>
    <w:p w14:paraId="38C941BE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č.j. 331/93</w:t>
      </w:r>
      <w:r>
        <w:t xml:space="preserve"> </w:t>
      </w:r>
    </w:p>
    <w:p w14:paraId="1BEBD9FC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21668B8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hospodářství u l o ž i l a místopředsedovi vlády a ministru financí a ministrům hospodářství a vnitra zpracovat a předložit pro jednání vybraných členů vlády materiál zabývající se informačním systémem podle zadání vlády (cíle a logika systému, základní registry, finanční náročnost a možnosti).</w:t>
      </w:r>
      <w:r>
        <w:t xml:space="preserve"> </w:t>
      </w:r>
    </w:p>
    <w:p w14:paraId="70BC4251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10. Schválení privatizačních projektů, které prošly připomínkovým řízením ve smyslu usnesení vlády ČR č. 510 ze dne 29. července 1992 ve znění usnesení vlády z 23. září 1992 č. 562 a usnesení vlády ze dne 24. února 1993 č. 79 (materiál č. 24)</w:t>
      </w:r>
      <w:r>
        <w:t xml:space="preserve"> </w:t>
      </w:r>
    </w:p>
    <w:p w14:paraId="014917B7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č. 317/93</w:t>
      </w:r>
      <w:r>
        <w:t xml:space="preserve"> </w:t>
      </w:r>
    </w:p>
    <w:p w14:paraId="6C1F6560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B80FFED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6EE6E343" w14:textId="43FA6302" w:rsidR="00D50C1E" w:rsidRDefault="00D50C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209</w:t>
        </w:r>
      </w:hyperlink>
    </w:p>
    <w:p w14:paraId="2AA97C13" w14:textId="77777777" w:rsidR="00D50C1E" w:rsidRDefault="00D50C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</w:t>
      </w:r>
      <w:r>
        <w:rPr>
          <w:rFonts w:eastAsia="Times New Roman"/>
        </w:rPr>
        <w:t xml:space="preserve"> </w:t>
      </w:r>
    </w:p>
    <w:p w14:paraId="4309ACC2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a) ministr pro správu národního majetku a jeho privatizaci bude pravidelně vládu informovat o postupu schvalování privatizačních projektů, které nejsou projednávány vládou,</w:t>
      </w:r>
      <w:r>
        <w:t xml:space="preserve"> </w:t>
      </w:r>
    </w:p>
    <w:p w14:paraId="65356FBB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b) člen vlády, z jehož podnětu byl vyřazen privatizační projekt navržený ministrem pro správu národního majetku a jeho privatizaci vládě ke schválení dle usnesení vlády z 29. července 1992 č. 510, předloží do týdne ministru pro správu národního majetku a jeho privatizaci písemnou specifikaci své námitky, včetně dokladů, a do dvou týdnů projedná, případně prostřednictvím svého náměstka, s ministrem pro správu národního majetku a jeho privatizaci, případně jeho náměstkem, způsob vyřešení vznesené námitky.</w:t>
      </w:r>
      <w:r>
        <w:t xml:space="preserve"> </w:t>
      </w:r>
    </w:p>
    <w:p w14:paraId="4E0C504B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11. Situační zpráva předsedy Rady pro národnosti vlády ČR, ministrů práce a sociálních věcí, vnitra a školství, mládeže a tělovýchovy, zdravotnictví, kultury a hospodářství o problematice romské komunity</w:t>
      </w:r>
      <w:r>
        <w:t xml:space="preserve"> </w:t>
      </w:r>
    </w:p>
    <w:p w14:paraId="497134A6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č.j. 330/93</w:t>
      </w:r>
      <w:r>
        <w:t xml:space="preserve"> </w:t>
      </w:r>
    </w:p>
    <w:p w14:paraId="16FD9142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8BA595C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V l á d a po projednání zprávy předložené ministrem kultury a předsedy Rady vlády pro národnosti přijala</w:t>
      </w:r>
    </w:p>
    <w:p w14:paraId="4002E3BB" w14:textId="24047B4A" w:rsidR="00D50C1E" w:rsidRDefault="00D50C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210.</w:t>
        </w:r>
      </w:hyperlink>
    </w:p>
    <w:p w14:paraId="49E75772" w14:textId="77777777" w:rsidR="00D50C1E" w:rsidRDefault="00D50C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Informace o kontrole dodržování dohody vlády ČR z 12. 8. 1992 o tom, že pracovníci přecházející v rámci reorganizace z jednoho orgánu státní správy na jiný orgán státní správy budou přijímáni pouze za předpokladu, že ukončí předcházející pracovní poměr bez nároku na odstupné</w:t>
      </w:r>
      <w:r>
        <w:rPr>
          <w:rFonts w:eastAsia="Times New Roman"/>
        </w:rPr>
        <w:t xml:space="preserve"> </w:t>
      </w:r>
    </w:p>
    <w:p w14:paraId="4B129A70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č.j. 325/93</w:t>
      </w:r>
      <w:r>
        <w:t xml:space="preserve"> </w:t>
      </w:r>
    </w:p>
    <w:p w14:paraId="23BB955A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E5D6F4A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V l á d a v z a l a informaci předloženou ministrem státní kontroly n a v ě d o m í .</w:t>
      </w:r>
      <w:r>
        <w:t xml:space="preserve"> </w:t>
      </w:r>
    </w:p>
    <w:p w14:paraId="118362AC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13. Návrh na jmenování nových přednostů okresních úřadů v okresech Děčín, Chomutov, Teplice a Znojmo</w:t>
      </w:r>
      <w:r>
        <w:t xml:space="preserve"> </w:t>
      </w:r>
    </w:p>
    <w:p w14:paraId="786D0C77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č.j. 319/93</w:t>
      </w:r>
      <w:r>
        <w:t xml:space="preserve"> </w:t>
      </w:r>
    </w:p>
    <w:p w14:paraId="0A8422FA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A3E7A1C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19DF3ADF" w14:textId="2ED10659" w:rsidR="00D50C1E" w:rsidRDefault="00D50C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211.</w:t>
        </w:r>
      </w:hyperlink>
    </w:p>
    <w:p w14:paraId="23E2476B" w14:textId="77777777" w:rsidR="00D50C1E" w:rsidRDefault="00D50C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rozeznávací značky silničních vozidel evidovaných na území České republiky a sukcese do mezinárodních úmluv souvisejících se silničním provozem</w:t>
      </w:r>
      <w:r>
        <w:rPr>
          <w:rFonts w:eastAsia="Times New Roman"/>
        </w:rPr>
        <w:t xml:space="preserve"> </w:t>
      </w:r>
    </w:p>
    <w:p w14:paraId="3ADA9582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č.j. 324/93</w:t>
      </w:r>
      <w:r>
        <w:t xml:space="preserve"> </w:t>
      </w:r>
    </w:p>
    <w:p w14:paraId="6EA67A8F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3B8B418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14:paraId="5FE19ECF" w14:textId="2D989973" w:rsidR="00D50C1E" w:rsidRDefault="00D50C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212.</w:t>
        </w:r>
      </w:hyperlink>
    </w:p>
    <w:p w14:paraId="6D965DD6" w14:textId="77777777" w:rsidR="00D50C1E" w:rsidRDefault="00D50C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na zrušení usnesení vlády ČR ze dne 24. března 1993 č. 140, bod III.3., spojeném se zajišťováním pyrotechnické asanace ve zrušených vojenských újezdech a jejich očisty od nevybuchlé munice podle usnesení vlády z 22. července 1992 č. 498 ke zprávě o zajištění pyrotechnického průzkumu ve zrušených vojenských újezdech</w:t>
      </w:r>
      <w:r>
        <w:rPr>
          <w:rFonts w:eastAsia="Times New Roman"/>
        </w:rPr>
        <w:t xml:space="preserve"> </w:t>
      </w:r>
    </w:p>
    <w:p w14:paraId="3C9AD780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č.j. 321/93</w:t>
      </w:r>
      <w:r>
        <w:t xml:space="preserve"> </w:t>
      </w:r>
    </w:p>
    <w:p w14:paraId="1B4A0D9D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2F8F7C9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Materiál předložený místopředsedou vlády a ministrem zemědělství byl stažen z programu jednání.</w:t>
      </w:r>
      <w:r>
        <w:t xml:space="preserve"> </w:t>
      </w:r>
    </w:p>
    <w:p w14:paraId="244692E4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16. Informace o jednáních ministra obrany ČR se zahraničními partnery v období od 1. 1. do 10. 4. 1993</w:t>
      </w:r>
      <w:r>
        <w:t xml:space="preserve"> </w:t>
      </w:r>
    </w:p>
    <w:p w14:paraId="427E0980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č.j. 320/93</w:t>
      </w:r>
      <w:r>
        <w:t xml:space="preserve"> </w:t>
      </w:r>
    </w:p>
    <w:p w14:paraId="783F47B7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EAF3DFA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V l á d a v z a l a informaci předloženou ministrem obrany n a v ě d o m í .</w:t>
      </w:r>
      <w:r>
        <w:t xml:space="preserve"> </w:t>
      </w:r>
    </w:p>
    <w:p w14:paraId="13E97B76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17. Současná situace v a.s. Tatra Kopřivnice a návrhy jejího řešení</w:t>
      </w:r>
      <w:r>
        <w:t xml:space="preserve"> </w:t>
      </w:r>
    </w:p>
    <w:p w14:paraId="7F3216F6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č.j. 333/93</w:t>
      </w:r>
      <w:r>
        <w:t xml:space="preserve"> </w:t>
      </w:r>
    </w:p>
    <w:p w14:paraId="3FA7C4F1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23B28D8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obchodu a přijala</w:t>
      </w:r>
    </w:p>
    <w:p w14:paraId="529AB165" w14:textId="6E12FC10" w:rsidR="00D50C1E" w:rsidRDefault="00D50C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213.</w:t>
        </w:r>
      </w:hyperlink>
    </w:p>
    <w:p w14:paraId="1394621C" w14:textId="77777777" w:rsidR="00D50C1E" w:rsidRDefault="00D50C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Informace o postupu při sukcesi ČR do mezinárodních smluv a o zabezpečení členství ČR v mezinárodních vládních organizacích</w:t>
      </w:r>
      <w:r>
        <w:rPr>
          <w:rFonts w:eastAsia="Times New Roman"/>
        </w:rPr>
        <w:t xml:space="preserve"> </w:t>
      </w:r>
    </w:p>
    <w:p w14:paraId="3E848DA9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č.j. 334/93</w:t>
      </w:r>
      <w:r>
        <w:t xml:space="preserve"> </w:t>
      </w:r>
    </w:p>
    <w:p w14:paraId="7E3B5CCA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663ADC4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V l á d a v z a l a informaci předloženou ministrem zahraničních věcí n a v ě d o m í .</w:t>
      </w:r>
      <w:r>
        <w:t xml:space="preserve"> </w:t>
      </w:r>
    </w:p>
    <w:p w14:paraId="790DFFC2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19. Zpráva k přípravě oficiální návštěvy předsedy vlády Slovinské republiky J. Drnovšeka v České republice ve dnech 3. - 4. 5. 1993</w:t>
      </w:r>
      <w:r>
        <w:t xml:space="preserve"> </w:t>
      </w:r>
    </w:p>
    <w:p w14:paraId="2919A13A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č.j. 335/93</w:t>
      </w:r>
      <w:r>
        <w:t xml:space="preserve"> </w:t>
      </w:r>
    </w:p>
    <w:p w14:paraId="574AE956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FE67C14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V l á d a po projednání zprávy předložené ministrem zahraničních věcí přijala</w:t>
      </w:r>
    </w:p>
    <w:p w14:paraId="7833046C" w14:textId="38D6EAD5" w:rsidR="00D50C1E" w:rsidRDefault="00D50C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214.</w:t>
        </w:r>
      </w:hyperlink>
    </w:p>
    <w:p w14:paraId="583D987F" w14:textId="77777777" w:rsidR="00D50C1E" w:rsidRDefault="00D50C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Zpráva o plnění státního rozpočtu České republiky za první čtvrtletí 1993</w:t>
      </w:r>
      <w:r>
        <w:rPr>
          <w:rFonts w:eastAsia="Times New Roman"/>
        </w:rPr>
        <w:t xml:space="preserve"> </w:t>
      </w:r>
    </w:p>
    <w:p w14:paraId="4E102451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č.j. 344/93</w:t>
      </w:r>
      <w:r>
        <w:t xml:space="preserve"> </w:t>
      </w:r>
    </w:p>
    <w:p w14:paraId="5C4E0BA5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9219913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V l á d a projednala zprávu předloženou místopředsedou vlády a ministrem financí a přijala</w:t>
      </w:r>
    </w:p>
    <w:p w14:paraId="58FA4977" w14:textId="77F55AA6" w:rsidR="00D50C1E" w:rsidRDefault="00D50C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215.</w:t>
        </w:r>
      </w:hyperlink>
    </w:p>
    <w:p w14:paraId="14E132B9" w14:textId="77777777" w:rsidR="00D50C1E" w:rsidRDefault="00D50C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Návrh na obeslání 46. zasedání Světového zdravotnického shromáždění</w:t>
      </w:r>
      <w:r>
        <w:rPr>
          <w:rFonts w:eastAsia="Times New Roman"/>
        </w:rPr>
        <w:t xml:space="preserve"> </w:t>
      </w:r>
    </w:p>
    <w:p w14:paraId="1E63AA8B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č.j. 340/93</w:t>
      </w:r>
      <w:r>
        <w:t xml:space="preserve"> </w:t>
      </w:r>
    </w:p>
    <w:p w14:paraId="709246F9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6B9AC4E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zdravotnictví a zahraničních věcí přijala</w:t>
      </w:r>
    </w:p>
    <w:p w14:paraId="0C13EAE8" w14:textId="2E329C23" w:rsidR="00D50C1E" w:rsidRDefault="00D50C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216.</w:t>
        </w:r>
      </w:hyperlink>
    </w:p>
    <w:p w14:paraId="73276D17" w14:textId="77777777" w:rsidR="00D50C1E" w:rsidRDefault="00D50C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Řešení přetrvávajících rozporů o trase jižního obchvatu Plzně dálnicí D5</w:t>
      </w:r>
      <w:r>
        <w:rPr>
          <w:rFonts w:eastAsia="Times New Roman"/>
        </w:rPr>
        <w:t xml:space="preserve"> </w:t>
      </w:r>
    </w:p>
    <w:p w14:paraId="4A910F01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č.j. 341/93</w:t>
      </w:r>
      <w:r>
        <w:t xml:space="preserve"> </w:t>
      </w:r>
    </w:p>
    <w:p w14:paraId="39F978BF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29A19FE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V l á d a se podrobně v diskusi z a b ý v a l a materiálem předloženým ministry hospodářství a dopravy a to variantami možného dalšího postupu a důsledků z toho vyplývajících.</w:t>
      </w:r>
      <w:r>
        <w:t xml:space="preserve"> </w:t>
      </w:r>
    </w:p>
    <w:p w14:paraId="5CE4009C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23. Návrh na odvolání přednosty Okresního úřadu Přerov z funkce</w:t>
      </w:r>
      <w:r>
        <w:t xml:space="preserve"> </w:t>
      </w:r>
    </w:p>
    <w:p w14:paraId="31F84A9F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č.j.342/93</w:t>
      </w:r>
      <w:r>
        <w:t xml:space="preserve"> </w:t>
      </w:r>
    </w:p>
    <w:p w14:paraId="1D538976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28CD2339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60CD13C0" w14:textId="2CA37174" w:rsidR="00D50C1E" w:rsidRDefault="00D50C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217.</w:t>
        </w:r>
      </w:hyperlink>
    </w:p>
    <w:p w14:paraId="367BA8FB" w14:textId="77777777" w:rsidR="00D50C1E" w:rsidRDefault="00D50C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Návrh opatření vlády k uplatnění rezoluce Rady bezpečnosti OSN č. 820 (1993) a dalších k situaci v Bosně a Hercegovině a k sankcím proti Svazové republice Jugoslávie (Srbsko a Černá Hora)</w:t>
      </w:r>
      <w:r>
        <w:rPr>
          <w:rFonts w:eastAsia="Times New Roman"/>
        </w:rPr>
        <w:t xml:space="preserve"> </w:t>
      </w:r>
    </w:p>
    <w:p w14:paraId="410E852B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č.j. 350/93</w:t>
      </w:r>
      <w:r>
        <w:t xml:space="preserve"> </w:t>
      </w:r>
    </w:p>
    <w:p w14:paraId="6517903F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5405A19E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77161757" w14:textId="31423D35" w:rsidR="00D50C1E" w:rsidRDefault="00D50C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218.</w:t>
        </w:r>
      </w:hyperlink>
    </w:p>
    <w:p w14:paraId="258A68DB" w14:textId="77777777" w:rsidR="00D50C1E" w:rsidRDefault="00D50C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25. Ústní informace ministra školství, mládeže a tělovýchovy o projektu Středoevropské univerzity v Praze</w:t>
      </w:r>
      <w:r>
        <w:rPr>
          <w:rFonts w:eastAsia="Times New Roman"/>
        </w:rPr>
        <w:t xml:space="preserve"> </w:t>
      </w:r>
    </w:p>
    <w:p w14:paraId="49E563F6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038BC5F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V l á d a v návaznosti na své předchozí rozhodnutí (záznam z jednání schůze vlády z 3. března 1993, bod 14) k o n s t a t o v a l a neměnnost svého stanoviska, v z a l a n a v ě d o m í ústní informaci ministra školství, mládeže a tělovýchovy a s o u h l a s i l a s navrhovaným postupem.</w:t>
      </w:r>
      <w:r>
        <w:t xml:space="preserve"> </w:t>
      </w:r>
    </w:p>
    <w:p w14:paraId="1B9F407C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4779A2D3" w14:textId="77777777" w:rsidR="00D50C1E" w:rsidRDefault="00D50C1E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20684F59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1. Informace o účasti ministra práce a sociálních věcí ČR Ing. Jindřicha Vodičky na konferenci evropských ministrů práce ve Ferraře (Itálie) ve dnech 24. - 25. března 1993 a na Speciálních olympijských hrách ve Schlagmingu dne 26. března 1993</w:t>
      </w:r>
      <w:r>
        <w:t xml:space="preserve"> </w:t>
      </w:r>
    </w:p>
    <w:p w14:paraId="5CB8C2E0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č. 312/93</w:t>
      </w:r>
      <w:r>
        <w:t xml:space="preserve"> </w:t>
      </w:r>
    </w:p>
    <w:p w14:paraId="3718F866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2. Zpráva ministra pro hospodářskou soutěž o zahraniční služební cestě do Spolkové republiky Německo, vykonané ve dnech 25. - 26. 3. 1993</w:t>
      </w:r>
      <w:r>
        <w:t xml:space="preserve"> </w:t>
      </w:r>
    </w:p>
    <w:p w14:paraId="53FE1F8B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č.j. 316/93</w:t>
      </w:r>
      <w:r>
        <w:t xml:space="preserve"> </w:t>
      </w:r>
    </w:p>
    <w:p w14:paraId="570D0411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3. Zpráva místopředsedy vlády a ministra zemědělství o zahraniční služební cestě na Ukrajinu, vykonané ve dnech 8. a 9. dubna 1993</w:t>
      </w:r>
      <w:r>
        <w:t xml:space="preserve"> </w:t>
      </w:r>
    </w:p>
    <w:p w14:paraId="2961E196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č.j. 326/93</w:t>
      </w:r>
      <w:r>
        <w:t xml:space="preserve"> </w:t>
      </w:r>
    </w:p>
    <w:p w14:paraId="2B17F011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506174F9" w14:textId="77777777" w:rsidR="00D50C1E" w:rsidRDefault="00D50C1E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45D14228" w14:textId="77777777" w:rsidR="00D50C1E" w:rsidRDefault="00D50C1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1E"/>
    <w:rsid w:val="00B3122F"/>
    <w:rsid w:val="00D5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5FB6F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37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3&amp;04-28" TargetMode="External"/><Relationship Id="rId13" Type="http://schemas.openxmlformats.org/officeDocument/2006/relationships/hyperlink" Target="file:///c:\redir.nsf%3fRedirect&amp;To=\66bbfabee8e70f37c125642e0052aae5\cf58c2f02bceee94c12564b50027aeb3%3fOpen&amp;Name=CN=Ghoul\O=ENV\C=CZ&amp;Id=C1256A62004E5036" TargetMode="External"/><Relationship Id="rId18" Type="http://schemas.openxmlformats.org/officeDocument/2006/relationships/hyperlink" Target="file:///c:\redir.nsf%3fRedirect&amp;To=\66bbfabee8e70f37c125642e0052aae5\7e4d51446650e827c12564b50027aeb8%3fOpen&amp;Name=CN=Ghoul\O=ENV\C=CZ&amp;Id=C1256A62004E5036" TargetMode="External"/><Relationship Id="rId26" Type="http://schemas.openxmlformats.org/officeDocument/2006/relationships/hyperlink" Target="file:///c:\redir.nsf%3fRedirect&amp;To=\66bbfabee8e70f37c125642e0052aae5\c41b61575fb3eb72c12564b50027aec0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176a50c2bfdf110ec12564b50027aebb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3" TargetMode="External"/><Relationship Id="rId12" Type="http://schemas.openxmlformats.org/officeDocument/2006/relationships/hyperlink" Target="file:///c:\redir.nsf%3fRedirect&amp;To=\66bbfabee8e70f37c125642e0052aae5\272940379c2a90adc12564b50027aeb2%3fOpen&amp;Name=CN=Ghoul\O=ENV\C=CZ&amp;Id=C1256A62004E5036" TargetMode="External"/><Relationship Id="rId17" Type="http://schemas.openxmlformats.org/officeDocument/2006/relationships/hyperlink" Target="file:///c:\redir.nsf%3fRedirect&amp;To=\66bbfabee8e70f37c125642e0052aae5\a8c4d6ec9582affec12564b50027aeb7%3fOpen&amp;Name=CN=Ghoul\O=ENV\C=CZ&amp;Id=C1256A62004E5036" TargetMode="External"/><Relationship Id="rId25" Type="http://schemas.openxmlformats.org/officeDocument/2006/relationships/hyperlink" Target="file:///c:\redir.nsf%3fRedirect&amp;To=\66bbfabee8e70f37c125642e0052aae5\f12ccddec54e591fc12564b50027aebf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51754ebd32fd1a2fc12564b50027aeb6%3fOpen&amp;Name=CN=Ghoul\O=ENV\C=CZ&amp;Id=C1256A62004E5036" TargetMode="External"/><Relationship Id="rId20" Type="http://schemas.openxmlformats.org/officeDocument/2006/relationships/hyperlink" Target="file:///c:\redir.nsf%3fRedirect&amp;To=\66bbfabee8e70f37c125642e0052aae5\70d2fdd28ddf65a7c12564b50027aeba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26a4fb4c54db94c7c12564b50027aeb1%3fOpen&amp;Name=CN=Ghoul\O=ENV\C=CZ&amp;Id=C1256A62004E5036" TargetMode="External"/><Relationship Id="rId24" Type="http://schemas.openxmlformats.org/officeDocument/2006/relationships/hyperlink" Target="file:///c:\redir.nsf%3fRedirect&amp;To=\66bbfabee8e70f37c125642e0052aae5\b466ce5cfe3aa2f4c12564b50027aebe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a1e2056e9c246701c12564b50027aeb5%3fOpen&amp;Name=CN=Ghoul\O=ENV\C=CZ&amp;Id=C1256A62004E5036" TargetMode="External"/><Relationship Id="rId23" Type="http://schemas.openxmlformats.org/officeDocument/2006/relationships/hyperlink" Target="file:///c:\redir.nsf%3fRedirect&amp;To=\66bbfabee8e70f37c125642e0052aae5\b68fa5db4a068e5ec12564b50027aebd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561f289add886eedc12564b50027aeb0%3fOpen&amp;Name=CN=Ghoul\O=ENV\C=CZ&amp;Id=C1256A62004E5036" TargetMode="External"/><Relationship Id="rId19" Type="http://schemas.openxmlformats.org/officeDocument/2006/relationships/hyperlink" Target="file:///c:\redir.nsf%3fRedirect&amp;To=\66bbfabee8e70f37c125642e0052aae5\01cb576fc16a451dc12564b50027aeb9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35941ce029a48f98c12564b50027aeb4%3fOpen&amp;Name=CN=Ghoul\O=ENV\C=CZ&amp;Id=C1256A62004E5036" TargetMode="External"/><Relationship Id="rId22" Type="http://schemas.openxmlformats.org/officeDocument/2006/relationships/hyperlink" Target="file:///c:\redir.nsf%3fRedirect&amp;To=\66bbfabee8e70f37c125642e0052aae5\7428cd89a8a267c3c12564b50027aebc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2188</Words>
  <Characters>12475</Characters>
  <Application>Microsoft Office Word</Application>
  <DocSecurity>0</DocSecurity>
  <Lines>103</Lines>
  <Paragraphs>29</Paragraphs>
  <ScaleCrop>false</ScaleCrop>
  <Company>Profinit EU s.r.o.</Company>
  <LinksUpToDate>false</LinksUpToDate>
  <CharactersWithSpaces>14634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