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A655BC" w14:textId="77777777" w:rsidR="001A07FB" w:rsidRDefault="001A07FB">
      <w:pPr>
        <w:pStyle w:val="z-TopofForm"/>
      </w:pPr>
      <w:r>
        <w:t>Top of Form</w:t>
      </w:r>
    </w:p>
    <w:p w14:paraId="73340E78" w14:textId="4CEF0B46" w:rsidR="001A07FB" w:rsidRDefault="001A07FB">
      <w:pPr>
        <w:pStyle w:val="Heading5"/>
        <w:divId w:val="111360640"/>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1993-06-23</w:t>
        </w:r>
      </w:hyperlink>
    </w:p>
    <w:p w14:paraId="2F1C177E" w14:textId="77777777" w:rsidR="001A07FB" w:rsidRDefault="001A07FB">
      <w:pPr>
        <w:rPr>
          <w:rFonts w:eastAsia="Times New Roman"/>
        </w:rPr>
      </w:pPr>
    </w:p>
    <w:p w14:paraId="63BE0707" w14:textId="77777777" w:rsidR="001A07FB" w:rsidRDefault="001A07FB">
      <w:pPr>
        <w:divId w:val="1516269728"/>
        <w:rPr>
          <w:rFonts w:eastAsia="Times New Roman"/>
        </w:rPr>
      </w:pPr>
      <w:r>
        <w:rPr>
          <w:rFonts w:eastAsia="Times New Roman"/>
          <w:b/>
          <w:bCs/>
        </w:rPr>
        <w:t>   </w:t>
      </w:r>
    </w:p>
    <w:p w14:paraId="0C20719C" w14:textId="77777777" w:rsidR="001A07FB" w:rsidRDefault="001A07FB">
      <w:pPr>
        <w:divId w:val="1708526871"/>
        <w:rPr>
          <w:rFonts w:eastAsia="Times New Roman"/>
        </w:rPr>
      </w:pPr>
      <w:r>
        <w:rPr>
          <w:rFonts w:eastAsia="Times New Roman"/>
        </w:rPr>
        <w:pict w14:anchorId="07C9002D"/>
      </w:r>
      <w:r>
        <w:rPr>
          <w:rFonts w:eastAsia="Times New Roman"/>
        </w:rPr>
        <w:pict w14:anchorId="45187319"/>
      </w:r>
      <w:r>
        <w:rPr>
          <w:rFonts w:eastAsia="Times New Roman"/>
          <w:noProof/>
        </w:rPr>
        <w:drawing>
          <wp:inline distT="0" distB="0" distL="0" distR="0" wp14:anchorId="56045B20" wp14:editId="0028BAB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B32DE2" w14:textId="77777777" w:rsidR="001A07FB" w:rsidRDefault="001A07FB">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591D3D0" w14:textId="77777777">
        <w:trPr>
          <w:tblCellSpacing w:w="0" w:type="dxa"/>
        </w:trPr>
        <w:tc>
          <w:tcPr>
            <w:tcW w:w="2500" w:type="pct"/>
            <w:hideMark/>
          </w:tcPr>
          <w:p w14:paraId="1BF42A7E" w14:textId="77777777" w:rsidR="001A07FB" w:rsidRDefault="001A07FB">
            <w:pPr>
              <w:rPr>
                <w:rFonts w:eastAsia="Times New Roman"/>
              </w:rPr>
            </w:pPr>
            <w:r>
              <w:rPr>
                <w:rFonts w:ascii="Times New Roman CE" w:eastAsia="Times New Roman" w:hAnsi="Times New Roman CE" w:cs="Times New Roman CE"/>
                <w:color w:val="004D6B"/>
                <w:sz w:val="27"/>
                <w:szCs w:val="27"/>
              </w:rPr>
              <w:t>Čj.: 2056/93</w:t>
            </w:r>
          </w:p>
        </w:tc>
        <w:tc>
          <w:tcPr>
            <w:tcW w:w="2500" w:type="pct"/>
            <w:hideMark/>
          </w:tcPr>
          <w:p w14:paraId="010EF320" w14:textId="77777777" w:rsidR="001A07FB" w:rsidRDefault="001A07FB">
            <w:pPr>
              <w:jc w:val="right"/>
              <w:rPr>
                <w:rFonts w:eastAsia="Times New Roman"/>
              </w:rPr>
            </w:pPr>
            <w:r>
              <w:rPr>
                <w:rFonts w:ascii="Times New Roman CE" w:eastAsia="Times New Roman" w:hAnsi="Times New Roman CE" w:cs="Times New Roman CE"/>
                <w:color w:val="004D6B"/>
                <w:sz w:val="27"/>
                <w:szCs w:val="27"/>
              </w:rPr>
              <w:t>V Praze dne 23. června 1993</w:t>
            </w:r>
          </w:p>
        </w:tc>
      </w:tr>
    </w:tbl>
    <w:p w14:paraId="3677AD74" w14:textId="77777777" w:rsidR="001A07FB" w:rsidRDefault="001A07FB">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23. června 1993 ve státním zámku Koloděje</w:t>
      </w:r>
      <w:r>
        <w:rPr>
          <w:rFonts w:eastAsia="Times New Roman"/>
        </w:rPr>
        <w:br/>
      </w:r>
      <w:r>
        <w:rPr>
          <w:rFonts w:eastAsia="Times New Roman"/>
        </w:rPr>
        <w:br/>
      </w:r>
      <w:r>
        <w:rPr>
          <w:rFonts w:ascii="Times New Roman CE" w:eastAsia="Times New Roman" w:hAnsi="Times New Roman CE" w:cs="Times New Roman CE"/>
          <w:color w:val="004D6B"/>
          <w:sz w:val="27"/>
          <w:szCs w:val="27"/>
        </w:rPr>
        <w:t>(26. schůze)</w:t>
      </w:r>
    </w:p>
    <w:p w14:paraId="284606BF" w14:textId="77777777" w:rsidR="001A07FB" w:rsidRDefault="001A07FB">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217D8B6E" w14:textId="77777777" w:rsidR="001A07FB" w:rsidRDefault="001A07FB">
      <w:pPr>
        <w:pStyle w:val="NormalWeb"/>
      </w:pPr>
      <w:r>
        <w:rPr>
          <w:rFonts w:ascii="Times New Roman CE" w:hAnsi="Times New Roman CE" w:cs="Times New Roman CE"/>
        </w:rPr>
        <w:t>1. Návrh nařízení vlády o úpravě náhrady za ztrátu na výdělku po skončení pracovní neschopnosti vzniklé pracovním úrazem nebo nemocí z povolání</w:t>
      </w:r>
      <w:r>
        <w:t xml:space="preserve"> </w:t>
      </w:r>
    </w:p>
    <w:p w14:paraId="685ABDB8" w14:textId="77777777" w:rsidR="001A07FB" w:rsidRDefault="001A07FB">
      <w:pPr>
        <w:pStyle w:val="NormalWeb"/>
      </w:pPr>
      <w:r>
        <w:rPr>
          <w:rFonts w:ascii="Times New Roman CE" w:hAnsi="Times New Roman CE" w:cs="Times New Roman CE"/>
        </w:rPr>
        <w:t>č.j. 456/93</w:t>
      </w:r>
      <w:r>
        <w:t xml:space="preserve"> </w:t>
      </w:r>
    </w:p>
    <w:p w14:paraId="7C2D35F9" w14:textId="77777777" w:rsidR="001A07FB" w:rsidRDefault="001A07FB">
      <w:pPr>
        <w:pStyle w:val="NormalWeb"/>
      </w:pPr>
      <w:r>
        <w:rPr>
          <w:rFonts w:ascii="Times New Roman CE" w:hAnsi="Times New Roman CE" w:cs="Times New Roman CE"/>
        </w:rPr>
        <w:t>-----------------------------------------------------------------</w:t>
      </w:r>
      <w:r>
        <w:t xml:space="preserve"> </w:t>
      </w:r>
    </w:p>
    <w:p w14:paraId="6D7C9481" w14:textId="77777777" w:rsidR="001A07FB" w:rsidRDefault="001A07FB">
      <w:pPr>
        <w:pStyle w:val="NormalWeb"/>
      </w:pPr>
      <w:r>
        <w:rPr>
          <w:rFonts w:ascii="Times New Roman CE" w:hAnsi="Times New Roman CE" w:cs="Times New Roman CE"/>
        </w:rPr>
        <w:t>V l á d a projednala návrh předložený ministrem práce a sociálních věcí a přijala</w:t>
      </w:r>
    </w:p>
    <w:p w14:paraId="5F5A0D3A" w14:textId="4FB43C28" w:rsidR="001A07FB" w:rsidRDefault="001A07FB">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329</w:t>
        </w:r>
      </w:hyperlink>
    </w:p>
    <w:p w14:paraId="1CBA475C"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s tím, že ministr práce a sociálních věcí a místopředseda vlády a ministr financí zpracují návrh organizačního zajištění pohledávek vyplývajících z nároků za ztrátu na výdělku po skončení pracovní neschopnosti vzniklé pracovním úrazem nebo nemocí z povolání při zrušení organizace s likvidací, kdy tyto nároky neuspokojil likvidátor a přecházejí na stát.</w:t>
      </w:r>
      <w:r>
        <w:rPr>
          <w:rFonts w:eastAsia="Times New Roman"/>
        </w:rPr>
        <w:t xml:space="preserve"> </w:t>
      </w:r>
    </w:p>
    <w:p w14:paraId="31504D5E" w14:textId="77777777" w:rsidR="001A07FB" w:rsidRDefault="001A07FB">
      <w:pPr>
        <w:pStyle w:val="NormalWeb"/>
      </w:pPr>
      <w:r>
        <w:rPr>
          <w:rFonts w:ascii="Times New Roman CE" w:hAnsi="Times New Roman CE" w:cs="Times New Roman CE"/>
        </w:rPr>
        <w:t>2. Návrh zásad zákona o navrácení majetku spolkům, společenským organizacím a jiným občanským sdružením (tisk č. 363)</w:t>
      </w:r>
      <w:r>
        <w:t xml:space="preserve"> </w:t>
      </w:r>
    </w:p>
    <w:p w14:paraId="70B4EAC8" w14:textId="77777777" w:rsidR="001A07FB" w:rsidRDefault="001A07FB">
      <w:pPr>
        <w:pStyle w:val="NormalWeb"/>
      </w:pPr>
      <w:r>
        <w:rPr>
          <w:rFonts w:ascii="Times New Roman CE" w:hAnsi="Times New Roman CE" w:cs="Times New Roman CE"/>
        </w:rPr>
        <w:t>č.j. 442/93</w:t>
      </w:r>
      <w:r>
        <w:t xml:space="preserve"> </w:t>
      </w:r>
    </w:p>
    <w:p w14:paraId="67A0007A" w14:textId="77777777" w:rsidR="001A07FB" w:rsidRDefault="001A07FB">
      <w:pPr>
        <w:pStyle w:val="NormalWeb"/>
      </w:pPr>
      <w:r>
        <w:rPr>
          <w:rFonts w:ascii="Times New Roman CE" w:hAnsi="Times New Roman CE" w:cs="Times New Roman CE"/>
        </w:rPr>
        <w:t>-----------------------------------------------------------------</w:t>
      </w:r>
      <w:r>
        <w:t xml:space="preserve"> </w:t>
      </w:r>
    </w:p>
    <w:p w14:paraId="003F320C" w14:textId="77777777" w:rsidR="001A07FB" w:rsidRDefault="001A07FB">
      <w:pPr>
        <w:pStyle w:val="NormalWeb"/>
      </w:pPr>
      <w:r>
        <w:rPr>
          <w:rFonts w:ascii="Times New Roman CE" w:hAnsi="Times New Roman CE" w:cs="Times New Roman CE"/>
        </w:rPr>
        <w:lastRenderedPageBreak/>
        <w:t>V l á d a po projednání návrhu předloženého místopředsedou vlády pověřeným řízením Úřadu pro legislativu a veřejnou správu přijala</w:t>
      </w:r>
    </w:p>
    <w:p w14:paraId="136FB527" w14:textId="0602F322" w:rsidR="001A07FB" w:rsidRDefault="001A07FB">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330.</w:t>
        </w:r>
      </w:hyperlink>
    </w:p>
    <w:p w14:paraId="3F8554E3"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3. Návrh zásad zákona, kterým se mění a doplňuje zákon č. 283/1991 Sb., o Policii České republiky ve znění zákona č. 26/1993 Sb. (tisk č. 365)</w:t>
      </w:r>
      <w:r>
        <w:rPr>
          <w:rFonts w:eastAsia="Times New Roman"/>
        </w:rPr>
        <w:t xml:space="preserve"> </w:t>
      </w:r>
    </w:p>
    <w:p w14:paraId="791667C0" w14:textId="77777777" w:rsidR="001A07FB" w:rsidRDefault="001A07FB">
      <w:pPr>
        <w:pStyle w:val="NormalWeb"/>
      </w:pPr>
      <w:r>
        <w:rPr>
          <w:rFonts w:ascii="Times New Roman CE" w:hAnsi="Times New Roman CE" w:cs="Times New Roman CE"/>
        </w:rPr>
        <w:t>č.j. 444/93</w:t>
      </w:r>
      <w:r>
        <w:t xml:space="preserve"> </w:t>
      </w:r>
    </w:p>
    <w:p w14:paraId="6B973A9E" w14:textId="77777777" w:rsidR="001A07FB" w:rsidRDefault="001A07FB">
      <w:pPr>
        <w:pStyle w:val="NormalWeb"/>
      </w:pPr>
      <w:r>
        <w:rPr>
          <w:rFonts w:ascii="Times New Roman CE" w:hAnsi="Times New Roman CE" w:cs="Times New Roman CE"/>
        </w:rPr>
        <w:t>-----------------------------------------------------------------</w:t>
      </w:r>
      <w:r>
        <w:t xml:space="preserve"> </w:t>
      </w:r>
    </w:p>
    <w:p w14:paraId="23B0A1A2" w14:textId="77777777" w:rsidR="001A07FB" w:rsidRDefault="001A07FB">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4A357C6C" w14:textId="16FA0AC5" w:rsidR="001A07FB" w:rsidRDefault="001A07FB">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331.</w:t>
        </w:r>
      </w:hyperlink>
    </w:p>
    <w:p w14:paraId="00F31A66"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4. Návrh zásad zákona, kterým se mění a doplňuje zákon č. 527/1992 Sb., o Bezpečnostní informační službě České republiky (tisk č. 364)</w:t>
      </w:r>
      <w:r>
        <w:rPr>
          <w:rFonts w:eastAsia="Times New Roman"/>
        </w:rPr>
        <w:t xml:space="preserve"> </w:t>
      </w:r>
    </w:p>
    <w:p w14:paraId="09486265" w14:textId="77777777" w:rsidR="001A07FB" w:rsidRDefault="001A07FB">
      <w:pPr>
        <w:pStyle w:val="NormalWeb"/>
      </w:pPr>
      <w:r>
        <w:rPr>
          <w:rFonts w:ascii="Times New Roman CE" w:hAnsi="Times New Roman CE" w:cs="Times New Roman CE"/>
        </w:rPr>
        <w:t>č.j. 443/93</w:t>
      </w:r>
      <w:r>
        <w:t xml:space="preserve"> </w:t>
      </w:r>
    </w:p>
    <w:p w14:paraId="38F37E08" w14:textId="77777777" w:rsidR="001A07FB" w:rsidRDefault="001A07FB">
      <w:pPr>
        <w:pStyle w:val="NormalWeb"/>
      </w:pPr>
      <w:r>
        <w:rPr>
          <w:rFonts w:ascii="Times New Roman CE" w:hAnsi="Times New Roman CE" w:cs="Times New Roman CE"/>
        </w:rPr>
        <w:t>-----------------------------------------------------------------</w:t>
      </w:r>
      <w:r>
        <w:t xml:space="preserve"> </w:t>
      </w:r>
    </w:p>
    <w:p w14:paraId="7036C6DE" w14:textId="77777777" w:rsidR="001A07FB" w:rsidRDefault="001A07FB">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00781F99" w14:textId="6E8BF539" w:rsidR="001A07FB" w:rsidRDefault="001A07FB">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332.</w:t>
        </w:r>
      </w:hyperlink>
    </w:p>
    <w:p w14:paraId="1B60E842"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5. Návrhy na sjednání Dohod o záruce mezi Českou republikou a EIB, EBRD a WB za úvěry pro projekt Telekomunikace I</w:t>
      </w:r>
      <w:r>
        <w:rPr>
          <w:rFonts w:eastAsia="Times New Roman"/>
        </w:rPr>
        <w:t xml:space="preserve"> </w:t>
      </w:r>
    </w:p>
    <w:p w14:paraId="6FBADDE1" w14:textId="77777777" w:rsidR="001A07FB" w:rsidRDefault="001A07FB">
      <w:pPr>
        <w:pStyle w:val="NormalWeb"/>
      </w:pPr>
      <w:r>
        <w:rPr>
          <w:rFonts w:ascii="Times New Roman CE" w:hAnsi="Times New Roman CE" w:cs="Times New Roman CE"/>
        </w:rPr>
        <w:t>č.j. 530/93</w:t>
      </w:r>
      <w:r>
        <w:t xml:space="preserve"> </w:t>
      </w:r>
    </w:p>
    <w:p w14:paraId="6EDEE507" w14:textId="77777777" w:rsidR="001A07FB" w:rsidRDefault="001A07FB">
      <w:pPr>
        <w:pStyle w:val="NormalWeb"/>
      </w:pPr>
      <w:r>
        <w:rPr>
          <w:rFonts w:ascii="Times New Roman CE" w:hAnsi="Times New Roman CE" w:cs="Times New Roman CE"/>
        </w:rPr>
        <w:t>-----------------------------------------------------------------</w:t>
      </w:r>
      <w:r>
        <w:t xml:space="preserve"> </w:t>
      </w:r>
    </w:p>
    <w:p w14:paraId="78052F81" w14:textId="77777777" w:rsidR="001A07FB" w:rsidRDefault="001A07FB">
      <w:pPr>
        <w:pStyle w:val="NormalWeb"/>
      </w:pPr>
      <w:r>
        <w:rPr>
          <w:rFonts w:ascii="Times New Roman CE" w:hAnsi="Times New Roman CE" w:cs="Times New Roman CE"/>
        </w:rPr>
        <w:t>V l á d a projednala návrhy předložené místopředsedou vlády a ministrem financí a ministry hospodářství a zahraničních věcí a</w:t>
      </w:r>
      <w:r>
        <w:t xml:space="preserve"> </w:t>
      </w:r>
    </w:p>
    <w:p w14:paraId="79FC72B4" w14:textId="77777777" w:rsidR="001A07FB" w:rsidRDefault="001A07FB">
      <w:pPr>
        <w:pStyle w:val="NormalWeb"/>
      </w:pPr>
      <w:r>
        <w:rPr>
          <w:rFonts w:ascii="Times New Roman CE" w:hAnsi="Times New Roman CE" w:cs="Times New Roman CE"/>
        </w:rPr>
        <w:t>a) přijala</w:t>
      </w:r>
    </w:p>
    <w:p w14:paraId="64C9538E" w14:textId="71B7CB8C" w:rsidR="001A07FB" w:rsidRDefault="001A07FB">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333,</w:t>
        </w:r>
      </w:hyperlink>
    </w:p>
    <w:p w14:paraId="1A976BA5" w14:textId="77777777" w:rsidR="001A07FB" w:rsidRDefault="001A07FB">
      <w:pPr>
        <w:rPr>
          <w:rFonts w:eastAsia="Times New Roman"/>
        </w:rPr>
      </w:pPr>
      <w:r>
        <w:rPr>
          <w:rFonts w:eastAsia="Times New Roman"/>
        </w:rPr>
        <w:lastRenderedPageBreak/>
        <w:br/>
      </w:r>
      <w:r>
        <w:rPr>
          <w:rFonts w:ascii="Times New Roman CE" w:eastAsia="Times New Roman" w:hAnsi="Times New Roman CE" w:cs="Times New Roman CE"/>
        </w:rPr>
        <w:t>b) p ř i p o m n ě l a členům vlády a vedoucím ostatních ústředních orgánů státní správy nutnost racionálně zvažovat množství údajů a jejich rozvedení v materiálech předkládaných vládě k projednání.</w:t>
      </w:r>
      <w:r>
        <w:rPr>
          <w:rFonts w:eastAsia="Times New Roman"/>
        </w:rPr>
        <w:t xml:space="preserve"> </w:t>
      </w:r>
    </w:p>
    <w:p w14:paraId="3E09527D" w14:textId="77777777" w:rsidR="001A07FB" w:rsidRDefault="001A07FB">
      <w:pPr>
        <w:pStyle w:val="NormalWeb"/>
      </w:pPr>
      <w:r>
        <w:rPr>
          <w:rFonts w:ascii="Times New Roman CE" w:hAnsi="Times New Roman CE" w:cs="Times New Roman CE"/>
        </w:rPr>
        <w:t>6. Postup schvalování vybraného souboru privatizačních projektů na majetek státních statků a dalších státních podniků hospodařících na zemědělské půdě</w:t>
      </w:r>
      <w:r>
        <w:t xml:space="preserve"> </w:t>
      </w:r>
    </w:p>
    <w:p w14:paraId="06AE4C12" w14:textId="77777777" w:rsidR="001A07FB" w:rsidRDefault="001A07FB">
      <w:pPr>
        <w:pStyle w:val="NormalWeb"/>
      </w:pPr>
      <w:r>
        <w:rPr>
          <w:rFonts w:ascii="Times New Roman CE" w:hAnsi="Times New Roman CE" w:cs="Times New Roman CE"/>
        </w:rPr>
        <w:t>č.j. 524/93</w:t>
      </w:r>
      <w:r>
        <w:t xml:space="preserve"> </w:t>
      </w:r>
    </w:p>
    <w:p w14:paraId="67A90D07" w14:textId="77777777" w:rsidR="001A07FB" w:rsidRDefault="001A07FB">
      <w:pPr>
        <w:pStyle w:val="NormalWeb"/>
      </w:pPr>
      <w:r>
        <w:rPr>
          <w:rFonts w:ascii="Times New Roman CE" w:hAnsi="Times New Roman CE" w:cs="Times New Roman CE"/>
        </w:rPr>
        <w:t>-----------------------------------------------------------------</w:t>
      </w:r>
      <w:r>
        <w:t xml:space="preserve"> </w:t>
      </w:r>
    </w:p>
    <w:p w14:paraId="5B65B21D" w14:textId="77777777" w:rsidR="001A07FB" w:rsidRDefault="001A07FB">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místopředsedou vlády a ministrem zemědělství a ministrem pro správu národního majetku a jeho privatizaci přijala</w:t>
      </w:r>
    </w:p>
    <w:p w14:paraId="676EE3F1" w14:textId="5B28EDDD" w:rsidR="001A07FB" w:rsidRDefault="001A07FB">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334.</w:t>
        </w:r>
      </w:hyperlink>
    </w:p>
    <w:p w14:paraId="242B737D"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7. Návrh usnesení vlády České republiky o zřízení příspěvkové organizace "ORBIS" a zásadách její činnosti</w:t>
      </w:r>
      <w:r>
        <w:rPr>
          <w:rFonts w:eastAsia="Times New Roman"/>
        </w:rPr>
        <w:t xml:space="preserve"> </w:t>
      </w:r>
    </w:p>
    <w:p w14:paraId="31FA3B35" w14:textId="77777777" w:rsidR="001A07FB" w:rsidRDefault="001A07FB">
      <w:pPr>
        <w:pStyle w:val="NormalWeb"/>
      </w:pPr>
      <w:r>
        <w:rPr>
          <w:rFonts w:ascii="Times New Roman CE" w:hAnsi="Times New Roman CE" w:cs="Times New Roman CE"/>
        </w:rPr>
        <w:t>č.j. 517/93</w:t>
      </w:r>
      <w:r>
        <w:t xml:space="preserve"> </w:t>
      </w:r>
    </w:p>
    <w:p w14:paraId="67BE2DF4" w14:textId="77777777" w:rsidR="001A07FB" w:rsidRDefault="001A07FB">
      <w:pPr>
        <w:pStyle w:val="NormalWeb"/>
      </w:pPr>
      <w:r>
        <w:rPr>
          <w:rFonts w:ascii="Times New Roman CE" w:hAnsi="Times New Roman CE" w:cs="Times New Roman CE"/>
        </w:rPr>
        <w:t>-----------------------------------------------------------------</w:t>
      </w:r>
      <w:r>
        <w:t xml:space="preserve"> </w:t>
      </w:r>
    </w:p>
    <w:p w14:paraId="05F5D158" w14:textId="77777777" w:rsidR="001A07FB" w:rsidRDefault="001A07FB">
      <w:pPr>
        <w:pStyle w:val="NormalWeb"/>
      </w:pPr>
      <w:r>
        <w:rPr>
          <w:rFonts w:ascii="Times New Roman CE" w:hAnsi="Times New Roman CE" w:cs="Times New Roman CE"/>
        </w:rPr>
        <w:t>V l á d a projednala návrh předložený místopředsedou vlády a ministrem financí a ministrem hospodářství a přijala</w:t>
      </w:r>
    </w:p>
    <w:p w14:paraId="426CDF6E" w14:textId="11942732" w:rsidR="001A07FB" w:rsidRDefault="001A07FB">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335.</w:t>
        </w:r>
      </w:hyperlink>
    </w:p>
    <w:p w14:paraId="65C45D38"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8. Návrh změn vízového režimu pro rok 1993</w:t>
      </w:r>
      <w:r>
        <w:rPr>
          <w:rFonts w:eastAsia="Times New Roman"/>
        </w:rPr>
        <w:t xml:space="preserve"> </w:t>
      </w:r>
    </w:p>
    <w:p w14:paraId="39391A84" w14:textId="77777777" w:rsidR="001A07FB" w:rsidRDefault="001A07FB">
      <w:pPr>
        <w:pStyle w:val="NormalWeb"/>
      </w:pPr>
      <w:r>
        <w:rPr>
          <w:rFonts w:ascii="Times New Roman CE" w:hAnsi="Times New Roman CE" w:cs="Times New Roman CE"/>
        </w:rPr>
        <w:t>č.j. 532/93</w:t>
      </w:r>
      <w:r>
        <w:t xml:space="preserve"> </w:t>
      </w:r>
    </w:p>
    <w:p w14:paraId="5EBB0661" w14:textId="77777777" w:rsidR="001A07FB" w:rsidRDefault="001A07FB">
      <w:pPr>
        <w:pStyle w:val="NormalWeb"/>
      </w:pPr>
      <w:r>
        <w:rPr>
          <w:rFonts w:ascii="Times New Roman CE" w:hAnsi="Times New Roman CE" w:cs="Times New Roman CE"/>
        </w:rPr>
        <w:t>-------------------------------------------</w:t>
      </w:r>
      <w:r>
        <w:t xml:space="preserve"> </w:t>
      </w:r>
    </w:p>
    <w:p w14:paraId="47F09B91" w14:textId="77777777" w:rsidR="001A07FB" w:rsidRDefault="001A07FB">
      <w:pPr>
        <w:pStyle w:val="NormalWeb"/>
      </w:pPr>
      <w:r>
        <w:rPr>
          <w:rFonts w:ascii="Times New Roman CE" w:hAnsi="Times New Roman CE" w:cs="Times New Roman CE"/>
        </w:rPr>
        <w:t>V l á d a podrobně v diskusi projednala návrh předložený ministry vnitra a zahraničních věcí a přijala</w:t>
      </w:r>
    </w:p>
    <w:p w14:paraId="748CEBD4" w14:textId="07B8279B" w:rsidR="001A07FB" w:rsidRDefault="001A07FB">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336.</w:t>
        </w:r>
      </w:hyperlink>
    </w:p>
    <w:p w14:paraId="5D402245"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9. Analýza oficiální nenávratné zahraniční pomoci</w:t>
      </w:r>
      <w:r>
        <w:rPr>
          <w:rFonts w:eastAsia="Times New Roman"/>
        </w:rPr>
        <w:t xml:space="preserve"> </w:t>
      </w:r>
    </w:p>
    <w:p w14:paraId="006F8D75" w14:textId="77777777" w:rsidR="001A07FB" w:rsidRDefault="001A07FB">
      <w:pPr>
        <w:pStyle w:val="NormalWeb"/>
      </w:pPr>
      <w:r>
        <w:rPr>
          <w:rFonts w:ascii="Times New Roman CE" w:hAnsi="Times New Roman CE" w:cs="Times New Roman CE"/>
        </w:rPr>
        <w:t>č.j. 507/93</w:t>
      </w:r>
      <w:r>
        <w:t xml:space="preserve"> </w:t>
      </w:r>
    </w:p>
    <w:p w14:paraId="5292738E" w14:textId="77777777" w:rsidR="001A07FB" w:rsidRDefault="001A07FB">
      <w:pPr>
        <w:pStyle w:val="NormalWeb"/>
      </w:pPr>
      <w:r>
        <w:rPr>
          <w:rFonts w:ascii="Times New Roman CE" w:hAnsi="Times New Roman CE" w:cs="Times New Roman CE"/>
        </w:rPr>
        <w:t>--------------------------------------------------</w:t>
      </w:r>
      <w:r>
        <w:t xml:space="preserve"> </w:t>
      </w:r>
    </w:p>
    <w:p w14:paraId="5767F550" w14:textId="77777777" w:rsidR="001A07FB" w:rsidRDefault="001A07FB">
      <w:pPr>
        <w:pStyle w:val="NormalWeb"/>
      </w:pPr>
      <w:r>
        <w:rPr>
          <w:rFonts w:ascii="Times New Roman CE" w:hAnsi="Times New Roman CE" w:cs="Times New Roman CE"/>
        </w:rPr>
        <w:t>V l á d a v z a l a materiál předložený ministry hospodářství a zahraničních věcí n a v ě d o m í .</w:t>
      </w:r>
      <w:r>
        <w:t xml:space="preserve"> </w:t>
      </w:r>
    </w:p>
    <w:p w14:paraId="4A3AE47D" w14:textId="77777777" w:rsidR="001A07FB" w:rsidRDefault="001A07FB">
      <w:pPr>
        <w:pStyle w:val="NormalWeb"/>
      </w:pPr>
      <w:r>
        <w:rPr>
          <w:rFonts w:ascii="Times New Roman CE" w:hAnsi="Times New Roman CE" w:cs="Times New Roman CE"/>
        </w:rPr>
        <w:t>10. Zásady státní lesnické politiky hospodářského řízení lesů v ČR</w:t>
      </w:r>
      <w:r>
        <w:t xml:space="preserve"> </w:t>
      </w:r>
    </w:p>
    <w:p w14:paraId="505C74DD" w14:textId="77777777" w:rsidR="001A07FB" w:rsidRDefault="001A07FB">
      <w:pPr>
        <w:pStyle w:val="NormalWeb"/>
      </w:pPr>
      <w:r>
        <w:rPr>
          <w:rFonts w:ascii="Times New Roman CE" w:hAnsi="Times New Roman CE" w:cs="Times New Roman CE"/>
        </w:rPr>
        <w:t>č.j. 503/93</w:t>
      </w:r>
      <w:r>
        <w:t xml:space="preserve"> </w:t>
      </w:r>
    </w:p>
    <w:p w14:paraId="05FC19E1" w14:textId="77777777" w:rsidR="001A07FB" w:rsidRDefault="001A07FB">
      <w:pPr>
        <w:pStyle w:val="NormalWeb"/>
      </w:pPr>
      <w:r>
        <w:rPr>
          <w:rFonts w:ascii="Times New Roman CE" w:hAnsi="Times New Roman CE" w:cs="Times New Roman CE"/>
        </w:rPr>
        <w:t>-----------------------------------------------------------------</w:t>
      </w:r>
      <w:r>
        <w:t xml:space="preserve"> </w:t>
      </w:r>
    </w:p>
    <w:p w14:paraId="33798D2D" w14:textId="77777777" w:rsidR="001A07FB" w:rsidRDefault="001A07FB">
      <w:pPr>
        <w:pStyle w:val="NormalWeb"/>
      </w:pPr>
      <w:r>
        <w:rPr>
          <w:rFonts w:ascii="Times New Roman CE" w:hAnsi="Times New Roman CE" w:cs="Times New Roman CE"/>
        </w:rPr>
        <w:t>Materiál předložený místopředsedou vlády a ministrem zemědělství byl stažen z programu jednání.</w:t>
      </w:r>
      <w:r>
        <w:t xml:space="preserve"> </w:t>
      </w:r>
    </w:p>
    <w:p w14:paraId="5929D947" w14:textId="77777777" w:rsidR="001A07FB" w:rsidRDefault="001A07FB">
      <w:pPr>
        <w:pStyle w:val="NormalWeb"/>
      </w:pPr>
      <w:r>
        <w:rPr>
          <w:rFonts w:ascii="Times New Roman CE" w:hAnsi="Times New Roman CE" w:cs="Times New Roman CE"/>
        </w:rPr>
        <w:t>11. Založení Podpůrného a garančního rolnického a lesnického fondu</w:t>
      </w:r>
      <w:r>
        <w:t xml:space="preserve"> </w:t>
      </w:r>
    </w:p>
    <w:p w14:paraId="35816225" w14:textId="77777777" w:rsidR="001A07FB" w:rsidRDefault="001A07FB">
      <w:pPr>
        <w:pStyle w:val="NormalWeb"/>
      </w:pPr>
      <w:r>
        <w:rPr>
          <w:rFonts w:ascii="Times New Roman CE" w:hAnsi="Times New Roman CE" w:cs="Times New Roman CE"/>
        </w:rPr>
        <w:t>č.j. 512/93</w:t>
      </w:r>
      <w:r>
        <w:t xml:space="preserve"> </w:t>
      </w:r>
    </w:p>
    <w:p w14:paraId="3F9EE7C1" w14:textId="77777777" w:rsidR="001A07FB" w:rsidRDefault="001A07FB">
      <w:pPr>
        <w:pStyle w:val="NormalWeb"/>
      </w:pPr>
      <w:r>
        <w:rPr>
          <w:rFonts w:ascii="Times New Roman CE" w:hAnsi="Times New Roman CE" w:cs="Times New Roman CE"/>
        </w:rPr>
        <w:t>-----------------------------------------------------------------</w:t>
      </w:r>
      <w:r>
        <w:t xml:space="preserve"> </w:t>
      </w:r>
    </w:p>
    <w:p w14:paraId="4E2DA770" w14:textId="77777777" w:rsidR="001A07FB" w:rsidRDefault="001A07FB">
      <w:pPr>
        <w:pStyle w:val="NormalWeb"/>
      </w:pPr>
      <w:r>
        <w:rPr>
          <w:rFonts w:ascii="Times New Roman CE" w:hAnsi="Times New Roman CE" w:cs="Times New Roman CE"/>
        </w:rPr>
        <w:t>V l á d a projednala materiál předložený místopředsedy vlády a ministry zemědělství a financí a přijala</w:t>
      </w:r>
    </w:p>
    <w:p w14:paraId="487D42BD" w14:textId="60138705" w:rsidR="001A07FB" w:rsidRDefault="001A07FB">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337</w:t>
        </w:r>
      </w:hyperlink>
    </w:p>
    <w:p w14:paraId="08761857"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s tím, že budou redukovány pravomoci představenstva Podpůrného a garančního rolnického a lesnického fondu výhradně jako orgánu výkonného, bude zjednodušen garanční a subvenční mechanismus ve vztahu k bankám a bude zpřesněna funkce makléře při činnosti pro orgány Podpůrného a garančního rolnického a lesnického fondu.</w:t>
      </w:r>
      <w:r>
        <w:rPr>
          <w:rFonts w:eastAsia="Times New Roman"/>
        </w:rPr>
        <w:t xml:space="preserve"> </w:t>
      </w:r>
    </w:p>
    <w:p w14:paraId="3590869E" w14:textId="77777777" w:rsidR="001A07FB" w:rsidRDefault="001A07FB">
      <w:pPr>
        <w:pStyle w:val="NormalWeb"/>
      </w:pPr>
      <w:r>
        <w:rPr>
          <w:rFonts w:ascii="Times New Roman CE" w:hAnsi="Times New Roman CE" w:cs="Times New Roman CE"/>
        </w:rPr>
        <w:t>12. Povolání vojáků v činné službě Armády České republiky k plnění úkolů Policie České republiky při zajišťování ochrany státních hranic</w:t>
      </w:r>
      <w:r>
        <w:t xml:space="preserve"> </w:t>
      </w:r>
    </w:p>
    <w:p w14:paraId="04891A0B" w14:textId="77777777" w:rsidR="001A07FB" w:rsidRDefault="001A07FB">
      <w:pPr>
        <w:pStyle w:val="NormalWeb"/>
      </w:pPr>
      <w:r>
        <w:rPr>
          <w:rFonts w:ascii="Times New Roman CE" w:hAnsi="Times New Roman CE" w:cs="Times New Roman CE"/>
        </w:rPr>
        <w:t>č.j. 531/93</w:t>
      </w:r>
      <w:r>
        <w:t xml:space="preserve"> </w:t>
      </w:r>
    </w:p>
    <w:p w14:paraId="1AB8C5C8" w14:textId="77777777" w:rsidR="001A07FB" w:rsidRDefault="001A07FB">
      <w:pPr>
        <w:pStyle w:val="NormalWeb"/>
      </w:pPr>
      <w:r>
        <w:rPr>
          <w:rFonts w:ascii="Times New Roman CE" w:hAnsi="Times New Roman CE" w:cs="Times New Roman CE"/>
        </w:rPr>
        <w:t>-----------------------------------------------------------------</w:t>
      </w:r>
      <w:r>
        <w:t xml:space="preserve"> </w:t>
      </w:r>
    </w:p>
    <w:p w14:paraId="3D883C75" w14:textId="77777777" w:rsidR="001A07FB" w:rsidRDefault="001A07FB">
      <w:pPr>
        <w:pStyle w:val="NormalWeb"/>
      </w:pPr>
      <w:r>
        <w:rPr>
          <w:rFonts w:ascii="Times New Roman CE" w:hAnsi="Times New Roman CE" w:cs="Times New Roman CE"/>
        </w:rPr>
        <w:t>V l á d a po projednání materiálu předloženého ministrem vnitra přijala</w:t>
      </w:r>
    </w:p>
    <w:p w14:paraId="2E843430" w14:textId="4AC31BC3" w:rsidR="001A07FB" w:rsidRDefault="001A07FB">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338</w:t>
        </w:r>
      </w:hyperlink>
    </w:p>
    <w:p w14:paraId="20D2ED8E"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s tím, že konkrétní použití vojáků v činné službě při ochraně státních hranic bude probíhat za podmínek stanovených zejména zákonem č. 92/1949 Sb.,branný zákon, zákonem č. 283/1991 Sb., o Policii České republiky, a vládním nařízením č. 382/1992 Sb., o použití vojáků v činné službě k ochraně státních hranic.</w:t>
      </w:r>
      <w:r>
        <w:rPr>
          <w:rFonts w:eastAsia="Times New Roman"/>
        </w:rPr>
        <w:t xml:space="preserve"> </w:t>
      </w:r>
    </w:p>
    <w:p w14:paraId="56F02B70" w14:textId="77777777" w:rsidR="001A07FB" w:rsidRDefault="001A07FB">
      <w:pPr>
        <w:pStyle w:val="NormalWeb"/>
      </w:pPr>
      <w:r>
        <w:rPr>
          <w:rFonts w:ascii="Times New Roman CE" w:hAnsi="Times New Roman CE" w:cs="Times New Roman CE"/>
        </w:rPr>
        <w:t>13. Schválení privatizačních projektů, které prošly připomínkovým řízením ve smyslu usnesení vlády ČR ze dne 29. července 1992 č. 510 ve znění usnesení vlády ČR ze dne 23. září 1992 č. 562, usnesení vlády ČR ze dne 24. února 1993 č. 79 a usnesení vlády ČR ze dne 17. března 1993 č. 123 (materiál č. 31)</w:t>
      </w:r>
      <w:r>
        <w:t xml:space="preserve"> </w:t>
      </w:r>
    </w:p>
    <w:p w14:paraId="56BF5322" w14:textId="77777777" w:rsidR="001A07FB" w:rsidRDefault="001A07FB">
      <w:pPr>
        <w:pStyle w:val="NormalWeb"/>
      </w:pPr>
      <w:r>
        <w:rPr>
          <w:rFonts w:ascii="Times New Roman CE" w:hAnsi="Times New Roman CE" w:cs="Times New Roman CE"/>
        </w:rPr>
        <w:t>č.j. 506/93</w:t>
      </w:r>
      <w:r>
        <w:t xml:space="preserve"> </w:t>
      </w:r>
    </w:p>
    <w:p w14:paraId="04E52B54" w14:textId="77777777" w:rsidR="001A07FB" w:rsidRDefault="001A07FB">
      <w:pPr>
        <w:pStyle w:val="NormalWeb"/>
      </w:pPr>
      <w:r>
        <w:rPr>
          <w:rFonts w:ascii="Times New Roman CE" w:hAnsi="Times New Roman CE" w:cs="Times New Roman CE"/>
        </w:rPr>
        <w:t>-----------------------------------------------------------------</w:t>
      </w:r>
      <w:r>
        <w:t xml:space="preserve"> </w:t>
      </w:r>
    </w:p>
    <w:p w14:paraId="66BBDF2C" w14:textId="77777777" w:rsidR="001A07FB" w:rsidRDefault="001A07FB">
      <w:pPr>
        <w:pStyle w:val="NormalWeb"/>
      </w:pPr>
      <w:r>
        <w:rPr>
          <w:rFonts w:ascii="Times New Roman CE" w:hAnsi="Times New Roman CE" w:cs="Times New Roman CE"/>
        </w:rPr>
        <w:t>V l á d a projednala materiál předložený ministrem pro správu národního majetku a jeho privatizaci a přijala</w:t>
      </w:r>
    </w:p>
    <w:p w14:paraId="506D9AE3" w14:textId="6973293E" w:rsidR="001A07FB" w:rsidRDefault="001A07FB">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339</w:t>
        </w:r>
      </w:hyperlink>
    </w:p>
    <w:p w14:paraId="17DBD2A1"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s tím, že ministr pro správu národního majetku a jeho privatizaci prověří, zda privatizační projekt Severočeských vodovodů a kanalizací Teplice (bod 11 části A přílohy usnesení) umožňuje zajištění zásobování oblasti vodou i v případě bankrotu kupující společnosti, případně stanoví podmínky privatizace, aby zásobování v takovém případě zajištěno bylo.</w:t>
      </w:r>
      <w:r>
        <w:rPr>
          <w:rFonts w:eastAsia="Times New Roman"/>
        </w:rPr>
        <w:t xml:space="preserve"> </w:t>
      </w:r>
    </w:p>
    <w:p w14:paraId="672C2DFF" w14:textId="77777777" w:rsidR="001A07FB" w:rsidRDefault="001A07FB">
      <w:pPr>
        <w:pStyle w:val="NormalWeb"/>
      </w:pPr>
      <w:r>
        <w:rPr>
          <w:rFonts w:ascii="Times New Roman CE" w:hAnsi="Times New Roman CE" w:cs="Times New Roman CE"/>
        </w:rPr>
        <w:t>14. Informace o majetku, který nebyl FNM uhrazen ve stanoveném termínu splatnosti</w:t>
      </w:r>
      <w:r>
        <w:t xml:space="preserve"> </w:t>
      </w:r>
    </w:p>
    <w:p w14:paraId="24ED82BB" w14:textId="77777777" w:rsidR="001A07FB" w:rsidRDefault="001A07FB">
      <w:pPr>
        <w:pStyle w:val="NormalWeb"/>
      </w:pPr>
      <w:r>
        <w:rPr>
          <w:rFonts w:ascii="Times New Roman CE" w:hAnsi="Times New Roman CE" w:cs="Times New Roman CE"/>
        </w:rPr>
        <w:t>č.j. 527/93</w:t>
      </w:r>
      <w:r>
        <w:t xml:space="preserve"> </w:t>
      </w:r>
    </w:p>
    <w:p w14:paraId="46BCF369" w14:textId="77777777" w:rsidR="001A07FB" w:rsidRDefault="001A07FB">
      <w:pPr>
        <w:pStyle w:val="NormalWeb"/>
      </w:pPr>
      <w:r>
        <w:rPr>
          <w:rFonts w:ascii="Times New Roman CE" w:hAnsi="Times New Roman CE" w:cs="Times New Roman CE"/>
        </w:rPr>
        <w:t>-----------------------------------------------------------------</w:t>
      </w:r>
      <w:r>
        <w:t xml:space="preserve"> </w:t>
      </w:r>
    </w:p>
    <w:p w14:paraId="59D2D4D1" w14:textId="77777777" w:rsidR="001A07FB" w:rsidRDefault="001A07FB">
      <w:pPr>
        <w:pStyle w:val="NormalWeb"/>
      </w:pPr>
      <w:r>
        <w:rPr>
          <w:rFonts w:ascii="Times New Roman CE" w:hAnsi="Times New Roman CE" w:cs="Times New Roman CE"/>
        </w:rPr>
        <w:t>V l á d a po projednání informace předložené ministrem pro správu národního majetku a jeho privatizaci</w:t>
      </w:r>
      <w:r>
        <w:t xml:space="preserve"> </w:t>
      </w:r>
    </w:p>
    <w:p w14:paraId="083B2F52" w14:textId="77777777" w:rsidR="001A07FB" w:rsidRDefault="001A07FB">
      <w:pPr>
        <w:pStyle w:val="NormalWeb"/>
      </w:pPr>
      <w:r>
        <w:rPr>
          <w:rFonts w:ascii="Times New Roman CE" w:hAnsi="Times New Roman CE" w:cs="Times New Roman CE"/>
        </w:rPr>
        <w:t>a) přijala</w:t>
      </w:r>
    </w:p>
    <w:p w14:paraId="619304A6" w14:textId="550226DA" w:rsidR="001A07FB" w:rsidRDefault="001A07FB">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340</w:t>
        </w:r>
      </w:hyperlink>
    </w:p>
    <w:p w14:paraId="6026466B"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s tím, že jako námět pro zvyšování účinnosti zajištění a vymáhání plateb z kupních smluv uzavřených s nabyvateli privatizovaných majetků lze využít např. institutu odstoupení od smlouvy, možnosti dispozice nabyvatele s majetkem až po jeho úplném zaplacení a prověřování předložených příslibů bank o úvěrech nabyvatelům,</w:t>
      </w:r>
      <w:r>
        <w:rPr>
          <w:rFonts w:eastAsia="Times New Roman"/>
        </w:rPr>
        <w:t xml:space="preserve"> </w:t>
      </w:r>
    </w:p>
    <w:p w14:paraId="37686936" w14:textId="77777777" w:rsidR="001A07FB" w:rsidRDefault="001A07FB">
      <w:pPr>
        <w:pStyle w:val="NormalWeb"/>
      </w:pPr>
      <w:r>
        <w:rPr>
          <w:rFonts w:ascii="Times New Roman CE" w:hAnsi="Times New Roman CE" w:cs="Times New Roman CE"/>
        </w:rPr>
        <w:t>b) u l o ž i l a ministru spravedlnosti a místopředsedovi vlády a ministru financí informovat vládu o trestních stíháních a odsouzeních fyzických osob v důsledku neplacení daní v předcházejících obdobích.</w:t>
      </w:r>
      <w:r>
        <w:t xml:space="preserve"> </w:t>
      </w:r>
    </w:p>
    <w:p w14:paraId="3B991D80" w14:textId="77777777" w:rsidR="001A07FB" w:rsidRDefault="001A07FB">
      <w:pPr>
        <w:pStyle w:val="NormalWeb"/>
      </w:pPr>
      <w:r>
        <w:rPr>
          <w:rFonts w:ascii="Times New Roman CE" w:hAnsi="Times New Roman CE" w:cs="Times New Roman CE"/>
        </w:rPr>
        <w:t>15. Návrh na odvolání zmocněnce vlády vykonávajícího působnost statutárního orgánu Českých drah a na jmenování nového zmocněnce</w:t>
      </w:r>
      <w:r>
        <w:t xml:space="preserve"> </w:t>
      </w:r>
    </w:p>
    <w:p w14:paraId="7C0D8C04" w14:textId="77777777" w:rsidR="001A07FB" w:rsidRDefault="001A07FB">
      <w:pPr>
        <w:pStyle w:val="NormalWeb"/>
      </w:pPr>
      <w:r>
        <w:rPr>
          <w:rFonts w:ascii="Times New Roman CE" w:hAnsi="Times New Roman CE" w:cs="Times New Roman CE"/>
        </w:rPr>
        <w:t>č.j. 526/93</w:t>
      </w:r>
      <w:r>
        <w:t xml:space="preserve"> </w:t>
      </w:r>
    </w:p>
    <w:p w14:paraId="2EC17176" w14:textId="77777777" w:rsidR="001A07FB" w:rsidRDefault="001A07FB">
      <w:pPr>
        <w:pStyle w:val="NormalWeb"/>
      </w:pPr>
      <w:r>
        <w:rPr>
          <w:rFonts w:ascii="Times New Roman CE" w:hAnsi="Times New Roman CE" w:cs="Times New Roman CE"/>
        </w:rPr>
        <w:t>-----------------------------------------------------------------</w:t>
      </w:r>
      <w:r>
        <w:t xml:space="preserve"> </w:t>
      </w:r>
    </w:p>
    <w:p w14:paraId="4E2A8705" w14:textId="77777777" w:rsidR="001A07FB" w:rsidRDefault="001A07FB">
      <w:pPr>
        <w:pStyle w:val="NormalWeb"/>
      </w:pPr>
      <w:r>
        <w:rPr>
          <w:rFonts w:ascii="Times New Roman CE" w:hAnsi="Times New Roman CE" w:cs="Times New Roman CE"/>
        </w:rPr>
        <w:t>V l á d a projednala návrh předložený ministrem dopravy a přijala</w:t>
      </w:r>
    </w:p>
    <w:p w14:paraId="508AABC6" w14:textId="43659B59" w:rsidR="001A07FB" w:rsidRDefault="001A07FB">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341.</w:t>
        </w:r>
      </w:hyperlink>
    </w:p>
    <w:p w14:paraId="72ECA66A"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16. Návrh na jmenování do hodnosti generálmajora</w:t>
      </w:r>
      <w:r>
        <w:rPr>
          <w:rFonts w:eastAsia="Times New Roman"/>
        </w:rPr>
        <w:t xml:space="preserve"> </w:t>
      </w:r>
    </w:p>
    <w:p w14:paraId="7BB92864" w14:textId="77777777" w:rsidR="001A07FB" w:rsidRDefault="001A07FB">
      <w:pPr>
        <w:pStyle w:val="NormalWeb"/>
      </w:pPr>
      <w:r>
        <w:rPr>
          <w:rFonts w:ascii="Times New Roman CE" w:hAnsi="Times New Roman CE" w:cs="Times New Roman CE"/>
        </w:rPr>
        <w:t>č.j. 511/93</w:t>
      </w:r>
      <w:r>
        <w:t xml:space="preserve"> </w:t>
      </w:r>
    </w:p>
    <w:p w14:paraId="094F7626" w14:textId="77777777" w:rsidR="001A07FB" w:rsidRDefault="001A07FB">
      <w:pPr>
        <w:pStyle w:val="NormalWeb"/>
      </w:pPr>
      <w:r>
        <w:rPr>
          <w:rFonts w:ascii="Times New Roman CE" w:hAnsi="Times New Roman CE" w:cs="Times New Roman CE"/>
        </w:rPr>
        <w:t>------------------------------------------------</w:t>
      </w:r>
      <w:r>
        <w:t xml:space="preserve"> </w:t>
      </w:r>
    </w:p>
    <w:p w14:paraId="48743FFC" w14:textId="77777777" w:rsidR="001A07FB" w:rsidRDefault="001A07FB">
      <w:pPr>
        <w:pStyle w:val="NormalWeb"/>
      </w:pPr>
      <w:r>
        <w:rPr>
          <w:rFonts w:ascii="Times New Roman CE" w:hAnsi="Times New Roman CE" w:cs="Times New Roman CE"/>
        </w:rPr>
        <w:t>V l á d a po projednání návrhu předloženého ministrem obrany přijala</w:t>
      </w:r>
    </w:p>
    <w:p w14:paraId="2EC77885" w14:textId="5EDE5FA2" w:rsidR="001A07FB" w:rsidRDefault="001A07FB">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342.</w:t>
        </w:r>
      </w:hyperlink>
    </w:p>
    <w:p w14:paraId="35675538"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17. Návrh na jmenování zmocněnců vlády České republiky pro vodohospodářské otázky na hraničních vodách s Polskou republikou, Spolkovou republikou Německo a Rakouskou republikou</w:t>
      </w:r>
      <w:r>
        <w:rPr>
          <w:rFonts w:eastAsia="Times New Roman"/>
        </w:rPr>
        <w:t xml:space="preserve"> </w:t>
      </w:r>
    </w:p>
    <w:p w14:paraId="583D0315" w14:textId="77777777" w:rsidR="001A07FB" w:rsidRDefault="001A07FB">
      <w:pPr>
        <w:pStyle w:val="NormalWeb"/>
      </w:pPr>
      <w:r>
        <w:rPr>
          <w:rFonts w:ascii="Times New Roman CE" w:hAnsi="Times New Roman CE" w:cs="Times New Roman CE"/>
        </w:rPr>
        <w:t>č.j. 523/93</w:t>
      </w:r>
      <w:r>
        <w:t xml:space="preserve"> </w:t>
      </w:r>
    </w:p>
    <w:p w14:paraId="37AC303E" w14:textId="77777777" w:rsidR="001A07FB" w:rsidRDefault="001A07FB">
      <w:pPr>
        <w:pStyle w:val="NormalWeb"/>
      </w:pPr>
      <w:r>
        <w:rPr>
          <w:rFonts w:ascii="Times New Roman CE" w:hAnsi="Times New Roman CE" w:cs="Times New Roman CE"/>
        </w:rPr>
        <w:t>-----------------------------------------------------------------</w:t>
      </w:r>
      <w:r>
        <w:t xml:space="preserve"> </w:t>
      </w:r>
    </w:p>
    <w:p w14:paraId="63C39EC7" w14:textId="77777777" w:rsidR="001A07FB" w:rsidRDefault="001A07FB">
      <w:pPr>
        <w:pStyle w:val="NormalWeb"/>
      </w:pPr>
      <w:r>
        <w:rPr>
          <w:rFonts w:ascii="Times New Roman CE" w:hAnsi="Times New Roman CE" w:cs="Times New Roman CE"/>
        </w:rPr>
        <w:t>V l á d a projednala návrh předložený ministrem životního prostředí a přijala</w:t>
      </w:r>
    </w:p>
    <w:p w14:paraId="62AF137B" w14:textId="3328BDBC" w:rsidR="001A07FB" w:rsidRDefault="001A07FB">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343.</w:t>
        </w:r>
      </w:hyperlink>
    </w:p>
    <w:p w14:paraId="718B31B1"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18. Zpráva k přípravě oficiální návštěvy předsedy vlády České republiky V. Klause v Polské lidové republice ve dnech 24. - 25. 6. 1993</w:t>
      </w:r>
      <w:r>
        <w:rPr>
          <w:rFonts w:eastAsia="Times New Roman"/>
        </w:rPr>
        <w:t xml:space="preserve"> </w:t>
      </w:r>
    </w:p>
    <w:p w14:paraId="03FE559B" w14:textId="77777777" w:rsidR="001A07FB" w:rsidRDefault="001A07FB">
      <w:pPr>
        <w:pStyle w:val="NormalWeb"/>
      </w:pPr>
      <w:r>
        <w:rPr>
          <w:rFonts w:ascii="Times New Roman CE" w:hAnsi="Times New Roman CE" w:cs="Times New Roman CE"/>
        </w:rPr>
        <w:t>č.j. 508/93</w:t>
      </w:r>
      <w:r>
        <w:t xml:space="preserve"> </w:t>
      </w:r>
    </w:p>
    <w:p w14:paraId="4F26C9FD" w14:textId="77777777" w:rsidR="001A07FB" w:rsidRDefault="001A07FB">
      <w:pPr>
        <w:pStyle w:val="NormalWeb"/>
      </w:pPr>
      <w:r>
        <w:rPr>
          <w:rFonts w:ascii="Times New Roman CE" w:hAnsi="Times New Roman CE" w:cs="Times New Roman CE"/>
        </w:rPr>
        <w:t>-----------------------------------------------------------------</w:t>
      </w:r>
      <w:r>
        <w:t xml:space="preserve"> </w:t>
      </w:r>
    </w:p>
    <w:p w14:paraId="1E1FCEF8" w14:textId="77777777" w:rsidR="001A07FB" w:rsidRDefault="001A07FB">
      <w:pPr>
        <w:pStyle w:val="NormalWeb"/>
      </w:pPr>
      <w:r>
        <w:rPr>
          <w:rFonts w:ascii="Times New Roman CE" w:hAnsi="Times New Roman CE" w:cs="Times New Roman CE"/>
        </w:rPr>
        <w:t>V l á d a po projednání zprávy předložené ministrem zahraničních věcí přijala</w:t>
      </w:r>
    </w:p>
    <w:p w14:paraId="4553D4B0" w14:textId="1DFF4908" w:rsidR="001A07FB" w:rsidRDefault="001A07FB">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344.</w:t>
        </w:r>
      </w:hyperlink>
    </w:p>
    <w:p w14:paraId="3C13408D"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19. Návrh na obeslání Konference evropských ministrů sociálních věcí</w:t>
      </w:r>
      <w:r>
        <w:rPr>
          <w:rFonts w:eastAsia="Times New Roman"/>
        </w:rPr>
        <w:t xml:space="preserve"> </w:t>
      </w:r>
    </w:p>
    <w:p w14:paraId="49A0282E" w14:textId="77777777" w:rsidR="001A07FB" w:rsidRDefault="001A07FB">
      <w:pPr>
        <w:pStyle w:val="NormalWeb"/>
      </w:pPr>
      <w:r>
        <w:rPr>
          <w:rFonts w:ascii="Times New Roman CE" w:hAnsi="Times New Roman CE" w:cs="Times New Roman CE"/>
        </w:rPr>
        <w:t>č.j. 528/93</w:t>
      </w:r>
      <w:r>
        <w:t xml:space="preserve"> </w:t>
      </w:r>
    </w:p>
    <w:p w14:paraId="20324714" w14:textId="77777777" w:rsidR="001A07FB" w:rsidRDefault="001A07FB">
      <w:pPr>
        <w:pStyle w:val="NormalWeb"/>
      </w:pPr>
      <w:r>
        <w:rPr>
          <w:rFonts w:ascii="Times New Roman CE" w:hAnsi="Times New Roman CE" w:cs="Times New Roman CE"/>
        </w:rPr>
        <w:t>-----------------------------------------------------------------</w:t>
      </w:r>
      <w:r>
        <w:t xml:space="preserve"> </w:t>
      </w:r>
    </w:p>
    <w:p w14:paraId="43DD7FFD" w14:textId="77777777" w:rsidR="001A07FB" w:rsidRDefault="001A07FB">
      <w:pPr>
        <w:pStyle w:val="NormalWeb"/>
      </w:pPr>
      <w:r>
        <w:rPr>
          <w:rFonts w:ascii="Times New Roman CE" w:hAnsi="Times New Roman CE" w:cs="Times New Roman CE"/>
        </w:rPr>
        <w:t>V l á d a projednala návrh předložený ministrem práce a sociálních věcí a přijala</w:t>
      </w:r>
    </w:p>
    <w:p w14:paraId="2383EFD1" w14:textId="4FA70AB0" w:rsidR="001A07FB" w:rsidRDefault="001A07FB">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345.</w:t>
        </w:r>
      </w:hyperlink>
    </w:p>
    <w:p w14:paraId="1793F5C7"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20. Informace o průběhu a výsledcích 30. (mimořádného) Shromáždění Mezinárodní organizace pro civilní letectví (ICAO)</w:t>
      </w:r>
      <w:r>
        <w:rPr>
          <w:rFonts w:eastAsia="Times New Roman"/>
        </w:rPr>
        <w:t xml:space="preserve"> </w:t>
      </w:r>
    </w:p>
    <w:p w14:paraId="22488665" w14:textId="77777777" w:rsidR="001A07FB" w:rsidRDefault="001A07FB">
      <w:pPr>
        <w:pStyle w:val="NormalWeb"/>
      </w:pPr>
      <w:r>
        <w:rPr>
          <w:rFonts w:ascii="Times New Roman CE" w:hAnsi="Times New Roman CE" w:cs="Times New Roman CE"/>
        </w:rPr>
        <w:t>č.j. 501/93</w:t>
      </w:r>
      <w:r>
        <w:t xml:space="preserve"> </w:t>
      </w:r>
    </w:p>
    <w:p w14:paraId="5358A5E2" w14:textId="77777777" w:rsidR="001A07FB" w:rsidRDefault="001A07FB">
      <w:pPr>
        <w:pStyle w:val="NormalWeb"/>
      </w:pPr>
      <w:r>
        <w:rPr>
          <w:rFonts w:ascii="Times New Roman CE" w:hAnsi="Times New Roman CE" w:cs="Times New Roman CE"/>
        </w:rPr>
        <w:t>-----------------------------------------------------------------</w:t>
      </w:r>
      <w:r>
        <w:t xml:space="preserve"> </w:t>
      </w:r>
    </w:p>
    <w:p w14:paraId="0AE0BD1A" w14:textId="77777777" w:rsidR="001A07FB" w:rsidRDefault="001A07FB">
      <w:pPr>
        <w:pStyle w:val="NormalWeb"/>
      </w:pPr>
      <w:r>
        <w:rPr>
          <w:rFonts w:ascii="Times New Roman CE" w:hAnsi="Times New Roman CE" w:cs="Times New Roman CE"/>
        </w:rPr>
        <w:t>V l á d a v z a l a informaci ministrů dopravy a zahraničních věcí n a v ě d o m í .</w:t>
      </w:r>
      <w:r>
        <w:t xml:space="preserve"> </w:t>
      </w:r>
    </w:p>
    <w:p w14:paraId="6AC3346F" w14:textId="77777777" w:rsidR="001A07FB" w:rsidRDefault="001A07FB">
      <w:pPr>
        <w:pStyle w:val="NormalWeb"/>
      </w:pPr>
      <w:r>
        <w:rPr>
          <w:rFonts w:ascii="Times New Roman CE" w:hAnsi="Times New Roman CE" w:cs="Times New Roman CE"/>
        </w:rPr>
        <w:t>21. Návrh na úpravu státního rozpočtu České republiky na rok 1993</w:t>
      </w:r>
      <w:r>
        <w:t xml:space="preserve"> </w:t>
      </w:r>
    </w:p>
    <w:p w14:paraId="5DBF63AF" w14:textId="77777777" w:rsidR="001A07FB" w:rsidRDefault="001A07FB">
      <w:pPr>
        <w:pStyle w:val="NormalWeb"/>
      </w:pPr>
      <w:r>
        <w:rPr>
          <w:rFonts w:ascii="Times New Roman CE" w:hAnsi="Times New Roman CE" w:cs="Times New Roman CE"/>
        </w:rPr>
        <w:t>č.j. 540/93</w:t>
      </w:r>
      <w:r>
        <w:t xml:space="preserve"> </w:t>
      </w:r>
    </w:p>
    <w:p w14:paraId="126016DB" w14:textId="77777777" w:rsidR="001A07FB" w:rsidRDefault="001A07FB">
      <w:pPr>
        <w:pStyle w:val="NormalWeb"/>
      </w:pPr>
      <w:r>
        <w:rPr>
          <w:rFonts w:ascii="Times New Roman CE" w:hAnsi="Times New Roman CE" w:cs="Times New Roman CE"/>
        </w:rPr>
        <w:t>-----------------------------------------------------------------</w:t>
      </w:r>
      <w:r>
        <w:t xml:space="preserve"> </w:t>
      </w:r>
    </w:p>
    <w:p w14:paraId="0B5980B7" w14:textId="77777777" w:rsidR="001A07FB" w:rsidRDefault="001A07FB">
      <w:pPr>
        <w:pStyle w:val="NormalWeb"/>
      </w:pPr>
      <w:r>
        <w:rPr>
          <w:rFonts w:ascii="Times New Roman CE" w:hAnsi="Times New Roman CE" w:cs="Times New Roman CE"/>
        </w:rPr>
        <w:t>V l á d a po projednání návrhu předloženého místopředsedou vlády a ministrem financí</w:t>
      </w:r>
      <w:r>
        <w:t xml:space="preserve"> </w:t>
      </w:r>
    </w:p>
    <w:p w14:paraId="03ABA5F4" w14:textId="77777777" w:rsidR="001A07FB" w:rsidRDefault="001A07FB">
      <w:pPr>
        <w:pStyle w:val="NormalWeb"/>
      </w:pPr>
      <w:r>
        <w:rPr>
          <w:rFonts w:ascii="Times New Roman CE" w:hAnsi="Times New Roman CE" w:cs="Times New Roman CE"/>
        </w:rPr>
        <w:t>a) přijala</w:t>
      </w:r>
    </w:p>
    <w:p w14:paraId="6B0A4154" w14:textId="60401182" w:rsidR="001A07FB" w:rsidRDefault="001A07FB">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346</w:t>
        </w:r>
      </w:hyperlink>
    </w:p>
    <w:p w14:paraId="03791C7F"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s tím, že bude nově strukturováno zvýšení prostředků pro ministerstvo vnitra,</w:t>
      </w:r>
      <w:r>
        <w:rPr>
          <w:rFonts w:eastAsia="Times New Roman"/>
        </w:rPr>
        <w:t xml:space="preserve"> </w:t>
      </w:r>
    </w:p>
    <w:p w14:paraId="5846D3AE" w14:textId="77777777" w:rsidR="001A07FB" w:rsidRDefault="001A07FB">
      <w:pPr>
        <w:pStyle w:val="NormalWeb"/>
      </w:pPr>
      <w:r>
        <w:rPr>
          <w:rFonts w:ascii="Times New Roman CE" w:hAnsi="Times New Roman CE" w:cs="Times New Roman CE"/>
        </w:rPr>
        <w:t>b) u l o ž i l a místopředsedovi vlády a ministru financí předložit k projednání vybraným členům vlády analýzu příjmové části státního rozpočtu v I. pololetí 1993.</w:t>
      </w:r>
      <w:r>
        <w:t xml:space="preserve"> </w:t>
      </w:r>
    </w:p>
    <w:p w14:paraId="3033A61C" w14:textId="77777777" w:rsidR="001A07FB" w:rsidRDefault="001A07FB">
      <w:pPr>
        <w:pStyle w:val="NormalWeb"/>
      </w:pPr>
      <w:r>
        <w:rPr>
          <w:rFonts w:ascii="Times New Roman CE" w:hAnsi="Times New Roman CE" w:cs="Times New Roman CE"/>
        </w:rPr>
        <w:t>22. Návrh na sjednání Dohody o společné a nerozdílné záruce mezi Českou republikou a Slovenskou republikou a Nordic Investment Bank v souvislosti s půjčkou DEM 65 mil. poskytnutou Československé obchodní bance, a.s., pro s.p. Chemiceluloza Žilina</w:t>
      </w:r>
      <w:r>
        <w:t xml:space="preserve"> </w:t>
      </w:r>
    </w:p>
    <w:p w14:paraId="4878493A" w14:textId="77777777" w:rsidR="001A07FB" w:rsidRDefault="001A07FB">
      <w:pPr>
        <w:pStyle w:val="NormalWeb"/>
      </w:pPr>
      <w:r>
        <w:rPr>
          <w:rFonts w:ascii="Times New Roman CE" w:hAnsi="Times New Roman CE" w:cs="Times New Roman CE"/>
        </w:rPr>
        <w:t>č.j. 535/93</w:t>
      </w:r>
      <w:r>
        <w:t xml:space="preserve"> </w:t>
      </w:r>
    </w:p>
    <w:p w14:paraId="499E13BB" w14:textId="77777777" w:rsidR="001A07FB" w:rsidRDefault="001A07FB">
      <w:pPr>
        <w:pStyle w:val="NormalWeb"/>
      </w:pPr>
      <w:r>
        <w:rPr>
          <w:rFonts w:ascii="Times New Roman CE" w:hAnsi="Times New Roman CE" w:cs="Times New Roman CE"/>
        </w:rPr>
        <w:t>-----------------------------------------------------------------</w:t>
      </w:r>
      <w:r>
        <w:t xml:space="preserve"> </w:t>
      </w:r>
    </w:p>
    <w:p w14:paraId="5067C8B8" w14:textId="77777777" w:rsidR="001A07FB" w:rsidRDefault="001A07FB">
      <w:pPr>
        <w:pStyle w:val="NormalWeb"/>
      </w:pPr>
      <w:r>
        <w:rPr>
          <w:rFonts w:ascii="Times New Roman CE" w:hAnsi="Times New Roman CE" w:cs="Times New Roman CE"/>
        </w:rPr>
        <w:t>V l á d a projednala návrh předložený místopředsedou vlády a ministrem financí a ministrem zahraničních věcí a přijala</w:t>
      </w:r>
    </w:p>
    <w:p w14:paraId="388C283D" w14:textId="2297BE61" w:rsidR="001A07FB" w:rsidRDefault="001A07FB">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347.</w:t>
        </w:r>
      </w:hyperlink>
    </w:p>
    <w:p w14:paraId="73F08D7D"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23. Zpráva k návrhu uskutečnění oficiální návštěvy předsedy vlády České republiky Václava Klause v Komisi ES a pracovní návštěvy v Belgii, Lucembursku a NATO ve dnech 28. - 29. 6. 1993</w:t>
      </w:r>
      <w:r>
        <w:rPr>
          <w:rFonts w:eastAsia="Times New Roman"/>
        </w:rPr>
        <w:t xml:space="preserve"> </w:t>
      </w:r>
    </w:p>
    <w:p w14:paraId="6E70F2BD" w14:textId="77777777" w:rsidR="001A07FB" w:rsidRDefault="001A07FB">
      <w:pPr>
        <w:pStyle w:val="NormalWeb"/>
      </w:pPr>
      <w:r>
        <w:rPr>
          <w:rFonts w:ascii="Times New Roman CE" w:hAnsi="Times New Roman CE" w:cs="Times New Roman CE"/>
        </w:rPr>
        <w:t>č.j. 534/93</w:t>
      </w:r>
      <w:r>
        <w:t xml:space="preserve"> </w:t>
      </w:r>
    </w:p>
    <w:p w14:paraId="7E1D2016" w14:textId="77777777" w:rsidR="001A07FB" w:rsidRDefault="001A07FB">
      <w:pPr>
        <w:pStyle w:val="NormalWeb"/>
      </w:pPr>
      <w:r>
        <w:rPr>
          <w:rFonts w:ascii="Times New Roman CE" w:hAnsi="Times New Roman CE" w:cs="Times New Roman CE"/>
        </w:rPr>
        <w:t>-----------------------------------------------------------------</w:t>
      </w:r>
      <w:r>
        <w:t xml:space="preserve"> </w:t>
      </w:r>
    </w:p>
    <w:p w14:paraId="3E64EDB2" w14:textId="77777777" w:rsidR="001A07FB" w:rsidRDefault="001A07FB">
      <w:pPr>
        <w:pStyle w:val="NormalWeb"/>
      </w:pPr>
      <w:r>
        <w:rPr>
          <w:rFonts w:ascii="Times New Roman CE" w:hAnsi="Times New Roman CE" w:cs="Times New Roman CE"/>
        </w:rPr>
        <w:t>V l á d a po projednání zprávy předložené ministrem zahraničních věcí přijala</w:t>
      </w:r>
    </w:p>
    <w:p w14:paraId="40FF8953" w14:textId="099B5AB2" w:rsidR="001A07FB" w:rsidRDefault="001A07FB">
      <w:pPr>
        <w:jc w:val="center"/>
        <w:rPr>
          <w:rFonts w:eastAsia="Times New Roman"/>
        </w:rPr>
      </w:pPr>
      <w:r>
        <w:rPr>
          <w:rFonts w:eastAsia="Times New Roman"/>
        </w:rPr>
        <w:br/>
      </w:r>
      <w:hyperlink r:id="rId29" w:history="1">
        <w:r>
          <w:rPr>
            <w:rStyle w:val="Hyperlink"/>
            <w:rFonts w:ascii="Times New Roman CE" w:eastAsia="Times New Roman" w:hAnsi="Times New Roman CE" w:cs="Times New Roman CE"/>
          </w:rPr>
          <w:t>u s n e s e n í č. 348.</w:t>
        </w:r>
      </w:hyperlink>
    </w:p>
    <w:p w14:paraId="26440FD1" w14:textId="77777777" w:rsidR="001A07FB" w:rsidRDefault="001A07FB">
      <w:pPr>
        <w:rPr>
          <w:rFonts w:eastAsia="Times New Roman"/>
        </w:rPr>
      </w:pPr>
      <w:r>
        <w:rPr>
          <w:rFonts w:eastAsia="Times New Roman"/>
        </w:rPr>
        <w:br/>
      </w:r>
      <w:r>
        <w:rPr>
          <w:rFonts w:ascii="Times New Roman CE" w:eastAsia="Times New Roman" w:hAnsi="Times New Roman CE" w:cs="Times New Roman CE"/>
        </w:rPr>
        <w:t>* * *</w:t>
      </w:r>
      <w:r>
        <w:rPr>
          <w:rFonts w:eastAsia="Times New Roman"/>
        </w:rPr>
        <w:t xml:space="preserve"> </w:t>
      </w:r>
    </w:p>
    <w:p w14:paraId="1C1F9686" w14:textId="77777777" w:rsidR="001A07FB" w:rsidRDefault="001A07FB">
      <w:pPr>
        <w:pStyle w:val="NormalWeb"/>
      </w:pPr>
      <w:r>
        <w:rPr>
          <w:rFonts w:ascii="Times New Roman CE" w:hAnsi="Times New Roman CE" w:cs="Times New Roman CE"/>
          <w:u w:val="single"/>
        </w:rPr>
        <w:t>Pro informaci:</w:t>
      </w:r>
      <w:r>
        <w:t xml:space="preserve"> </w:t>
      </w:r>
    </w:p>
    <w:p w14:paraId="02DE651B" w14:textId="77777777" w:rsidR="001A07FB" w:rsidRDefault="001A07FB">
      <w:pPr>
        <w:pStyle w:val="NormalWeb"/>
      </w:pPr>
      <w:r>
        <w:rPr>
          <w:rFonts w:ascii="Times New Roman CE" w:hAnsi="Times New Roman CE" w:cs="Times New Roman CE"/>
        </w:rPr>
        <w:t>1. Zpráva ministra práce a sociálních věcí o vývoji peněžních příjmů obyvatelstva a životních nákladů v 1. čtvrtletí 1993</w:t>
      </w:r>
      <w:r>
        <w:t xml:space="preserve"> </w:t>
      </w:r>
    </w:p>
    <w:p w14:paraId="28D968CB" w14:textId="77777777" w:rsidR="001A07FB" w:rsidRDefault="001A07FB">
      <w:pPr>
        <w:pStyle w:val="NormalWeb"/>
      </w:pPr>
      <w:r>
        <w:rPr>
          <w:rFonts w:ascii="Times New Roman CE" w:hAnsi="Times New Roman CE" w:cs="Times New Roman CE"/>
        </w:rPr>
        <w:t>č.j. 525/93</w:t>
      </w:r>
      <w:r>
        <w:t xml:space="preserve"> </w:t>
      </w:r>
    </w:p>
    <w:p w14:paraId="3795FF21" w14:textId="77777777" w:rsidR="001A07FB" w:rsidRDefault="001A07FB">
      <w:pPr>
        <w:pStyle w:val="NormalWeb"/>
      </w:pPr>
      <w:r>
        <w:rPr>
          <w:rFonts w:ascii="Times New Roman CE" w:hAnsi="Times New Roman CE" w:cs="Times New Roman CE"/>
        </w:rPr>
        <w:t>2. Zpráva místopředsedy vlády a ministra zemědělství o kalamitním výskytu hmyzích škůdců v lesích na území České republiky</w:t>
      </w:r>
      <w:r>
        <w:t xml:space="preserve"> </w:t>
      </w:r>
    </w:p>
    <w:p w14:paraId="10695521" w14:textId="77777777" w:rsidR="001A07FB" w:rsidRDefault="001A07FB">
      <w:pPr>
        <w:pStyle w:val="NormalWeb"/>
      </w:pPr>
      <w:r>
        <w:rPr>
          <w:rFonts w:ascii="Times New Roman CE" w:hAnsi="Times New Roman CE" w:cs="Times New Roman CE"/>
        </w:rPr>
        <w:t>č.j. 516/93</w:t>
      </w:r>
      <w:r>
        <w:t xml:space="preserve"> </w:t>
      </w:r>
    </w:p>
    <w:p w14:paraId="33F3990C" w14:textId="77777777" w:rsidR="001A07FB" w:rsidRDefault="001A07FB">
      <w:pPr>
        <w:pStyle w:val="NormalWeb"/>
      </w:pPr>
      <w:r>
        <w:rPr>
          <w:rFonts w:ascii="Times New Roman CE" w:hAnsi="Times New Roman CE" w:cs="Times New Roman CE"/>
        </w:rPr>
        <w:t>3. Informace o návštěvě ministra pro správu národního majetku a jeho privatizaci České republiky Jiřího Skalického ve Spojených státech ve dnech 22. - 26. 5. 1993 u příležitosti konference "Cuba s Rekonstruktion: Prospects for the Future" a jednání s United States Agency for International Development</w:t>
      </w:r>
      <w:r>
        <w:t xml:space="preserve"> </w:t>
      </w:r>
    </w:p>
    <w:p w14:paraId="234334D5" w14:textId="77777777" w:rsidR="001A07FB" w:rsidRDefault="001A07FB">
      <w:pPr>
        <w:pStyle w:val="NormalWeb"/>
      </w:pPr>
      <w:r>
        <w:rPr>
          <w:rFonts w:ascii="Times New Roman CE" w:hAnsi="Times New Roman CE" w:cs="Times New Roman CE"/>
        </w:rPr>
        <w:t>č.j. 529/93</w:t>
      </w:r>
      <w:r>
        <w:t xml:space="preserve"> </w:t>
      </w:r>
    </w:p>
    <w:p w14:paraId="644E9031" w14:textId="77777777" w:rsidR="001A07FB" w:rsidRDefault="001A07FB">
      <w:pPr>
        <w:pStyle w:val="NormalWeb"/>
      </w:pPr>
      <w:r>
        <w:rPr>
          <w:rFonts w:ascii="Times New Roman CE" w:hAnsi="Times New Roman CE" w:cs="Times New Roman CE"/>
          <w:u w:val="single"/>
        </w:rPr>
        <w:t>Poznámka:</w:t>
      </w:r>
      <w:r>
        <w:rPr>
          <w:rFonts w:ascii="Times New Roman CE" w:hAnsi="Times New Roman CE" w:cs="Times New Roman CE"/>
        </w:rPr>
        <w:t xml:space="preserve"> materiál "Zásady privatizace lesů ve vlastnictví ČR", </w:t>
      </w:r>
      <w:r>
        <w:rPr>
          <w:rFonts w:ascii="Times New Roman CE" w:hAnsi="Times New Roman CE" w:cs="Times New Roman CE"/>
        </w:rPr>
        <w:t>č.j. 515/93, předložený místopředsedou vlády a ministrem zemědělství vládě pro informaci, byl stažen z programu jednání.</w:t>
      </w:r>
      <w:r>
        <w:t xml:space="preserve"> </w:t>
      </w:r>
    </w:p>
    <w:p w14:paraId="34FE8636" w14:textId="77777777" w:rsidR="001A07FB" w:rsidRDefault="001A07FB">
      <w:pPr>
        <w:pStyle w:val="NormalWeb"/>
      </w:pPr>
      <w:r>
        <w:rPr>
          <w:rFonts w:ascii="Times New Roman CE" w:hAnsi="Times New Roman CE" w:cs="Times New Roman CE"/>
        </w:rPr>
        <w:t>Předseda vlády</w:t>
      </w:r>
      <w:r>
        <w:t xml:space="preserve"> </w:t>
      </w:r>
    </w:p>
    <w:p w14:paraId="236F9A5D" w14:textId="77777777" w:rsidR="001A07FB" w:rsidRDefault="001A07FB">
      <w:pPr>
        <w:pStyle w:val="NormalWeb"/>
      </w:pPr>
      <w:r>
        <w:rPr>
          <w:rFonts w:ascii="Times New Roman CE" w:hAnsi="Times New Roman CE" w:cs="Times New Roman CE"/>
        </w:rPr>
        <w:t>Doc. Ing. Václav K l a u s , CSc., v. r.</w:t>
      </w:r>
      <w:r>
        <w:t xml:space="preserve"> </w:t>
      </w:r>
    </w:p>
    <w:p w14:paraId="0B81A5F9" w14:textId="77777777" w:rsidR="001A07FB" w:rsidRDefault="001A07FB">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07FB"/>
    <w:rsid w:val="001A07FB"/>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93FA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0640">
      <w:marLeft w:val="0"/>
      <w:marRight w:val="0"/>
      <w:marTop w:val="0"/>
      <w:marBottom w:val="0"/>
      <w:divBdr>
        <w:top w:val="none" w:sz="0" w:space="0" w:color="auto"/>
        <w:left w:val="none" w:sz="0" w:space="0" w:color="auto"/>
        <w:bottom w:val="none" w:sz="0" w:space="0" w:color="auto"/>
        <w:right w:val="none" w:sz="0" w:space="0" w:color="auto"/>
      </w:divBdr>
    </w:div>
    <w:div w:id="1516269728">
      <w:marLeft w:val="0"/>
      <w:marRight w:val="0"/>
      <w:marTop w:val="0"/>
      <w:marBottom w:val="0"/>
      <w:divBdr>
        <w:top w:val="none" w:sz="0" w:space="0" w:color="auto"/>
        <w:left w:val="none" w:sz="0" w:space="0" w:color="auto"/>
        <w:bottom w:val="none" w:sz="0" w:space="0" w:color="auto"/>
        <w:right w:val="none" w:sz="0" w:space="0" w:color="auto"/>
      </w:divBdr>
    </w:div>
    <w:div w:id="170852687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6-23" TargetMode="External"/><Relationship Id="rId13" Type="http://schemas.openxmlformats.org/officeDocument/2006/relationships/hyperlink" Target="file:///c:\redir.nsf%3fRedirect&amp;To=\66bbfabee8e70f37c125642e0052aae5\c188aa326dad9cbac12564b50027af32%3fOpen&amp;Name=CN=Ghoul\O=ENV\C=CZ&amp;Id=C1256A62004E5036" TargetMode="External"/><Relationship Id="rId18" Type="http://schemas.openxmlformats.org/officeDocument/2006/relationships/hyperlink" Target="file:///c:\redir.nsf%3fRedirect&amp;To=\66bbfabee8e70f37c125642e0052aae5\3858e3ecad565898c12564b50027af37%3fOpen&amp;Name=CN=Ghoul\O=ENV\C=CZ&amp;Id=C1256A62004E5036" TargetMode="External"/><Relationship Id="rId26" Type="http://schemas.openxmlformats.org/officeDocument/2006/relationships/hyperlink" Target="file:///c:\redir.nsf%3fRedirect&amp;To=\66bbfabee8e70f37c125642e0052aae5\85183802fca276d6c12564b50027af3f%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6054e17228f9bcec12564b50027af3a%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466def5346317e7fc12564b50027af31%3fOpen&amp;Name=CN=Ghoul\O=ENV\C=CZ&amp;Id=C1256A62004E5036" TargetMode="External"/><Relationship Id="rId17" Type="http://schemas.openxmlformats.org/officeDocument/2006/relationships/hyperlink" Target="file:///c:\redir.nsf%3fRedirect&amp;To=\66bbfabee8e70f37c125642e0052aae5\f6318fa03a663f02c12564b50027af36%3fOpen&amp;Name=CN=Ghoul\O=ENV\C=CZ&amp;Id=C1256A62004E5036" TargetMode="External"/><Relationship Id="rId25" Type="http://schemas.openxmlformats.org/officeDocument/2006/relationships/hyperlink" Target="file:///c:\redir.nsf%3fRedirect&amp;To=\66bbfabee8e70f37c125642e0052aae5\fc4ac0b06424abd6c12564b50027af3e%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fea1c3f7c7cf6807c12564b50027af35%3fOpen&amp;Name=CN=Ghoul\O=ENV\C=CZ&amp;Id=C1256A62004E5036" TargetMode="External"/><Relationship Id="rId20" Type="http://schemas.openxmlformats.org/officeDocument/2006/relationships/hyperlink" Target="file:///c:\redir.nsf%3fRedirect&amp;To=\66bbfabee8e70f37c125642e0052aae5\89eabd3f94f12a5cc12564b50027af39%3fOpen&amp;Name=CN=Ghoul\O=ENV\C=CZ&amp;Id=C1256A62004E5036" TargetMode="External"/><Relationship Id="rId29" Type="http://schemas.openxmlformats.org/officeDocument/2006/relationships/hyperlink" Target="file:///c:\redir.nsf%3fRedirect&amp;To=\66bbfabee8e70f37c125642e0052aae5\4eebbb46bd637fe6c12564b50027af42%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17415e6655ede2fac12564b50027af30%3fOpen&amp;Name=CN=Ghoul\O=ENV\C=CZ&amp;Id=C1256A62004E5036" TargetMode="External"/><Relationship Id="rId24" Type="http://schemas.openxmlformats.org/officeDocument/2006/relationships/hyperlink" Target="file:///c:\redir.nsf%3fRedirect&amp;To=\66bbfabee8e70f37c125642e0052aae5\43d5303e9371813bc12564b50027af3d%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975514b7a849367cc12564b50027af34%3fOpen&amp;Name=CN=Ghoul\O=ENV\C=CZ&amp;Id=C1256A62004E5036" TargetMode="External"/><Relationship Id="rId23" Type="http://schemas.openxmlformats.org/officeDocument/2006/relationships/hyperlink" Target="file:///c:\redir.nsf%3fRedirect&amp;To=\66bbfabee8e70f37c125642e0052aae5\89c029d83734c2ebc12564b50027af3c%3fOpen&amp;Name=CN=Ghoul\O=ENV\C=CZ&amp;Id=C1256A62004E5036" TargetMode="External"/><Relationship Id="rId28" Type="http://schemas.openxmlformats.org/officeDocument/2006/relationships/hyperlink" Target="file:///c:\redir.nsf%3fRedirect&amp;To=\66bbfabee8e70f37c125642e0052aae5\42dafaa5cbd8b62bc12564b50027af41%3fOpen&amp;Name=CN=Ghoul\O=ENV\C=CZ&amp;Id=C1256A62004E5036" TargetMode="External"/><Relationship Id="rId10" Type="http://schemas.openxmlformats.org/officeDocument/2006/relationships/hyperlink" Target="file:///c:\redir.nsf%3fRedirect&amp;To=\66bbfabee8e70f37c125642e0052aae5\e42d0819afa8263ec12564b50027af2f%3fOpen&amp;Name=CN=Ghoul\O=ENV\C=CZ&amp;Id=C1256A62004E5036" TargetMode="External"/><Relationship Id="rId19" Type="http://schemas.openxmlformats.org/officeDocument/2006/relationships/hyperlink" Target="file:///c:\redir.nsf%3fRedirect&amp;To=\66bbfabee8e70f37c125642e0052aae5\f44450df0f5c1f83c12564b50027af38%3fOpen&amp;Name=CN=Ghoul\O=ENV\C=CZ&amp;Id=C1256A62004E5036" TargetMode="External"/><Relationship Id="rId31" Type="http://schemas.openxmlformats.org/officeDocument/2006/relationships/theme" Target="theme/theme1.xm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ee442356255d13d4c12564b50027af33%3fOpen&amp;Name=CN=Ghoul\O=ENV\C=CZ&amp;Id=C1256A62004E5036" TargetMode="External"/><Relationship Id="rId22" Type="http://schemas.openxmlformats.org/officeDocument/2006/relationships/hyperlink" Target="file:///c:\redir.nsf%3fRedirect&amp;To=\66bbfabee8e70f37c125642e0052aae5\a71fac9afc6227a7c12564b50027af3b%3fOpen&amp;Name=CN=Ghoul\O=ENV\C=CZ&amp;Id=C1256A62004E5036" TargetMode="External"/><Relationship Id="rId27" Type="http://schemas.openxmlformats.org/officeDocument/2006/relationships/hyperlink" Target="file:///c:\redir.nsf%3fRedirect&amp;To=\66bbfabee8e70f37c125642e0052aae5\c1e272ecd85e95bcc12564b50027af40%3fOpen&amp;Name=CN=Ghoul\O=ENV\C=CZ&amp;Id=C1256A62004E503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2186</Words>
  <Characters>12463</Characters>
  <Application>Microsoft Office Word</Application>
  <DocSecurity>0</DocSecurity>
  <Lines>103</Lines>
  <Paragraphs>29</Paragraphs>
  <ScaleCrop>false</ScaleCrop>
  <Company>Profinit EU s.r.o.</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