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A4CD7A" w14:textId="77777777" w:rsidR="00026FDE" w:rsidRDefault="00026FDE">
      <w:pPr>
        <w:pStyle w:val="z-TopofForm"/>
      </w:pPr>
      <w:r>
        <w:t>Top of Form</w:t>
      </w:r>
    </w:p>
    <w:p w14:paraId="5A6BA3DA" w14:textId="2F3BF761" w:rsidR="00026FDE" w:rsidRDefault="00026FDE">
      <w:pPr>
        <w:pStyle w:val="Heading5"/>
        <w:divId w:val="57856404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1993-09-22</w:t>
        </w:r>
      </w:hyperlink>
    </w:p>
    <w:p w14:paraId="6E79B6A3" w14:textId="77777777" w:rsidR="00026FDE" w:rsidRDefault="00026FDE">
      <w:pPr>
        <w:rPr>
          <w:rFonts w:eastAsia="Times New Roman"/>
        </w:rPr>
      </w:pPr>
    </w:p>
    <w:p w14:paraId="4E608041" w14:textId="77777777" w:rsidR="00026FDE" w:rsidRDefault="00026FDE">
      <w:pPr>
        <w:divId w:val="118031434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250CF6" w14:textId="77777777" w:rsidR="00026FDE" w:rsidRDefault="00026FDE">
      <w:pPr>
        <w:divId w:val="205609012"/>
        <w:rPr>
          <w:rFonts w:eastAsia="Times New Roman"/>
        </w:rPr>
      </w:pPr>
      <w:r>
        <w:rPr>
          <w:rFonts w:eastAsia="Times New Roman"/>
        </w:rPr>
        <w:pict w14:anchorId="1DE59A33"/>
      </w:r>
      <w:r>
        <w:rPr>
          <w:rFonts w:eastAsia="Times New Roman"/>
        </w:rPr>
        <w:pict w14:anchorId="0C5952D9"/>
      </w:r>
      <w:r>
        <w:rPr>
          <w:rFonts w:eastAsia="Times New Roman"/>
          <w:noProof/>
        </w:rPr>
        <w:drawing>
          <wp:inline distT="0" distB="0" distL="0" distR="0" wp14:anchorId="59CC0AC6" wp14:editId="03C633C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20EC" w14:textId="77777777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A9658BE" w14:textId="77777777">
        <w:trPr>
          <w:tblCellSpacing w:w="0" w:type="dxa"/>
        </w:trPr>
        <w:tc>
          <w:tcPr>
            <w:tcW w:w="2500" w:type="pct"/>
            <w:hideMark/>
          </w:tcPr>
          <w:p w14:paraId="294EB243" w14:textId="77777777" w:rsidR="00026FDE" w:rsidRDefault="00026FD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2077/93</w:t>
            </w:r>
          </w:p>
        </w:tc>
        <w:tc>
          <w:tcPr>
            <w:tcW w:w="2500" w:type="pct"/>
            <w:hideMark/>
          </w:tcPr>
          <w:p w14:paraId="4B19747A" w14:textId="77777777" w:rsidR="00026FDE" w:rsidRDefault="00026FD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září 1993</w:t>
            </w:r>
          </w:p>
        </w:tc>
      </w:tr>
    </w:tbl>
    <w:p w14:paraId="64D7447E" w14:textId="77777777" w:rsidR="00026FDE" w:rsidRDefault="00026FD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září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316B7CF3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3A554B1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1. Prohlášení vlády k aktuální politické situaci v Ruské federaci</w:t>
      </w:r>
      <w:r>
        <w:t xml:space="preserve"> </w:t>
      </w:r>
    </w:p>
    <w:p w14:paraId="78AEB8A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EFD5C2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za účasti prezidenta republiky V. Havla v z a l a n a v ě d o m í informaci ministra zahraničních věcí a v diskusi p o s o u d i l a nejnovější politický vývoj v Ruské federaci v souvislosti s rozhodnutím prezidenta Ruské federace o rozpuštění Parlamentu a Sjezdu lidových poslanců a p ř i j a l a k této situaci prohlášení uvedené v příloze tohoto záznamu.</w:t>
      </w:r>
      <w:r>
        <w:t xml:space="preserve"> </w:t>
      </w:r>
    </w:p>
    <w:p w14:paraId="48E858B4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2. Příprava průběhu oslav 75. výročí konstituování české demokratické státnosti (28. říjen 1918)</w:t>
      </w:r>
      <w:r>
        <w:t xml:space="preserve"> </w:t>
      </w:r>
    </w:p>
    <w:p w14:paraId="149FDA71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8BEDDA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za účasti prezidenta republiky V. Havla</w:t>
      </w:r>
      <w:r>
        <w:t xml:space="preserve"> </w:t>
      </w:r>
    </w:p>
    <w:p w14:paraId="3A30A501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a) p o s o u d i l a v diskusi význam 28. října jako státního svátku České republiky,</w:t>
      </w:r>
      <w:r>
        <w:t xml:space="preserve"> </w:t>
      </w:r>
    </w:p>
    <w:p w14:paraId="7736E4E9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b) z m o c n i l a ministra vlády a vedoucího Úřadu vlády I. Němce spolupracovat jménem vlády s prezidentem republiky a vedoucím Kanceláře prezidenta republiky na zajištění průběhu oslav státního svátku uvedeného v části a) tohoto bodu záznamu.</w:t>
      </w:r>
      <w:r>
        <w:t xml:space="preserve"> </w:t>
      </w:r>
    </w:p>
    <w:p w14:paraId="0FF8BEC6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3. Návrh státního rozpočtu České republiky na rok 1994</w:t>
      </w:r>
      <w:r>
        <w:t xml:space="preserve"> </w:t>
      </w:r>
    </w:p>
    <w:p w14:paraId="54BB7CC8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37AEF01B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V l á d a </w:t>
      </w:r>
    </w:p>
    <w:p w14:paraId="4D3E016B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 xml:space="preserve">a) podrobně p r o j e d n a l a návrh předložený </w:t>
      </w:r>
      <w:r>
        <w:rPr>
          <w:rFonts w:ascii="Times New Roman CE" w:hAnsi="Times New Roman CE" w:cs="Times New Roman CE"/>
        </w:rPr>
        <w:t>místopředsedou vlády a ministrem financí s tím, že toto projednání dokončí na jednání mimořádné schůze vlády dne 24. září 1993,</w:t>
      </w:r>
      <w:r>
        <w:t xml:space="preserve"> </w:t>
      </w:r>
    </w:p>
    <w:p w14:paraId="5EC935E5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b) u l o ž i l a členům vlády doručit jednotlivé kapitoly státního rozpočtu za jednotlivá ministerstva do 30. září 1993 příslušným výborům Poslanecké sněmovny Parlamentu České republiky.</w:t>
      </w:r>
      <w:r>
        <w:t xml:space="preserve"> </w:t>
      </w:r>
    </w:p>
    <w:p w14:paraId="68256BBB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4. Návrh novelizace trestního řádu</w:t>
      </w:r>
      <w:r>
        <w:t xml:space="preserve"> </w:t>
      </w:r>
    </w:p>
    <w:p w14:paraId="7EA2C118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661/93</w:t>
      </w:r>
      <w:r>
        <w:t xml:space="preserve"> </w:t>
      </w:r>
    </w:p>
    <w:p w14:paraId="44D69F98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78B55704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5FD83B9F" w14:textId="72E0D969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517.</w:t>
        </w:r>
      </w:hyperlink>
    </w:p>
    <w:p w14:paraId="057436AE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novelizace trestního zákona a některých dalších zákonů</w:t>
      </w:r>
      <w:r>
        <w:rPr>
          <w:rFonts w:eastAsia="Times New Roman"/>
        </w:rPr>
        <w:t xml:space="preserve"> </w:t>
      </w:r>
    </w:p>
    <w:p w14:paraId="5662649C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810/93</w:t>
      </w:r>
      <w:r>
        <w:t xml:space="preserve"> </w:t>
      </w:r>
    </w:p>
    <w:p w14:paraId="17BAA5B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6E75212B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1E8662D6" w14:textId="63F78E90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518</w:t>
        </w:r>
      </w:hyperlink>
    </w:p>
    <w:p w14:paraId="248A7B18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formulačně upřesněn § 152.</w:t>
      </w:r>
      <w:r>
        <w:rPr>
          <w:rFonts w:eastAsia="Times New Roman"/>
        </w:rPr>
        <w:t xml:space="preserve"> </w:t>
      </w:r>
    </w:p>
    <w:p w14:paraId="6FA108E7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6. Návrh zákona o silniční dopravě</w:t>
      </w:r>
      <w:r>
        <w:t xml:space="preserve"> </w:t>
      </w:r>
    </w:p>
    <w:p w14:paraId="0FDF872C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481/93</w:t>
      </w:r>
      <w:r>
        <w:t xml:space="preserve"> </w:t>
      </w:r>
    </w:p>
    <w:p w14:paraId="0D516334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0657688F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s návrhem předloženým ministrem dopravy n e s o u h l a s i l a .</w:t>
      </w:r>
      <w:r>
        <w:t xml:space="preserve"> </w:t>
      </w:r>
    </w:p>
    <w:p w14:paraId="6252DEEF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7. Návrh zásad zákona o střelných zbraních a střelivu</w:t>
      </w:r>
      <w:r>
        <w:t xml:space="preserve"> </w:t>
      </w:r>
    </w:p>
    <w:p w14:paraId="203F5E61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384/93</w:t>
      </w:r>
      <w:r>
        <w:t xml:space="preserve"> </w:t>
      </w:r>
    </w:p>
    <w:p w14:paraId="3A1463C4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3B441658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ministrem vnitra přijala</w:t>
      </w:r>
    </w:p>
    <w:p w14:paraId="3E19F407" w14:textId="06FA0C11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519</w:t>
        </w:r>
      </w:hyperlink>
    </w:p>
    <w:p w14:paraId="04B38404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pokuty udělované podle navrhovaného zákona budou vybírat ty orgány, které je udělily.</w:t>
      </w:r>
      <w:r>
        <w:rPr>
          <w:rFonts w:eastAsia="Times New Roman"/>
        </w:rPr>
        <w:t xml:space="preserve"> </w:t>
      </w:r>
    </w:p>
    <w:p w14:paraId="75DC4E43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8. Návrh nařízení vlády o regulačním a sankčním opatření ve mzdové oblasti v peněžnictví</w:t>
      </w:r>
      <w:r>
        <w:t xml:space="preserve"> </w:t>
      </w:r>
    </w:p>
    <w:p w14:paraId="1FB3651D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733/93</w:t>
      </w:r>
      <w:r>
        <w:t xml:space="preserve"> </w:t>
      </w:r>
    </w:p>
    <w:p w14:paraId="403ADE48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6E3458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77DAD2AE" w14:textId="0A7E0865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520.</w:t>
        </w:r>
      </w:hyperlink>
    </w:p>
    <w:p w14:paraId="20D15EB0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Sazby pojistného na sociální zabezpečení a příspěvku na státní politiku zaměstnanosti</w:t>
      </w:r>
      <w:r>
        <w:rPr>
          <w:rFonts w:eastAsia="Times New Roman"/>
        </w:rPr>
        <w:t xml:space="preserve"> </w:t>
      </w:r>
    </w:p>
    <w:p w14:paraId="1B2A5AFC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801/93</w:t>
      </w:r>
      <w:r>
        <w:t xml:space="preserve"> </w:t>
      </w:r>
    </w:p>
    <w:p w14:paraId="42F12F3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AE321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práce a sociálních věcí přijala</w:t>
      </w:r>
    </w:p>
    <w:p w14:paraId="6AC58582" w14:textId="4431CA53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521.</w:t>
        </w:r>
      </w:hyperlink>
    </w:p>
    <w:p w14:paraId="369FB98C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sjednání Evropské dohody o přidružení mezi Českou republikou a Evropským společenstvím</w:t>
      </w:r>
      <w:r>
        <w:rPr>
          <w:rFonts w:eastAsia="Times New Roman"/>
        </w:rPr>
        <w:t xml:space="preserve"> </w:t>
      </w:r>
    </w:p>
    <w:p w14:paraId="289E0A4D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621/93</w:t>
      </w:r>
      <w:r>
        <w:t xml:space="preserve"> </w:t>
      </w:r>
    </w:p>
    <w:p w14:paraId="51FDE8AA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D3A08C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jeho dodatky a přijala</w:t>
      </w:r>
    </w:p>
    <w:p w14:paraId="15C2C5B9" w14:textId="1AEA0620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522.</w:t>
        </w:r>
      </w:hyperlink>
    </w:p>
    <w:p w14:paraId="6C27F9C9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uzavření Dodatkového protokolu o textilu mezi ČR a EHS</w:t>
      </w:r>
      <w:r>
        <w:rPr>
          <w:rFonts w:eastAsia="Times New Roman"/>
        </w:rPr>
        <w:t xml:space="preserve"> </w:t>
      </w:r>
    </w:p>
    <w:p w14:paraId="54A67AF8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796/93</w:t>
      </w:r>
      <w:r>
        <w:t xml:space="preserve"> </w:t>
      </w:r>
    </w:p>
    <w:p w14:paraId="11C86C1D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E85D37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7D4CE829" w14:textId="58E7AA9A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523.</w:t>
        </w:r>
      </w:hyperlink>
    </w:p>
    <w:p w14:paraId="0A735D4A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změn v teritoriálním rozmístění zastupitelských úřadů České republiky v zahraničí</w:t>
      </w:r>
      <w:r>
        <w:rPr>
          <w:rFonts w:eastAsia="Times New Roman"/>
        </w:rPr>
        <w:t xml:space="preserve"> </w:t>
      </w:r>
    </w:p>
    <w:p w14:paraId="06CEA50C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01654/93</w:t>
      </w:r>
      <w:r>
        <w:t xml:space="preserve"> </w:t>
      </w:r>
    </w:p>
    <w:p w14:paraId="409E6393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5ECA4F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2A83EC40" w14:textId="77777777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524,</w:t>
      </w:r>
    </w:p>
    <w:p w14:paraId="220B2BE4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dočasného minimálního limitu a orientačního cílového stavu zásob obilí ve státních hmotných rezervách</w:t>
      </w:r>
      <w:r>
        <w:rPr>
          <w:rFonts w:eastAsia="Times New Roman"/>
        </w:rPr>
        <w:t xml:space="preserve"> </w:t>
      </w:r>
    </w:p>
    <w:p w14:paraId="219F9F19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01655/93</w:t>
      </w:r>
      <w:r>
        <w:t xml:space="preserve"> </w:t>
      </w:r>
    </w:p>
    <w:p w14:paraId="03A750B0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CF11C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zemědělství, ministrem hospodářství a pověřeným předsedou Správy státních hmotných rezerv a přijala</w:t>
      </w:r>
    </w:p>
    <w:p w14:paraId="56EAE992" w14:textId="77777777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525</w:t>
      </w:r>
    </w:p>
    <w:p w14:paraId="0D0F68CC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Další postup při privatizaci podle zákona č. 92/1991 Sb. a zákona č. 171/1991 Sb., ve znění pozdějších předpisů</w:t>
      </w:r>
      <w:r>
        <w:rPr>
          <w:rFonts w:eastAsia="Times New Roman"/>
        </w:rPr>
        <w:t xml:space="preserve"> </w:t>
      </w:r>
    </w:p>
    <w:p w14:paraId="23341D06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813/93</w:t>
      </w:r>
      <w:r>
        <w:t xml:space="preserve"> </w:t>
      </w:r>
    </w:p>
    <w:p w14:paraId="214A2A86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54E2B20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projedná materiál předložený ministrem pro správu národního majetku na jednání schůze vlády dne 29. září 1993.</w:t>
      </w:r>
      <w:r>
        <w:t xml:space="preserve"> </w:t>
      </w:r>
    </w:p>
    <w:p w14:paraId="12D9394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15. Rozhodnutí o privatizaci podle § 10, odst. 1 zákona č. 92/1991 Sb., o podmínkách převodu majetku státu na jiné osoby, ve znění pozdějších předpisů (materiál č. 5)</w:t>
      </w:r>
      <w:r>
        <w:t xml:space="preserve"> </w:t>
      </w:r>
    </w:p>
    <w:p w14:paraId="32780E2C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809/93</w:t>
      </w:r>
      <w:r>
        <w:t xml:space="preserve"> </w:t>
      </w:r>
    </w:p>
    <w:p w14:paraId="42C48799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92DBB7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</w:t>
      </w:r>
      <w:r>
        <w:t xml:space="preserve"> </w:t>
      </w:r>
    </w:p>
    <w:p w14:paraId="0503BAE0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B24CA1C" w14:textId="0E75DC5E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526,</w:t>
        </w:r>
      </w:hyperlink>
    </w:p>
    <w:p w14:paraId="4D6A90DA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 předložit na poradu vybraných členů vlády materiál zabývající se problematikou prodeje majetku za účetní hodnotu při jeho privatizaci v souvislosti s vývojem cen.</w:t>
      </w:r>
      <w:r>
        <w:rPr>
          <w:rFonts w:eastAsia="Times New Roman"/>
        </w:rPr>
        <w:t xml:space="preserve"> </w:t>
      </w:r>
    </w:p>
    <w:p w14:paraId="0C43DEA1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16. Žádost o udělení výjimek podle ustanovení § 45 odst. 2 zákona č. 92/1991 Sb., o podmínkách převodu majetku státu na jiné osoby</w:t>
      </w:r>
      <w:r>
        <w:t xml:space="preserve"> </w:t>
      </w:r>
    </w:p>
    <w:p w14:paraId="22C07B64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812/93</w:t>
      </w:r>
      <w:r>
        <w:t xml:space="preserve"> </w:t>
      </w:r>
    </w:p>
    <w:p w14:paraId="4D4A67F2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8286BB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přijala</w:t>
      </w:r>
    </w:p>
    <w:p w14:paraId="3C778947" w14:textId="65D1AB8A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527.</w:t>
        </w:r>
      </w:hyperlink>
    </w:p>
    <w:p w14:paraId="50DA3E5C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řešení prostorového a materiálového zajištění národních muzeí a galerií</w:t>
      </w:r>
      <w:r>
        <w:rPr>
          <w:rFonts w:eastAsia="Times New Roman"/>
        </w:rPr>
        <w:t xml:space="preserve"> </w:t>
      </w:r>
    </w:p>
    <w:p w14:paraId="5F9739E5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780/93</w:t>
      </w:r>
      <w:r>
        <w:t xml:space="preserve"> </w:t>
      </w:r>
    </w:p>
    <w:p w14:paraId="4794E44D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073D35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Materiál předložený ministrem kultury byl stažen z programu jednání.</w:t>
      </w:r>
      <w:r>
        <w:t xml:space="preserve"> </w:t>
      </w:r>
    </w:p>
    <w:p w14:paraId="4EC3EEEC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18. Zpráva o plnění úkolů uložených vládou České republiky za červenec a srpen 1993</w:t>
      </w:r>
      <w:r>
        <w:t xml:space="preserve"> </w:t>
      </w:r>
    </w:p>
    <w:p w14:paraId="4DB1B750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787/93</w:t>
      </w:r>
      <w:r>
        <w:t xml:space="preserve"> </w:t>
      </w:r>
    </w:p>
    <w:p w14:paraId="35D26143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EA2214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a vedoucím Úřadu vlády I. Němcem a přijala</w:t>
      </w:r>
    </w:p>
    <w:p w14:paraId="4B2A31D5" w14:textId="29898F93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528.</w:t>
        </w:r>
      </w:hyperlink>
    </w:p>
    <w:p w14:paraId="2CC686AE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Sjednání Dohody mezi vládou ČR a vládou Běloruska o obchodně-ekonomických vztazích a Protokolu mezi vládou ČR a vládou Běloruska o dodávkách zboží a poskytování služeb v roce 1993</w:t>
      </w:r>
      <w:r>
        <w:rPr>
          <w:rFonts w:eastAsia="Times New Roman"/>
        </w:rPr>
        <w:t xml:space="preserve"> </w:t>
      </w:r>
    </w:p>
    <w:p w14:paraId="572993E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805/93</w:t>
      </w:r>
      <w:r>
        <w:t xml:space="preserve"> </w:t>
      </w:r>
    </w:p>
    <w:p w14:paraId="711CFFA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899779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ministry průmyslu a obchodu a zahraničních věcí přijala</w:t>
      </w:r>
    </w:p>
    <w:p w14:paraId="3984A7BE" w14:textId="3488C67B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529.</w:t>
        </w:r>
      </w:hyperlink>
    </w:p>
    <w:p w14:paraId="3123F300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přístup ČR k "Vídeňské úmluvě o občanskoprávní odpovědnosti za jaderné škody" a k "Společnému protokolu týkajícímu se uplatnění Vídeňské úmluvy a Pařížské úmluvy"</w:t>
      </w:r>
      <w:r>
        <w:rPr>
          <w:rFonts w:eastAsia="Times New Roman"/>
        </w:rPr>
        <w:t xml:space="preserve"> </w:t>
      </w:r>
    </w:p>
    <w:p w14:paraId="4B2E172C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800/93</w:t>
      </w:r>
      <w:r>
        <w:t xml:space="preserve"> </w:t>
      </w:r>
    </w:p>
    <w:p w14:paraId="423BDA76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38B4CA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dokončí projednání návrhu předloženého ministry průmyslu a obchodu a zahraničních věcí na jednání mimořádné schůze vlády dne 24. září 1993.</w:t>
      </w:r>
      <w:r>
        <w:t xml:space="preserve"> </w:t>
      </w:r>
    </w:p>
    <w:p w14:paraId="537C6DA4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21. Návrh na jmenování národního koordinátora mezinárodní organizace Eureka Audiovisuel</w:t>
      </w:r>
      <w:r>
        <w:t xml:space="preserve"> </w:t>
      </w:r>
    </w:p>
    <w:p w14:paraId="6787189F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792/93</w:t>
      </w:r>
      <w:r>
        <w:t xml:space="preserve"> </w:t>
      </w:r>
    </w:p>
    <w:p w14:paraId="44C8891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411951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kultury přijala</w:t>
      </w:r>
    </w:p>
    <w:p w14:paraId="487514F6" w14:textId="6DE6F384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530.</w:t>
        </w:r>
      </w:hyperlink>
    </w:p>
    <w:p w14:paraId="4EB207B8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obeslání X. Valného shromáždění Světové organizace cestovního ruchu (WTO)</w:t>
      </w:r>
      <w:r>
        <w:rPr>
          <w:rFonts w:eastAsia="Times New Roman"/>
        </w:rPr>
        <w:t xml:space="preserve"> </w:t>
      </w:r>
    </w:p>
    <w:p w14:paraId="1EDEFC55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806/93</w:t>
      </w:r>
      <w:r>
        <w:t xml:space="preserve"> </w:t>
      </w:r>
    </w:p>
    <w:p w14:paraId="6B82FE3A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5FDD80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zahraničních věcí a přijala</w:t>
      </w:r>
    </w:p>
    <w:p w14:paraId="47C136AA" w14:textId="4C419B42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531.</w:t>
        </w:r>
      </w:hyperlink>
    </w:p>
    <w:p w14:paraId="5A5AF651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Metodický postup k zajištění ochrany informací charakteru státního, hospodářského a služebního tajemství v materiálech předkládaných pro jednání vlády</w:t>
      </w:r>
      <w:r>
        <w:rPr>
          <w:rFonts w:eastAsia="Times New Roman"/>
        </w:rPr>
        <w:t xml:space="preserve"> </w:t>
      </w:r>
    </w:p>
    <w:p w14:paraId="6EA8641B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808/93</w:t>
      </w:r>
      <w:r>
        <w:t xml:space="preserve"> </w:t>
      </w:r>
    </w:p>
    <w:p w14:paraId="4D15421D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396385D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projedná materiál předložený ministrem vnitra na jednání mimořádné schůze vlády dne 24. září 1993.</w:t>
      </w:r>
      <w:r>
        <w:t xml:space="preserve"> </w:t>
      </w:r>
    </w:p>
    <w:p w14:paraId="74FD1BDA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24. Návrh zásad zákona o podmínkách provozování soukromých činností k ochraně osob a majetku</w:t>
      </w:r>
      <w:r>
        <w:t xml:space="preserve"> </w:t>
      </w:r>
    </w:p>
    <w:p w14:paraId="2D2272C2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753/93</w:t>
      </w:r>
      <w:r>
        <w:t xml:space="preserve"> </w:t>
      </w:r>
    </w:p>
    <w:p w14:paraId="1D9939FF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52A3FC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 l á d a zevrubně v diskusi projednala návrh předložený ministrem vnitra a přijala</w:t>
      </w:r>
    </w:p>
    <w:p w14:paraId="6F69C4CC" w14:textId="65FF1D9A" w:rsidR="00026FDE" w:rsidRDefault="00026F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532</w:t>
        </w:r>
      </w:hyperlink>
    </w:p>
    <w:p w14:paraId="47AFC689" w14:textId="77777777" w:rsidR="00026FDE" w:rsidRDefault="00026F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zpřesněny zásady č. 11, 12, 16, 17, 22, 28, 30, 33, 37 a 41.</w:t>
      </w:r>
      <w:r>
        <w:rPr>
          <w:rFonts w:eastAsia="Times New Roman"/>
        </w:rPr>
        <w:t xml:space="preserve"> </w:t>
      </w:r>
    </w:p>
    <w:p w14:paraId="3D605C7F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4C94F1A" w14:textId="77777777" w:rsidR="00026FDE" w:rsidRDefault="00026FD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9EC5F8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1. Informace o situaci v nezaměstnanosti v 1. pololetí roku 1993</w:t>
      </w:r>
      <w:r>
        <w:t xml:space="preserve"> </w:t>
      </w:r>
    </w:p>
    <w:p w14:paraId="6C1A8C85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811/93 (předložil ministr práce a sociálních věcí)</w:t>
      </w:r>
      <w:r>
        <w:t xml:space="preserve"> </w:t>
      </w:r>
    </w:p>
    <w:p w14:paraId="518DC486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2. Informace o jednání ministra obrany ČR se státním ministrem obrany Francouzské republiky Francois G. M. Léotardem ve dnech 25. - 26. srpna 1993 (předložil ministr obrany)</w:t>
      </w:r>
      <w:r>
        <w:t xml:space="preserve"> </w:t>
      </w:r>
    </w:p>
    <w:p w14:paraId="46B92C69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799/93</w:t>
      </w:r>
      <w:r>
        <w:t xml:space="preserve"> </w:t>
      </w:r>
    </w:p>
    <w:p w14:paraId="48E988EB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3. Informace o výsledcích návštěvy ministra dopravy v JAR ve dnech 12. - 16. srpna 1993 (předložil ministr dopravy)</w:t>
      </w:r>
      <w:r>
        <w:t xml:space="preserve"> </w:t>
      </w:r>
    </w:p>
    <w:p w14:paraId="423671DE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795/93</w:t>
      </w:r>
      <w:r>
        <w:t xml:space="preserve"> </w:t>
      </w:r>
    </w:p>
    <w:p w14:paraId="3DBB2AF7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4. Zpráva o měnovém vývoji za I. pololetí 1993</w:t>
      </w:r>
      <w:r>
        <w:t xml:space="preserve"> </w:t>
      </w:r>
    </w:p>
    <w:p w14:paraId="506C0CFD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797/93 (předložil guvernér České národní banky)</w:t>
      </w:r>
      <w:r>
        <w:t xml:space="preserve"> </w:t>
      </w:r>
    </w:p>
    <w:p w14:paraId="5C3B15C8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5. Zpráva o vývoji platební bilance České republiky za I. pololetí 1993 (předložil guvernér České národní banky)</w:t>
      </w:r>
      <w:r>
        <w:t xml:space="preserve"> </w:t>
      </w:r>
    </w:p>
    <w:p w14:paraId="61BF8B9F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č.j. 798/93</w:t>
      </w:r>
      <w:r>
        <w:t xml:space="preserve"> </w:t>
      </w:r>
    </w:p>
    <w:p w14:paraId="0C5C372B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8BD2F62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CCF9660" w14:textId="77777777" w:rsidR="00026FDE" w:rsidRDefault="00026FDE">
      <w:pPr>
        <w:jc w:val="center"/>
        <w:rPr>
          <w:rFonts w:eastAsia="Times New Roman"/>
        </w:rPr>
      </w:pPr>
    </w:p>
    <w:p w14:paraId="62C89732" w14:textId="77777777" w:rsidR="00026FDE" w:rsidRDefault="00026FDE">
      <w:pPr>
        <w:rPr>
          <w:rFonts w:eastAsia="Times New Roman"/>
        </w:rPr>
      </w:pPr>
      <w:r>
        <w:rPr>
          <w:rFonts w:eastAsia="Times New Roman"/>
          <w:b/>
          <w:bCs/>
          <w:color w:val="800080"/>
          <w:sz w:val="27"/>
          <w:szCs w:val="27"/>
        </w:rPr>
        <w:t>P ř í l o h a k záznamu z jednání schůze vlády konané dne 22. září 1993</w:t>
      </w:r>
      <w:r>
        <w:rPr>
          <w:rFonts w:eastAsia="Times New Roman"/>
        </w:rPr>
        <w:t xml:space="preserve"> </w:t>
      </w:r>
    </w:p>
    <w:p w14:paraId="445D4D74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Vláda České republiky za účasti prezidenta republiky Václava Havla na svém dnešním zasedání vyslechla informaci ministra zahraničních věcí o aktuální situaci v Rusku. Vláda si je vědoma, že poslední události v Rusku jsou součástí obtížného přechodu od komunismu k demokracii. I poslední vývoj ukazuje, že tento proces v Rusku má daleko složitější a bolestnější formu než v dalších postkomunistických zemích.</w:t>
      </w:r>
      <w:r>
        <w:t xml:space="preserve"> </w:t>
      </w:r>
    </w:p>
    <w:p w14:paraId="4A713162" w14:textId="77777777" w:rsidR="00026FDE" w:rsidRDefault="00026FDE">
      <w:pPr>
        <w:pStyle w:val="NormalWeb"/>
      </w:pPr>
      <w:r>
        <w:rPr>
          <w:rFonts w:ascii="Times New Roman CE" w:hAnsi="Times New Roman CE" w:cs="Times New Roman CE"/>
        </w:rPr>
        <w:t>Vláda vyjadřuje přesvědčení, že se silám kolem prezidenta Jelcina, které prosazují ekonomickou a politickou reformu, podaří stabilizovat situaci a přivést Rusko co nejdříve k demokratickým volbám.</w:t>
      </w:r>
      <w:r>
        <w:t xml:space="preserve"> </w:t>
      </w:r>
    </w:p>
    <w:p w14:paraId="7380590F" w14:textId="77777777" w:rsidR="00026FDE" w:rsidRDefault="00026FD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DE"/>
    <w:rsid w:val="00026FD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1A49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9-22" TargetMode="External"/><Relationship Id="rId13" Type="http://schemas.openxmlformats.org/officeDocument/2006/relationships/hyperlink" Target="file:///c:\redir.nsf%3fRedirect&amp;To=\66bbfabee8e70f37c125642e0052aae5\853a7dd646d08ec0c12564b50027afec%3fOpen&amp;Name=CN=Ghoul\O=ENV\C=CZ&amp;Id=C1256A62004E5036" TargetMode="External"/><Relationship Id="rId18" Type="http://schemas.openxmlformats.org/officeDocument/2006/relationships/hyperlink" Target="file:///c:\redir.nsf%3fRedirect&amp;To=\66bbfabee8e70f37c125642e0052aae5\43ad94ab24a536a8c12564b50027aff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2c466e5ed051ce0bc12564b50027aff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0aa35784294510e7c12564b50027afeb%3fOpen&amp;Name=CN=Ghoul\O=ENV\C=CZ&amp;Id=C1256A62004E5036" TargetMode="External"/><Relationship Id="rId17" Type="http://schemas.openxmlformats.org/officeDocument/2006/relationships/hyperlink" Target="file:///c:\redir.nsf%3fRedirect&amp;To=\66bbfabee8e70f37c125642e0052aae5\f5fd994bbda2c7d9c12564b50027aff0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9ee9750e41dbfe9c12564b50027afef%3fOpen&amp;Name=CN=Ghoul\O=ENV\C=CZ&amp;Id=C1256A62004E5036" TargetMode="External"/><Relationship Id="rId20" Type="http://schemas.openxmlformats.org/officeDocument/2006/relationships/hyperlink" Target="file:///c:\redir.nsf%3fRedirect&amp;To=\66bbfabee8e70f37c125642e0052aae5\90760f020199c788c12564b50027aff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ca6991fde32f35ac12564b50027afea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8a05349bf29c267c12564b50027afee%3fOpen&amp;Name=CN=Ghoul\O=ENV\C=CZ&amp;Id=C1256A62004E5036" TargetMode="External"/><Relationship Id="rId23" Type="http://schemas.openxmlformats.org/officeDocument/2006/relationships/hyperlink" Target="file:///c:\redir.nsf%3fRedirect&amp;To=\66bbfabee8e70f37c125642e0052aae5\56a50b6fb0fbca04c12564b50027aff6%3fOpen&amp;Name=CN=Ghoul\O=ENV\C=CZ&amp;Id=C1256A62004E5036" TargetMode="External"/><Relationship Id="rId10" Type="http://schemas.openxmlformats.org/officeDocument/2006/relationships/hyperlink" Target="file:///c:\redir.nsf%3fRedirect&amp;To=\66bbfabee8e70f37c125642e0052aae5\aa83f87f0c7f45bbc12564b50027afe9%3fOpen&amp;Name=CN=Ghoul\O=ENV\C=CZ&amp;Id=C1256A62004E5036" TargetMode="External"/><Relationship Id="rId19" Type="http://schemas.openxmlformats.org/officeDocument/2006/relationships/hyperlink" Target="file:///c:\redir.nsf%3fRedirect&amp;To=\66bbfabee8e70f37c125642e0052aae5\550d16ea14e30897c12564b50027aff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25f0091949eb378c12564b50027afed%3fOpen&amp;Name=CN=Ghoul\O=ENV\C=CZ&amp;Id=C1256A62004E5036" TargetMode="External"/><Relationship Id="rId22" Type="http://schemas.openxmlformats.org/officeDocument/2006/relationships/hyperlink" Target="file:///c:\redir.nsf%3fRedirect&amp;To=\66bbfabee8e70f37c125642e0052aae5\30672525be2ea2d4c12564b50027aff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1864</Words>
  <Characters>10625</Characters>
  <Application>Microsoft Office Word</Application>
  <DocSecurity>0</DocSecurity>
  <Lines>88</Lines>
  <Paragraphs>24</Paragraphs>
  <ScaleCrop>false</ScaleCrop>
  <Company>Profinit EU s.r.o.</Company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