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175D83" w14:textId="77777777" w:rsidR="00E97F9B" w:rsidRDefault="00E97F9B">
      <w:pPr>
        <w:pStyle w:val="z-TopofForm"/>
      </w:pPr>
      <w:r>
        <w:t>Top of Form</w:t>
      </w:r>
    </w:p>
    <w:p w14:paraId="3A6B3B4A" w14:textId="3CF08B5B" w:rsidR="00E97F9B" w:rsidRDefault="00E97F9B">
      <w:pPr>
        <w:pStyle w:val="Heading5"/>
        <w:divId w:val="103738928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1993-10-20</w:t>
        </w:r>
      </w:hyperlink>
    </w:p>
    <w:p w14:paraId="3ECE5169" w14:textId="77777777" w:rsidR="00E97F9B" w:rsidRDefault="00E97F9B">
      <w:pPr>
        <w:rPr>
          <w:rFonts w:eastAsia="Times New Roman"/>
        </w:rPr>
      </w:pPr>
    </w:p>
    <w:p w14:paraId="0C160695" w14:textId="77777777" w:rsidR="00E97F9B" w:rsidRDefault="00E97F9B">
      <w:pPr>
        <w:divId w:val="17047417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4074903" w14:textId="77777777" w:rsidR="00E97F9B" w:rsidRDefault="00E97F9B">
      <w:pPr>
        <w:divId w:val="500508275"/>
        <w:rPr>
          <w:rFonts w:eastAsia="Times New Roman"/>
        </w:rPr>
      </w:pPr>
      <w:r>
        <w:rPr>
          <w:rFonts w:eastAsia="Times New Roman"/>
        </w:rPr>
        <w:pict w14:anchorId="0440537B"/>
      </w:r>
      <w:r>
        <w:rPr>
          <w:rFonts w:eastAsia="Times New Roman"/>
        </w:rPr>
        <w:pict w14:anchorId="32CF524D"/>
      </w:r>
      <w:r>
        <w:rPr>
          <w:rFonts w:eastAsia="Times New Roman"/>
          <w:noProof/>
        </w:rPr>
        <w:drawing>
          <wp:inline distT="0" distB="0" distL="0" distR="0" wp14:anchorId="56952BCA" wp14:editId="33BDB9B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CB7C" w14:textId="77777777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6253CF" w14:textId="77777777">
        <w:trPr>
          <w:tblCellSpacing w:w="0" w:type="dxa"/>
        </w:trPr>
        <w:tc>
          <w:tcPr>
            <w:tcW w:w="2500" w:type="pct"/>
            <w:hideMark/>
          </w:tcPr>
          <w:p w14:paraId="28F33442" w14:textId="77777777" w:rsidR="00E97F9B" w:rsidRDefault="00E97F9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2088/93</w:t>
            </w:r>
          </w:p>
        </w:tc>
        <w:tc>
          <w:tcPr>
            <w:tcW w:w="2500" w:type="pct"/>
            <w:hideMark/>
          </w:tcPr>
          <w:p w14:paraId="15288426" w14:textId="77777777" w:rsidR="00E97F9B" w:rsidRDefault="00E97F9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října 1993</w:t>
            </w:r>
          </w:p>
        </w:tc>
      </w:tr>
    </w:tbl>
    <w:p w14:paraId="2D361A45" w14:textId="77777777" w:rsidR="00E97F9B" w:rsidRDefault="00E97F9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října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0F9A9C64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Lux.</w:t>
      </w:r>
      <w:r>
        <w:rPr>
          <w:rFonts w:eastAsia="Times New Roman"/>
        </w:rPr>
        <w:t xml:space="preserve"> </w:t>
      </w:r>
    </w:p>
    <w:p w14:paraId="396E5B35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1. Návrh zákona, kterým se mění a doplňuje zákon České národní rady č. 16/1993 Sb., o dani silniční, zákon České národní rady č. 337/1992 Sb., o správě daní a poplatků, ve znění pozdějších předpisů a zákon č. 212/1992 Sb., o soustavě daní</w:t>
      </w:r>
      <w:r>
        <w:t xml:space="preserve"> </w:t>
      </w:r>
    </w:p>
    <w:p w14:paraId="59ADC08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875/93</w:t>
      </w:r>
      <w:r>
        <w:t xml:space="preserve"> </w:t>
      </w:r>
    </w:p>
    <w:p w14:paraId="79C0687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75750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661668EC" w14:textId="5D1CD4AB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577</w:t>
        </w:r>
      </w:hyperlink>
    </w:p>
    <w:p w14:paraId="04C42378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vyloučeno placení silniční daně za užívání dálnic, že úpravy návrhu zákona podle stanoviska předsedy Legislativní rady vlády k bodům 5 a 6 (§ 4 odst. 2 písm. a/ zákona) a k bodu 10 (§ 10 odst. 3 zákona) budou zpřesněny podle připomínek vlády a dále že bude případně zpřesněn i § 3 odst. 1 lit. g) návrhu zákona.</w:t>
      </w:r>
      <w:r>
        <w:rPr>
          <w:rFonts w:eastAsia="Times New Roman"/>
        </w:rPr>
        <w:t xml:space="preserve"> </w:t>
      </w:r>
    </w:p>
    <w:p w14:paraId="73915E2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2. Návrh zákona, kterým se upravuje postavení kulturních fondů a mění zákon č. 35/1965 Sb., o dílech literárních, vědeckých a uměleckých (autorský zákon), ve znění zákona č. 89/1990 Sb. a zákona č. 468/1991 Sb.</w:t>
      </w:r>
      <w:r>
        <w:t xml:space="preserve"> </w:t>
      </w:r>
    </w:p>
    <w:p w14:paraId="2AD4DFE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691/93</w:t>
      </w:r>
      <w:r>
        <w:t xml:space="preserve"> </w:t>
      </w:r>
    </w:p>
    <w:p w14:paraId="439F229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FF1475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kultury přijala</w:t>
      </w:r>
    </w:p>
    <w:p w14:paraId="36C0B448" w14:textId="406B6879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578</w:t>
        </w:r>
      </w:hyperlink>
    </w:p>
    <w:p w14:paraId="19D0F797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 nástupnické subjekty kulturních fondů přejde pouze majetek, který je ve vlastnictví těchto fondů a že v návrhu zákona bude použita u § 2 varianta II.</w:t>
      </w:r>
      <w:r>
        <w:rPr>
          <w:rFonts w:eastAsia="Times New Roman"/>
        </w:rPr>
        <w:t xml:space="preserve"> </w:t>
      </w:r>
    </w:p>
    <w:p w14:paraId="00B70FA3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3. Zpráva o problematice čištění odpadních vod v hlavním městě Praze</w:t>
      </w:r>
      <w:r>
        <w:t xml:space="preserve"> </w:t>
      </w:r>
    </w:p>
    <w:p w14:paraId="09DF810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860/93</w:t>
      </w:r>
      <w:r>
        <w:t xml:space="preserve"> </w:t>
      </w:r>
    </w:p>
    <w:p w14:paraId="5E65FF2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FB3C94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za účasti primátora hlavního města Prahy zprávu předloženou místopředsedou vlády a ministrem zemědělství a přijala</w:t>
      </w:r>
    </w:p>
    <w:p w14:paraId="064F9FAF" w14:textId="26D2797E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579</w:t>
        </w:r>
      </w:hyperlink>
    </w:p>
    <w:p w14:paraId="37ADAC9B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přijetí tohoto usnesení nepředjímá způsob vyřešení čištění odpadních vod v hlavním městě Praze.</w:t>
      </w:r>
      <w:r>
        <w:rPr>
          <w:rFonts w:eastAsia="Times New Roman"/>
        </w:rPr>
        <w:t xml:space="preserve"> </w:t>
      </w:r>
    </w:p>
    <w:p w14:paraId="1CC37A5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4. Informace o stavu sbližování technických předpisů České republiky s technickými předpisy Evropských společenství</w:t>
      </w:r>
      <w:r>
        <w:t xml:space="preserve"> </w:t>
      </w:r>
    </w:p>
    <w:p w14:paraId="1239591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881/93</w:t>
      </w:r>
      <w:r>
        <w:t xml:space="preserve"> </w:t>
      </w:r>
    </w:p>
    <w:p w14:paraId="3D1C6A87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2F9157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ministrem hospodářství přijala</w:t>
      </w:r>
    </w:p>
    <w:p w14:paraId="69E77757" w14:textId="31C2BB09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580.</w:t>
        </w:r>
      </w:hyperlink>
    </w:p>
    <w:p w14:paraId="6FDA4268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Mezinárodní mobilita pracovních sil a smluvní úprava zaměstnávání a sociálního zabezpečení migrujících osob</w:t>
      </w:r>
      <w:r>
        <w:rPr>
          <w:rFonts w:eastAsia="Times New Roman"/>
        </w:rPr>
        <w:t xml:space="preserve"> </w:t>
      </w:r>
    </w:p>
    <w:p w14:paraId="23328F03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854/93</w:t>
      </w:r>
      <w:r>
        <w:t xml:space="preserve"> </w:t>
      </w:r>
    </w:p>
    <w:p w14:paraId="65A52A0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4B04E6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3507ACA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a) materiál předložený ministrem práce a sociálních věcí,</w:t>
      </w:r>
      <w:r>
        <w:t xml:space="preserve"> </w:t>
      </w:r>
    </w:p>
    <w:p w14:paraId="0277F00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lastRenderedPageBreak/>
        <w:t>b) informaci ministra vnitra o přípravě materiálu pro jednání vlády zabývajícího se analýzou, regulací a kontrolou přijímání, zaměstnávání a povolování obchodní a jiné podnikatelské činnosti imigrantům v České republice, který je připravován ministry hospodářství, práce a sociálních věcí, vnitra a zahraničních věcí na základě požadavku Parlamentu České republiky.</w:t>
      </w:r>
      <w:r>
        <w:t xml:space="preserve"> </w:t>
      </w:r>
    </w:p>
    <w:p w14:paraId="4E409A41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6. Návrh na sjednání Dohody mezi vládou České republiky a vládou Norského království o vývozech některých textilních výrobků z České republiky do Norska</w:t>
      </w:r>
      <w:r>
        <w:t xml:space="preserve"> </w:t>
      </w:r>
    </w:p>
    <w:p w14:paraId="1F6A9BAA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904/93</w:t>
      </w:r>
      <w:r>
        <w:t xml:space="preserve"> </w:t>
      </w:r>
    </w:p>
    <w:p w14:paraId="57E29063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CA18AF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ministry průmyslu </w:t>
      </w:r>
      <w:r>
        <w:rPr>
          <w:rFonts w:ascii="Times New Roman CE" w:hAnsi="Times New Roman CE" w:cs="Times New Roman CE"/>
        </w:rPr>
        <w:t>a obchodu a zahraničních věcí a přijala</w:t>
      </w:r>
    </w:p>
    <w:p w14:paraId="4921A892" w14:textId="3EF8784E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581.</w:t>
        </w:r>
      </w:hyperlink>
    </w:p>
    <w:p w14:paraId="2B4CCF51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přístup České republiky k Úmluvě o ochraně stěhovavých druhů volně žijících živočichů sjednané dne 23. 6. 1979 v Bonnu (Bonnská úmluva)</w:t>
      </w:r>
      <w:r>
        <w:rPr>
          <w:rFonts w:eastAsia="Times New Roman"/>
        </w:rPr>
        <w:t xml:space="preserve"> </w:t>
      </w:r>
    </w:p>
    <w:p w14:paraId="3CBA2DF1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898/93</w:t>
      </w:r>
      <w:r>
        <w:t xml:space="preserve"> </w:t>
      </w:r>
    </w:p>
    <w:p w14:paraId="4D81566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DBD3A7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životního prostředí a zahraničních věcí přijala</w:t>
      </w:r>
    </w:p>
    <w:p w14:paraId="0D5396A5" w14:textId="7792275F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582.</w:t>
        </w:r>
      </w:hyperlink>
    </w:p>
    <w:p w14:paraId="5AC6FDD9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přistoupení České republiky k Dohodě o ochraně netopýrů v Evropě sjednané dne 4. 12. 1991 v Londýně</w:t>
      </w:r>
      <w:r>
        <w:rPr>
          <w:rFonts w:eastAsia="Times New Roman"/>
        </w:rPr>
        <w:t xml:space="preserve"> </w:t>
      </w:r>
    </w:p>
    <w:p w14:paraId="1F0559B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899/93</w:t>
      </w:r>
      <w:r>
        <w:t xml:space="preserve"> </w:t>
      </w:r>
    </w:p>
    <w:p w14:paraId="2B5023FE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817E9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přijala</w:t>
      </w:r>
    </w:p>
    <w:p w14:paraId="4EE182D3" w14:textId="4F2C88C0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583.</w:t>
        </w:r>
      </w:hyperlink>
    </w:p>
    <w:p w14:paraId="3C64C60C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Evropská síť biogenetických rezervací Rady Evropy - návrh na zařazení zvláště chráněných území České republiky</w:t>
      </w:r>
      <w:r>
        <w:rPr>
          <w:rFonts w:eastAsia="Times New Roman"/>
        </w:rPr>
        <w:t xml:space="preserve"> </w:t>
      </w:r>
    </w:p>
    <w:p w14:paraId="010E9BB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857/93</w:t>
      </w:r>
      <w:r>
        <w:t xml:space="preserve"> </w:t>
      </w:r>
    </w:p>
    <w:p w14:paraId="2877AD45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3EECF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životního prostředí přijala</w:t>
      </w:r>
    </w:p>
    <w:p w14:paraId="13165861" w14:textId="4AA6F3A9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584.</w:t>
        </w:r>
      </w:hyperlink>
    </w:p>
    <w:p w14:paraId="5B492E62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Potvrzení dokumentů Agrární komory České republiky</w:t>
      </w:r>
      <w:r>
        <w:rPr>
          <w:rFonts w:eastAsia="Times New Roman"/>
        </w:rPr>
        <w:t xml:space="preserve"> </w:t>
      </w:r>
    </w:p>
    <w:p w14:paraId="21853D15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905/93</w:t>
      </w:r>
      <w:r>
        <w:t xml:space="preserve"> </w:t>
      </w:r>
    </w:p>
    <w:p w14:paraId="0F8517C3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7FED521A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n e p o t v r d i l a předložený statut Agrární komory České republiky, jednací řád Agrární komory České republiky, volební řád Agrární komory České republiky a příspěvkový řád Agrární komory České republiky pro rok 1994 s tím, že ministr vlády a vedoucí Úřadu vlády I. Němec bude tlumočit představenstvu Agrární komory České republiky připomínky vlády.</w:t>
      </w:r>
      <w:r>
        <w:t xml:space="preserve"> </w:t>
      </w:r>
    </w:p>
    <w:p w14:paraId="4E73AD7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11. Návrh na odvolání přednosty Okresního úřadu Česká Lípa</w:t>
      </w:r>
      <w:r>
        <w:t xml:space="preserve"> </w:t>
      </w:r>
    </w:p>
    <w:p w14:paraId="46D2E8E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243CC52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A6317BE" w14:textId="37077D47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585.</w:t>
        </w:r>
      </w:hyperlink>
    </w:p>
    <w:p w14:paraId="5692B9ED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změnu ve funkci hlavního hygienika České republiky</w:t>
      </w:r>
      <w:r>
        <w:rPr>
          <w:rFonts w:eastAsia="Times New Roman"/>
        </w:rPr>
        <w:t xml:space="preserve"> </w:t>
      </w:r>
    </w:p>
    <w:p w14:paraId="55F3942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868/93</w:t>
      </w:r>
      <w:r>
        <w:t xml:space="preserve"> </w:t>
      </w:r>
    </w:p>
    <w:p w14:paraId="7C86D0C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5B04B99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5F4F9D9B" w14:textId="0D139D73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586.</w:t>
        </w:r>
      </w:hyperlink>
    </w:p>
    <w:p w14:paraId="0C5E2A6A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změnu ve složení Rady pro nadace</w:t>
      </w:r>
      <w:r>
        <w:rPr>
          <w:rFonts w:eastAsia="Times New Roman"/>
        </w:rPr>
        <w:t xml:space="preserve"> </w:t>
      </w:r>
    </w:p>
    <w:p w14:paraId="138DD597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902/93</w:t>
      </w:r>
      <w:r>
        <w:t xml:space="preserve"> </w:t>
      </w:r>
    </w:p>
    <w:p w14:paraId="4347B45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30DEF13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73D94D08" w14:textId="015D9121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587.</w:t>
        </w:r>
      </w:hyperlink>
    </w:p>
    <w:p w14:paraId="726D1B9F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odvolání a jmenování nových zástupců státu do Správní rady Ústřední pojišťovny</w:t>
      </w:r>
      <w:r>
        <w:rPr>
          <w:rFonts w:eastAsia="Times New Roman"/>
        </w:rPr>
        <w:t xml:space="preserve"> </w:t>
      </w:r>
    </w:p>
    <w:p w14:paraId="5EC99C5E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880/93</w:t>
      </w:r>
      <w:r>
        <w:t xml:space="preserve"> </w:t>
      </w:r>
    </w:p>
    <w:p w14:paraId="7780BAD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8D554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690E3A9F" w14:textId="6BD0F9F3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588.</w:t>
        </w:r>
      </w:hyperlink>
    </w:p>
    <w:p w14:paraId="61EBC2D2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Zpráva o plnění úkolů uložených vládou České republiky za září 1993</w:t>
      </w:r>
      <w:r>
        <w:rPr>
          <w:rFonts w:eastAsia="Times New Roman"/>
        </w:rPr>
        <w:t xml:space="preserve"> </w:t>
      </w:r>
    </w:p>
    <w:p w14:paraId="2C9DE30F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874/93</w:t>
      </w:r>
      <w:r>
        <w:t xml:space="preserve"> </w:t>
      </w:r>
    </w:p>
    <w:p w14:paraId="401C7816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37C254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3926DE4B" w14:textId="01E210D3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589.</w:t>
        </w:r>
      </w:hyperlink>
    </w:p>
    <w:p w14:paraId="232AAB8E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Metodický postup k zajištění ochrany informací charakteru státního, hospodářského a služebního tajemství v materiálech předkládaných pro jednání vlády</w:t>
      </w:r>
      <w:r>
        <w:rPr>
          <w:rFonts w:eastAsia="Times New Roman"/>
        </w:rPr>
        <w:t xml:space="preserve"> </w:t>
      </w:r>
    </w:p>
    <w:p w14:paraId="370424E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836/93</w:t>
      </w:r>
      <w:r>
        <w:t xml:space="preserve"> </w:t>
      </w:r>
    </w:p>
    <w:p w14:paraId="350976B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1CCD95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vnitra n a v ě d o m í .</w:t>
      </w:r>
      <w:r>
        <w:t xml:space="preserve"> </w:t>
      </w:r>
    </w:p>
    <w:p w14:paraId="3707AB51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17. Používání zvláštního výstražného zařízení se světlem modré barvy na služebním vozidle předsedy Ústavního soudu České republiky a prezidenta Nejvyššího kontrolního úřadu</w:t>
      </w:r>
      <w:r>
        <w:t xml:space="preserve"> </w:t>
      </w:r>
    </w:p>
    <w:p w14:paraId="3C440244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842/93</w:t>
      </w:r>
      <w:r>
        <w:t xml:space="preserve"> </w:t>
      </w:r>
    </w:p>
    <w:p w14:paraId="1817BB41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776A34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vnitra stanoví používání zvláštních výstražných zařízení se světlem modré barvy a zvukového znamení pro vozidla předsedy Ústavního soudu České republiky a prezidenta Nejvyššího kontrolního úřadu.</w:t>
      </w:r>
      <w:r>
        <w:t xml:space="preserve"> </w:t>
      </w:r>
    </w:p>
    <w:p w14:paraId="3D32329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18. Zpráva o průběhu a výsledcích 80. zasedání Mezinárodní konference práce</w:t>
      </w:r>
      <w:r>
        <w:t xml:space="preserve"> </w:t>
      </w:r>
    </w:p>
    <w:p w14:paraId="49CAD12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859/93</w:t>
      </w:r>
      <w:r>
        <w:t xml:space="preserve"> </w:t>
      </w:r>
    </w:p>
    <w:p w14:paraId="04C75F6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A4954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zprávu předloženou ministry práce a sociálních věcí a zahraničních věcí n a v ě d o m í .</w:t>
      </w:r>
      <w:r>
        <w:t xml:space="preserve"> </w:t>
      </w:r>
    </w:p>
    <w:p w14:paraId="180016A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19. Rozhodnutí o privatizaci podle § 10 odst. 1 zákona č. 92/1991 Sb., o podmínkách převodu majetku státu na jiné osoby (materiál č. 9)</w:t>
      </w:r>
      <w:r>
        <w:t xml:space="preserve"> </w:t>
      </w:r>
    </w:p>
    <w:p w14:paraId="56726F6B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913/93</w:t>
      </w:r>
      <w:r>
        <w:t xml:space="preserve"> </w:t>
      </w:r>
    </w:p>
    <w:p w14:paraId="7F2938C7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74337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3E80C5D" w14:textId="634C041A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590.</w:t>
        </w:r>
      </w:hyperlink>
    </w:p>
    <w:p w14:paraId="582F306A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regulaci dovozů jablek a novelu vyhlášky č. 560/1991 Sb., o podmínkách vydávání úředního povolení k dovozu a vývozu zboží a služeb, v souvislosti s újmou působenou domácím producentům</w:t>
      </w:r>
      <w:r>
        <w:rPr>
          <w:rFonts w:eastAsia="Times New Roman"/>
        </w:rPr>
        <w:t xml:space="preserve"> </w:t>
      </w:r>
    </w:p>
    <w:p w14:paraId="25612A2D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912/93</w:t>
      </w:r>
      <w:r>
        <w:t xml:space="preserve"> </w:t>
      </w:r>
    </w:p>
    <w:p w14:paraId="1B9BC7C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4B14E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podrobně v diskusi projednala návrh předložený místopředsedou vlády a ministrem zemědělství a ministrem průmyslu a obchodu a přijala</w:t>
      </w:r>
    </w:p>
    <w:p w14:paraId="556E8B75" w14:textId="029FC7EA" w:rsidR="00E97F9B" w:rsidRDefault="00E97F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591.</w:t>
        </w:r>
      </w:hyperlink>
    </w:p>
    <w:p w14:paraId="0CE8ECA9" w14:textId="77777777" w:rsidR="00E97F9B" w:rsidRDefault="00E97F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Informace o poskytnutí humanitární pomoci Indii v souvislosti se zemětřesením ve státě Maharasthra</w:t>
      </w:r>
      <w:r>
        <w:rPr>
          <w:rFonts w:eastAsia="Times New Roman"/>
        </w:rPr>
        <w:t xml:space="preserve"> </w:t>
      </w:r>
    </w:p>
    <w:p w14:paraId="5ECBCB1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3BE875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ministrů zdravotnictví, zahraničních věcí, vnitra a obrany o aktivitě ministerstev zdravotnictví, zahraničních věcí, vnitra, obrany a Červeného kříže ve věci operativního zabezpečení humanitární pomoci Indii.</w:t>
      </w:r>
      <w:r>
        <w:t xml:space="preserve"> </w:t>
      </w:r>
    </w:p>
    <w:p w14:paraId="5451B0F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22. Souhlas vlády s poskytnutím daru armádě Litevské republiky v souvislosti s jejím utvářením</w:t>
      </w:r>
      <w:r>
        <w:t xml:space="preserve"> </w:t>
      </w:r>
    </w:p>
    <w:p w14:paraId="5CFDB842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92AA5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z podnětu ministra obrany s o u h l a s i l a , aby z přebytků vojenského materiálu a techniky bez výzbroje byl armádě Litevské republiky poskytnut dar v hodnotě do 2 mil. Kč.</w:t>
      </w:r>
      <w:r>
        <w:t xml:space="preserve"> </w:t>
      </w:r>
    </w:p>
    <w:p w14:paraId="719DE12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23. Ústní informace ministra vlády a vedoucího Úřadu vlády I. Němce o požadavcích představitelů Parlamentu České republiky na vládu při projednávání návrhu zákonů na jednání schůze vlády dne 27. října 1993</w:t>
      </w:r>
      <w:r>
        <w:t xml:space="preserve"> </w:t>
      </w:r>
    </w:p>
    <w:p w14:paraId="50D3D103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064850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a vedoucího Úřadu vlády I. Němce o organizačních požadavcích představitelů Parlamentu České republiky na členy vlády při projednávání návrhů zákonů vládou na jednání její schůze dne 27. října 1993.</w:t>
      </w:r>
      <w:r>
        <w:t xml:space="preserve"> </w:t>
      </w:r>
    </w:p>
    <w:p w14:paraId="3111184E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24. Ústní informace místopředsedy vlády pověřeného řízením Úřadu pro legislativu a veřejnou správu o žádosti představitelů Parlamentu České republiky při organizační přípravě projednávání návrhu reformy veřejné správy</w:t>
      </w:r>
      <w:r>
        <w:t xml:space="preserve"> </w:t>
      </w:r>
    </w:p>
    <w:p w14:paraId="77DE29BF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F4742F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pověřeného řízením Úřadu pro legislativu a veřejnou správu o požadavcích představitelů Parlamentu České republiky při přípravě projednávání návrhu reformy veřejné správy a o expertním jednání o tomto návrhu dne 21. října 1993.</w:t>
      </w:r>
      <w:r>
        <w:t xml:space="preserve"> </w:t>
      </w:r>
    </w:p>
    <w:p w14:paraId="5D19E2D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5208C61" w14:textId="77777777" w:rsidR="00E97F9B" w:rsidRDefault="00E97F9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CB62E26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1. Informace o výsledcích návštěvy Rumunska (předložil místopředseda vlády a ministr zemědělství)</w:t>
      </w:r>
      <w:r>
        <w:t xml:space="preserve"> </w:t>
      </w:r>
    </w:p>
    <w:p w14:paraId="4415112A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861/93</w:t>
      </w:r>
      <w:r>
        <w:t xml:space="preserve"> </w:t>
      </w:r>
    </w:p>
    <w:p w14:paraId="77405C49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2. Informace o účasti ministra kultury ČR PhDr. Jindřicha Kabáta na zahájení výstavy "Minulá budoucnost - Česká moderna" ve Vídni ve dnech 9. - 11. 9. 1993 (předložil ministr kultury)</w:t>
      </w:r>
      <w:r>
        <w:t xml:space="preserve"> </w:t>
      </w:r>
    </w:p>
    <w:p w14:paraId="7B21492A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872/93</w:t>
      </w:r>
      <w:r>
        <w:t xml:space="preserve"> </w:t>
      </w:r>
    </w:p>
    <w:p w14:paraId="4700B8C8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3. Informace o výsledcích druhé regionální konference ministrů dopravy střední Evropy (předložil ministr dopravy)</w:t>
      </w:r>
      <w:r>
        <w:t xml:space="preserve"> </w:t>
      </w:r>
    </w:p>
    <w:p w14:paraId="01BDB97C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č.j. 889/93</w:t>
      </w:r>
      <w:r>
        <w:t xml:space="preserve"> </w:t>
      </w:r>
    </w:p>
    <w:p w14:paraId="668181F1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1162E7BA" w14:textId="77777777" w:rsidR="00E97F9B" w:rsidRDefault="00E97F9B">
      <w:pPr>
        <w:pStyle w:val="NormalWeb"/>
      </w:pPr>
      <w:r>
        <w:rPr>
          <w:rFonts w:ascii="Times New Roman CE" w:hAnsi="Times New Roman CE" w:cs="Times New Roman CE"/>
        </w:rPr>
        <w:t>Ing. Josef L u x v. r.</w:t>
      </w:r>
      <w:r>
        <w:t xml:space="preserve"> </w:t>
      </w:r>
    </w:p>
    <w:p w14:paraId="1A6087A4" w14:textId="77777777" w:rsidR="00E97F9B" w:rsidRDefault="00E97F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9B"/>
    <w:rsid w:val="00B3122F"/>
    <w:rsid w:val="00E9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3101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0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0-20" TargetMode="External"/><Relationship Id="rId13" Type="http://schemas.openxmlformats.org/officeDocument/2006/relationships/hyperlink" Target="file:///c:\redir.nsf%3fRedirect&amp;To=\66bbfabee8e70f37c125642e0052aae5\f2e76f6e41fb3397c12564b50027b024%3fOpen&amp;Name=CN=Ghoul\O=ENV\C=CZ&amp;Id=C1256A62004E5036" TargetMode="External"/><Relationship Id="rId18" Type="http://schemas.openxmlformats.org/officeDocument/2006/relationships/hyperlink" Target="file:///c:\redir.nsf%3fRedirect&amp;To=\66bbfabee8e70f37c125642e0052aae5\1d54547c325bf566c12564b50027b029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8cb5a1df957644ec12564b50027b02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d41fb693d9770828c12564b50027b023%3fOpen&amp;Name=CN=Ghoul\O=ENV\C=CZ&amp;Id=C1256A62004E5036" TargetMode="External"/><Relationship Id="rId17" Type="http://schemas.openxmlformats.org/officeDocument/2006/relationships/hyperlink" Target="file:///c:\redir.nsf%3fRedirect&amp;To=\66bbfabee8e70f37c125642e0052aae5\ad7f847f523d11b7c12564b50027b028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42fcc735362db9ec12564b50027b027%3fOpen&amp;Name=CN=Ghoul\O=ENV\C=CZ&amp;Id=C1256A62004E5036" TargetMode="External"/><Relationship Id="rId20" Type="http://schemas.openxmlformats.org/officeDocument/2006/relationships/hyperlink" Target="file:///c:\redir.nsf%3fRedirect&amp;To=\66bbfabee8e70f37c125642e0052aae5\aa222127caf2adcac12564b50027b02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9e53cf511e1b93ac12564b50027b022%3fOpen&amp;Name=CN=Ghoul\O=ENV\C=CZ&amp;Id=C1256A62004E5036" TargetMode="External"/><Relationship Id="rId24" Type="http://schemas.openxmlformats.org/officeDocument/2006/relationships/hyperlink" Target="file:///c:\redir.nsf%3fRedirect&amp;To=\66bbfabee8e70f37c125642e0052aae5\daf096d7f5b72122c12564b50027b02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23413a0aec074c6c12564b50027b026%3fOpen&amp;Name=CN=Ghoul\O=ENV\C=CZ&amp;Id=C1256A62004E5036" TargetMode="External"/><Relationship Id="rId23" Type="http://schemas.openxmlformats.org/officeDocument/2006/relationships/hyperlink" Target="file:///c:\redir.nsf%3fRedirect&amp;To=\66bbfabee8e70f37c125642e0052aae5\a73b8bb674049e3fc12564b50027b02d%3fOpen&amp;Name=CN=Ghoul\O=ENV\C=CZ&amp;Id=C1256A62004E5036" TargetMode="External"/><Relationship Id="rId10" Type="http://schemas.openxmlformats.org/officeDocument/2006/relationships/hyperlink" Target="file:///c:\redir.nsf%3fRedirect&amp;To=\66bbfabee8e70f37c125642e0052aae5\4bd1e7d2da409677c12564b50027b021%3fOpen&amp;Name=CN=Ghoul\O=ENV\C=CZ&amp;Id=C1256A62004E5036" TargetMode="External"/><Relationship Id="rId19" Type="http://schemas.openxmlformats.org/officeDocument/2006/relationships/hyperlink" Target="file:///c:\redir.nsf%3fRedirect&amp;To=\66bbfabee8e70f37c125642e0052aae5\b3da929b4c0bba6fc12564b50027b02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8d2528e8258cfb2c12564b50027b025%3fOpen&amp;Name=CN=Ghoul\O=ENV\C=CZ&amp;Id=C1256A62004E5036" TargetMode="External"/><Relationship Id="rId22" Type="http://schemas.openxmlformats.org/officeDocument/2006/relationships/hyperlink" Target="file:///c:\redir.nsf%3fRedirect&amp;To=\66bbfabee8e70f37c125642e0052aae5\110b802460b3d8e3c12564b50027b02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1970</Words>
  <Characters>11231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