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1913A07" w14:textId="77777777" w:rsidR="00173E8A" w:rsidRDefault="00173E8A">
      <w:pPr>
        <w:pStyle w:val="z-TopofForm"/>
      </w:pPr>
      <w:r>
        <w:t>Top of Form</w:t>
      </w:r>
    </w:p>
    <w:p w14:paraId="6B6C02CB" w14:textId="2570B034" w:rsidR="00173E8A" w:rsidRDefault="00173E8A">
      <w:pPr>
        <w:pStyle w:val="Heading5"/>
        <w:divId w:val="84150421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1993-11-03</w:t>
        </w:r>
      </w:hyperlink>
    </w:p>
    <w:p w14:paraId="29B42773" w14:textId="77777777" w:rsidR="00173E8A" w:rsidRDefault="00173E8A">
      <w:pPr>
        <w:rPr>
          <w:rFonts w:eastAsia="Times New Roman"/>
        </w:rPr>
      </w:pPr>
    </w:p>
    <w:p w14:paraId="7F5A2A6F" w14:textId="77777777" w:rsidR="00173E8A" w:rsidRDefault="00173E8A">
      <w:pPr>
        <w:divId w:val="167695675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11AE55A" w14:textId="77777777" w:rsidR="00173E8A" w:rsidRDefault="00173E8A">
      <w:pPr>
        <w:divId w:val="1552182341"/>
        <w:rPr>
          <w:rFonts w:eastAsia="Times New Roman"/>
        </w:rPr>
      </w:pPr>
      <w:r>
        <w:rPr>
          <w:rFonts w:eastAsia="Times New Roman"/>
        </w:rPr>
        <w:pict w14:anchorId="045B57B5"/>
      </w:r>
      <w:r>
        <w:rPr>
          <w:rFonts w:eastAsia="Times New Roman"/>
        </w:rPr>
        <w:pict w14:anchorId="3F407F77"/>
      </w:r>
      <w:r>
        <w:rPr>
          <w:rFonts w:eastAsia="Times New Roman"/>
          <w:noProof/>
        </w:rPr>
        <w:drawing>
          <wp:inline distT="0" distB="0" distL="0" distR="0" wp14:anchorId="2866C15D" wp14:editId="0914CB0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7F71" w14:textId="77777777" w:rsidR="00173E8A" w:rsidRDefault="00173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51D1360" w14:textId="77777777">
        <w:trPr>
          <w:tblCellSpacing w:w="0" w:type="dxa"/>
        </w:trPr>
        <w:tc>
          <w:tcPr>
            <w:tcW w:w="2500" w:type="pct"/>
            <w:hideMark/>
          </w:tcPr>
          <w:p w14:paraId="2F6EF269" w14:textId="77777777" w:rsidR="00173E8A" w:rsidRDefault="00173E8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2092/93</w:t>
            </w:r>
          </w:p>
        </w:tc>
        <w:tc>
          <w:tcPr>
            <w:tcW w:w="2500" w:type="pct"/>
            <w:hideMark/>
          </w:tcPr>
          <w:p w14:paraId="4E567040" w14:textId="77777777" w:rsidR="00173E8A" w:rsidRDefault="00173E8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listopadu 1993</w:t>
            </w:r>
          </w:p>
        </w:tc>
      </w:tr>
    </w:tbl>
    <w:p w14:paraId="277D38B2" w14:textId="77777777" w:rsidR="00173E8A" w:rsidRDefault="00173E8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3. listopadu 1993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(43. schůze)</w:t>
      </w:r>
    </w:p>
    <w:p w14:paraId="09F4D0F2" w14:textId="77777777" w:rsidR="00173E8A" w:rsidRDefault="00173E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00083F2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1. Návrh zásad zákona o státní sociální podpoře</w:t>
      </w:r>
      <w:r>
        <w:t xml:space="preserve"> </w:t>
      </w:r>
    </w:p>
    <w:p w14:paraId="7ED29EF2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č.j. 763/93</w:t>
      </w:r>
      <w:r>
        <w:t xml:space="preserve"> </w:t>
      </w:r>
    </w:p>
    <w:p w14:paraId="7128A76B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</w:t>
      </w:r>
      <w:r>
        <w:t xml:space="preserve"> </w:t>
      </w:r>
    </w:p>
    <w:p w14:paraId="3FAB974D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 xml:space="preserve">V l á d a po projednání návrhu předloženého ministrem práce a sociálních věcí u l o ž i l a ministru práce a sociálních věcí dopracovat návrh podle diskuse a připomínek vlády (zejména přehledněji zpracovat systém sociálních dávek, provést snížení počtu a výše výpočtových koeficientů, posoudit větší zapojení místních orgánů státní správy a samosprávy při posuzování kritérií pro přiznání dávek, znovu zvážit koncepci jednorázového příspěvku, zavést kompenzaci za příspěvek na žákovské jízdné a provést finanční </w:t>
      </w:r>
      <w:r>
        <w:rPr>
          <w:rFonts w:ascii="Times New Roman CE" w:hAnsi="Times New Roman CE" w:cs="Times New Roman CE"/>
        </w:rPr>
        <w:t>a organizačně správní analýzu navrhovaných opatření) a takto dopracovaný návrh předložit vládě k posouzení.</w:t>
      </w:r>
      <w:r>
        <w:t xml:space="preserve"> </w:t>
      </w:r>
    </w:p>
    <w:p w14:paraId="34D84050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2. Návrh zásad zákona o dráhách</w:t>
      </w:r>
      <w:r>
        <w:t xml:space="preserve"> </w:t>
      </w:r>
    </w:p>
    <w:p w14:paraId="672800A5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č.j. 596/93</w:t>
      </w:r>
      <w:r>
        <w:t xml:space="preserve"> </w:t>
      </w:r>
    </w:p>
    <w:p w14:paraId="04ADB401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-------------------------------</w:t>
      </w:r>
      <w:r>
        <w:t xml:space="preserve"> </w:t>
      </w:r>
    </w:p>
    <w:p w14:paraId="16DF39B9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 přijala</w:t>
      </w:r>
    </w:p>
    <w:p w14:paraId="0CB619E5" w14:textId="5AF4823B" w:rsidR="00173E8A" w:rsidRDefault="00173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615</w:t>
        </w:r>
      </w:hyperlink>
    </w:p>
    <w:p w14:paraId="410C15B2" w14:textId="77777777" w:rsidR="00173E8A" w:rsidRDefault="00173E8A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s tím, že pokuty ukládané na základě navrhovaného zákona bude vybírat ten orgán, který je uložil.</w:t>
      </w:r>
      <w:r>
        <w:rPr>
          <w:rFonts w:eastAsia="Times New Roman"/>
        </w:rPr>
        <w:t xml:space="preserve"> </w:t>
      </w:r>
    </w:p>
    <w:p w14:paraId="07A92DA7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3. Návrh zákona, kterým se mění a doplňuje zákon č. 424/1991 Sb., o sdružování v politických stranách a v politických hnutích, ve znění zákona č. 468/1991 Sb., zákona č. 68/1993 Sb. a zákona č. 189/1993 Sb.</w:t>
      </w:r>
      <w:r>
        <w:t xml:space="preserve"> </w:t>
      </w:r>
    </w:p>
    <w:p w14:paraId="004906EF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č.j. 682/93</w:t>
      </w:r>
      <w:r>
        <w:t xml:space="preserve"> </w:t>
      </w:r>
    </w:p>
    <w:p w14:paraId="0C9BB932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1C79BF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ministrem vnitra přijala</w:t>
      </w:r>
    </w:p>
    <w:p w14:paraId="587780A6" w14:textId="67321B65" w:rsidR="00173E8A" w:rsidRDefault="00173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616</w:t>
        </w:r>
      </w:hyperlink>
    </w:p>
    <w:p w14:paraId="7B8F3CEA" w14:textId="77777777" w:rsidR="00173E8A" w:rsidRDefault="00173E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§ 2 odst. 2 bude navržen ve variantě II (bod I/3 návrhu zákona) a s tím, že o rozpuštění strany a hnutí, pozastavení jejich činnosti a znovuobnovení jejich činnosti bude rozhodovat Nejvyšší soud (bod I/18 návrhu zákona).</w:t>
      </w:r>
      <w:r>
        <w:rPr>
          <w:rFonts w:eastAsia="Times New Roman"/>
        </w:rPr>
        <w:t xml:space="preserve"> </w:t>
      </w:r>
    </w:p>
    <w:p w14:paraId="4120CA54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4. Návrh novely zákona č. 116/1990 Sb., o nájmu a podnájmu nebytových prostor ve znění zákonů č. 403/1990 Sb., č. 529/1990 Sb. a č. 540/1991 Sb.</w:t>
      </w:r>
      <w:r>
        <w:t xml:space="preserve"> </w:t>
      </w:r>
    </w:p>
    <w:p w14:paraId="21FED2F5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č.j. 929/93</w:t>
      </w:r>
      <w:r>
        <w:t xml:space="preserve"> </w:t>
      </w:r>
    </w:p>
    <w:p w14:paraId="47EFBDB2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4D3473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V l á d a v diskusi p o s o u d i l a návrh předložený ministrem pro správu národního majetku a jeho privatizaci a u l o ž i l a ministrům pro správu národního majetku a jeho privatizaci a zdravotnictví dopracovat návrh podle diskuse a připomínek vlády (zpracovat důvodovou zprávu k návrhu zákona se shrnutím argumentace a případně též zpracovat variantní návrhy).</w:t>
      </w:r>
      <w:r>
        <w:t xml:space="preserve"> </w:t>
      </w:r>
    </w:p>
    <w:p w14:paraId="53E1F100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5. Návrh Koncepce a programu prevence kriminality</w:t>
      </w:r>
      <w:r>
        <w:t xml:space="preserve"> </w:t>
      </w:r>
    </w:p>
    <w:p w14:paraId="1DE762F2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č.j. 939/93</w:t>
      </w:r>
      <w:r>
        <w:t xml:space="preserve"> </w:t>
      </w:r>
    </w:p>
    <w:p w14:paraId="50CB9E80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2E8C845F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vnitra přijala</w:t>
      </w:r>
    </w:p>
    <w:p w14:paraId="5FBEEB41" w14:textId="5F4C9D0E" w:rsidR="00173E8A" w:rsidRDefault="00173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617</w:t>
        </w:r>
      </w:hyperlink>
    </w:p>
    <w:p w14:paraId="3A54060A" w14:textId="77777777" w:rsidR="00173E8A" w:rsidRDefault="00173E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výbor pro prevenci kriminality bude založen pouze na republikové úrovni a koncepce a program prevence kriminality budou doplněny o mezinárodní spolupráci.</w:t>
      </w:r>
      <w:r>
        <w:rPr>
          <w:rFonts w:eastAsia="Times New Roman"/>
        </w:rPr>
        <w:t xml:space="preserve"> </w:t>
      </w:r>
    </w:p>
    <w:p w14:paraId="447876EA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lastRenderedPageBreak/>
        <w:t>6. Návrh rozpočtu Fondu dětí a mládeže pro IV. čtvrtletí 1993</w:t>
      </w:r>
      <w:r>
        <w:t xml:space="preserve"> </w:t>
      </w:r>
    </w:p>
    <w:p w14:paraId="5C76BB35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Návrhy na uvolnění a nové jmenování člena dozorčí rady Fondu dětí a mládeže</w:t>
      </w:r>
      <w:r>
        <w:t xml:space="preserve"> </w:t>
      </w:r>
    </w:p>
    <w:p w14:paraId="51F8D60A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Návrh na výši odměny pro předsedu a členy dozorčí rady Fondu dětí a mládeže</w:t>
      </w:r>
      <w:r>
        <w:t xml:space="preserve"> </w:t>
      </w:r>
    </w:p>
    <w:p w14:paraId="52382C27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č.j. 924/93</w:t>
      </w:r>
      <w:r>
        <w:t xml:space="preserve"> </w:t>
      </w:r>
    </w:p>
    <w:p w14:paraId="5002AAEF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16479B4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a vedoucím Úřadu vlády I. Němcem a přijala</w:t>
      </w:r>
    </w:p>
    <w:p w14:paraId="569DB0ED" w14:textId="77777777" w:rsidR="00173E8A" w:rsidRDefault="00173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618</w:t>
      </w:r>
    </w:p>
    <w:p w14:paraId="7A995953" w14:textId="77777777" w:rsidR="00173E8A" w:rsidRDefault="00173E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nesouhlasí se skutečností, že navrhované výdaje v návrhu rozpočtu jsou vyšší než očekávané příjmy a poukazuje </w:t>
      </w:r>
      <w:r>
        <w:rPr>
          <w:rFonts w:ascii="Times New Roman CE" w:eastAsia="Times New Roman" w:hAnsi="Times New Roman CE" w:cs="Times New Roman CE"/>
        </w:rPr>
        <w:t>na to, že některé výdaje (včetně mzdových) lze zrušit v zájmu dosažení vyrovnanosti rozpočtu.</w:t>
      </w:r>
      <w:r>
        <w:rPr>
          <w:rFonts w:eastAsia="Times New Roman"/>
        </w:rPr>
        <w:t xml:space="preserve"> </w:t>
      </w:r>
    </w:p>
    <w:p w14:paraId="6804AE33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7. Návrh na sjednání Smlouvy mezi vládou České republiky a vládou Rumunska o zamezení dvojího zdanění v oboru daní z příjmu a z majetku</w:t>
      </w:r>
      <w:r>
        <w:t xml:space="preserve"> </w:t>
      </w:r>
    </w:p>
    <w:p w14:paraId="169BCDD8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č.j. 938/93</w:t>
      </w:r>
      <w:r>
        <w:t xml:space="preserve"> </w:t>
      </w:r>
    </w:p>
    <w:p w14:paraId="72349FD9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E53380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a ministrem zahraničních věcí přijala</w:t>
      </w:r>
    </w:p>
    <w:p w14:paraId="5EF5B673" w14:textId="3B5EE0C5" w:rsidR="00173E8A" w:rsidRDefault="00173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619</w:t>
        </w:r>
      </w:hyperlink>
    </w:p>
    <w:p w14:paraId="13654AC6" w14:textId="77777777" w:rsidR="00173E8A" w:rsidRDefault="00173E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terminologicky zpřesněn název článku 21.</w:t>
      </w:r>
      <w:r>
        <w:rPr>
          <w:rFonts w:eastAsia="Times New Roman"/>
        </w:rPr>
        <w:t xml:space="preserve"> </w:t>
      </w:r>
    </w:p>
    <w:p w14:paraId="2FF23E1C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8. Návrh na sjednání Obchodní dohody mezi vládou České republiky a vládou Tuniské republiky</w:t>
      </w:r>
      <w:r>
        <w:t xml:space="preserve"> </w:t>
      </w:r>
    </w:p>
    <w:p w14:paraId="7B458A24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č.j. 920/93</w:t>
      </w:r>
      <w:r>
        <w:t xml:space="preserve"> </w:t>
      </w:r>
    </w:p>
    <w:p w14:paraId="35D17C58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9BF9C9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3ACA683D" w14:textId="120C78B8" w:rsidR="00173E8A" w:rsidRDefault="00173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620.</w:t>
        </w:r>
      </w:hyperlink>
    </w:p>
    <w:p w14:paraId="020DCC4C" w14:textId="77777777" w:rsidR="00173E8A" w:rsidRDefault="00173E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Rozhodnutí o privatizaci podle § 10, odst. 1 zákona č. 92/1991 Sb., o podmínkách převodu majetku státu na jiné osoby (materiál č. 11)</w:t>
      </w:r>
      <w:r>
        <w:rPr>
          <w:rFonts w:eastAsia="Times New Roman"/>
        </w:rPr>
        <w:t xml:space="preserve"> </w:t>
      </w:r>
    </w:p>
    <w:p w14:paraId="666334CE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č.j. 940/93</w:t>
      </w:r>
      <w:r>
        <w:t xml:space="preserve"> </w:t>
      </w:r>
    </w:p>
    <w:p w14:paraId="06EDC1B2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2C81A2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</w:t>
      </w:r>
      <w:r>
        <w:t xml:space="preserve"> </w:t>
      </w:r>
    </w:p>
    <w:p w14:paraId="487617FD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75833394" w14:textId="5E6EEDB2" w:rsidR="00173E8A" w:rsidRDefault="00173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621,</w:t>
        </w:r>
      </w:hyperlink>
    </w:p>
    <w:p w14:paraId="455E9978" w14:textId="77777777" w:rsidR="00173E8A" w:rsidRDefault="00173E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z r u š i l a část b) bodu 26 záznamu z jednání schůze vlády dne 26. a 27. října 1993, kterým byla uložena povinnost ministrům pro správu národního majetku a jeho privatizaci a zdravotnictví předkládat vládě ke schválení způsob privatizace majetku malých hodnot z resortu zdravotnictví formou stručného souhrnného přehledu.</w:t>
      </w:r>
      <w:r>
        <w:rPr>
          <w:rFonts w:eastAsia="Times New Roman"/>
        </w:rPr>
        <w:t xml:space="preserve"> </w:t>
      </w:r>
    </w:p>
    <w:p w14:paraId="59326F3A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10. Žádost o udělení výjimky podle § 45 odst. 1 a 2 zákona č.92/1991 Sb., o podmínkách převodu majetku státu na jiné osoby</w:t>
      </w:r>
      <w:r>
        <w:t xml:space="preserve"> </w:t>
      </w:r>
    </w:p>
    <w:p w14:paraId="7EE1EDB7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č.j. 921/93</w:t>
      </w:r>
      <w:r>
        <w:t xml:space="preserve"> </w:t>
      </w:r>
    </w:p>
    <w:p w14:paraId="3C698A07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7E114D2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místopředsedou vlády a ministrem zemědělství a přijala</w:t>
      </w:r>
    </w:p>
    <w:p w14:paraId="50E893CE" w14:textId="2D1C9D27" w:rsidR="00173E8A" w:rsidRDefault="00173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622.</w:t>
        </w:r>
      </w:hyperlink>
    </w:p>
    <w:p w14:paraId="057B25AC" w14:textId="77777777" w:rsidR="00173E8A" w:rsidRDefault="00173E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Žádosti o udělení výjimky podle § 45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6060F72C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č.j. 942/93</w:t>
      </w:r>
      <w:r>
        <w:t xml:space="preserve"> </w:t>
      </w:r>
    </w:p>
    <w:p w14:paraId="02F73BF7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61C41233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Materiál předložený místopředsedou vlády a ministrem zemědělství byl stažen z programu jednání.</w:t>
      </w:r>
      <w:r>
        <w:t xml:space="preserve"> </w:t>
      </w:r>
    </w:p>
    <w:p w14:paraId="39FB1375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12. Návrh na propůjčení hodnosti generálmajora</w:t>
      </w:r>
      <w:r>
        <w:t xml:space="preserve"> </w:t>
      </w:r>
    </w:p>
    <w:p w14:paraId="702653AE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č.j. 927/93</w:t>
      </w:r>
      <w:r>
        <w:t xml:space="preserve"> </w:t>
      </w:r>
    </w:p>
    <w:p w14:paraId="096534CC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0AA72FE2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obrany přijala</w:t>
      </w:r>
    </w:p>
    <w:p w14:paraId="4AE4A64D" w14:textId="27B633CF" w:rsidR="00173E8A" w:rsidRDefault="00173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623.</w:t>
        </w:r>
      </w:hyperlink>
    </w:p>
    <w:p w14:paraId="40CCB077" w14:textId="77777777" w:rsidR="00173E8A" w:rsidRDefault="00173E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13. Návrh na uskutečnění oficiální návštěvy předsedy vlády České </w:t>
      </w:r>
      <w:r>
        <w:rPr>
          <w:rFonts w:ascii="Times New Roman CE" w:eastAsia="Times New Roman" w:hAnsi="Times New Roman CE" w:cs="Times New Roman CE"/>
        </w:rPr>
        <w:t>republiky Václava Klause v Rumunsku ve dnech 7. - 8. 11. 1993</w:t>
      </w:r>
      <w:r>
        <w:rPr>
          <w:rFonts w:eastAsia="Times New Roman"/>
        </w:rPr>
        <w:t xml:space="preserve"> </w:t>
      </w:r>
    </w:p>
    <w:p w14:paraId="079A8C91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č.j. 943/93</w:t>
      </w:r>
      <w:r>
        <w:t xml:space="preserve"> </w:t>
      </w:r>
    </w:p>
    <w:p w14:paraId="4F0F4727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8299104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zahraničních věcí a přijala</w:t>
      </w:r>
    </w:p>
    <w:p w14:paraId="0DAD04DF" w14:textId="61ACF640" w:rsidR="00173E8A" w:rsidRDefault="00173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624.</w:t>
        </w:r>
      </w:hyperlink>
    </w:p>
    <w:p w14:paraId="41A09E40" w14:textId="77777777" w:rsidR="00173E8A" w:rsidRDefault="00173E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uskutečnění pracovní návštěvy předsedy vlády České republiky Václava Klause ve Francouzské republice dne 4. 11. 1993</w:t>
      </w:r>
      <w:r>
        <w:rPr>
          <w:rFonts w:eastAsia="Times New Roman"/>
        </w:rPr>
        <w:t xml:space="preserve"> </w:t>
      </w:r>
    </w:p>
    <w:p w14:paraId="49E3E2C7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č.j. 948/93</w:t>
      </w:r>
      <w:r>
        <w:t xml:space="preserve"> </w:t>
      </w:r>
    </w:p>
    <w:p w14:paraId="467FCADA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F95EFE1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262046AF" w14:textId="2554171C" w:rsidR="00173E8A" w:rsidRDefault="00173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625.</w:t>
        </w:r>
      </w:hyperlink>
    </w:p>
    <w:p w14:paraId="3F44670A" w14:textId="77777777" w:rsidR="00173E8A" w:rsidRDefault="00173E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rozšíření účasti České republiky v ochranných silách OSN (UNPROFOR) na území bývalé Jugoslávie</w:t>
      </w:r>
      <w:r>
        <w:rPr>
          <w:rFonts w:eastAsia="Times New Roman"/>
        </w:rPr>
        <w:t xml:space="preserve"> </w:t>
      </w:r>
    </w:p>
    <w:p w14:paraId="3E31BEB4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56DD197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310E4B4C" w14:textId="77777777" w:rsidR="00173E8A" w:rsidRDefault="00173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626.</w:t>
      </w:r>
    </w:p>
    <w:p w14:paraId="0C6B7A5B" w14:textId="77777777" w:rsidR="00173E8A" w:rsidRDefault="00173E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Zmocnění předsedy vlády pro zpracování a odeslání dopisu reagujícího jménem vlády na žádost předsedy Rozpočtového výboru Parlamentu České republiky</w:t>
      </w:r>
      <w:r>
        <w:rPr>
          <w:rFonts w:eastAsia="Times New Roman"/>
        </w:rPr>
        <w:t xml:space="preserve"> </w:t>
      </w:r>
    </w:p>
    <w:p w14:paraId="12419D13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33953A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předsedy vlády o žádosti předsedy Rozpočtového výboru Parlamentu České republiky o provedení sjednocení sazby daně z přidané hodnoty a p o v ě ř i l a předsedu vlády, aby jménem vlády na tuto žádost odpověděl.</w:t>
      </w:r>
      <w:r>
        <w:t xml:space="preserve"> </w:t>
      </w:r>
    </w:p>
    <w:p w14:paraId="27F0BC2C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17. Změna usnesení vlády z 24. března 1993 č. 140, o zajištění pyrotechnické asanace ve zrušených vojenských újezdech a jejich očisty od nevybuchlé munice</w:t>
      </w:r>
      <w:r>
        <w:t xml:space="preserve"> </w:t>
      </w:r>
    </w:p>
    <w:p w14:paraId="596F9F40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3D4E17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V l á d a z podnětu ministra obrany přijala</w:t>
      </w:r>
    </w:p>
    <w:p w14:paraId="0CE99B28" w14:textId="3576449E" w:rsidR="00173E8A" w:rsidRDefault="00173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627.</w:t>
        </w:r>
      </w:hyperlink>
    </w:p>
    <w:p w14:paraId="78F1F5FD" w14:textId="77777777" w:rsidR="00173E8A" w:rsidRDefault="00173E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Informace o cestě ministra průmyslu a obchodu ČR Ing. Vladimíra Dlouhého, CSc., do Íránské islámské republiky a Turecka ve dnech 1. - 4. října 1993</w:t>
      </w:r>
      <w:r>
        <w:rPr>
          <w:rFonts w:eastAsia="Times New Roman"/>
        </w:rPr>
        <w:t xml:space="preserve"> </w:t>
      </w:r>
    </w:p>
    <w:p w14:paraId="7576EE68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č.j. 932/93</w:t>
      </w:r>
      <w:r>
        <w:t xml:space="preserve"> </w:t>
      </w:r>
    </w:p>
    <w:p w14:paraId="6EA50397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B87A2C7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V l á d a po posouzení v z a l a n a v ě d o m í skutečnosti obsažené v informační zprávě ministra průmyslu a obchodu.</w:t>
      </w:r>
      <w:r>
        <w:t xml:space="preserve"> </w:t>
      </w:r>
    </w:p>
    <w:p w14:paraId="2D7C8DED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19. Informace ministra kultury o okolnostech prodeje bývalého kostela svatého Michala v Praze</w:t>
      </w:r>
      <w:r>
        <w:t xml:space="preserve"> </w:t>
      </w:r>
    </w:p>
    <w:p w14:paraId="1E5D8A93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99FC34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F6CFF59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a) v z a l a n a v ě d o m í informaci ministra kultury o okolnostech prodeje bývalého kostela svatého Michala v Praze a o stanovisku církevních představitelů v této věci,</w:t>
      </w:r>
      <w:r>
        <w:t xml:space="preserve"> </w:t>
      </w:r>
    </w:p>
    <w:p w14:paraId="138CFCD6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 xml:space="preserve">b) u l o ž i l a </w:t>
      </w:r>
      <w:r>
        <w:rPr>
          <w:rFonts w:ascii="Times New Roman CE" w:hAnsi="Times New Roman CE" w:cs="Times New Roman CE"/>
        </w:rPr>
        <w:t>místopředsedovi vlády pověřenému řízením Úřadu pro legislativu a veřejnou správu předložit vládě na jednání její schůze dne 10. listopadu 1993 návrh dopisu, kterým se vláda obrátí na primátora hlavního města Prahy s návrhem dalšího postupu Magistrátního úřadu hlavního města Prahy.</w:t>
      </w:r>
      <w:r>
        <w:t xml:space="preserve"> </w:t>
      </w:r>
    </w:p>
    <w:p w14:paraId="22CC48D4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20. Změna usnesení vlády z 27. října 1993 č. 612, o obeslání XXVII. generální konference Organizace spojených národů pro výživu (FAO)</w:t>
      </w:r>
      <w:r>
        <w:t xml:space="preserve"> </w:t>
      </w:r>
    </w:p>
    <w:p w14:paraId="1212B181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2305616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zemědělství přijala</w:t>
      </w:r>
    </w:p>
    <w:p w14:paraId="43637AFC" w14:textId="5A4BD419" w:rsidR="00173E8A" w:rsidRDefault="00173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628.</w:t>
        </w:r>
      </w:hyperlink>
    </w:p>
    <w:p w14:paraId="5A71EC16" w14:textId="77777777" w:rsidR="00173E8A" w:rsidRDefault="00173E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Zmocnění předsedy vlády k podpisu Memoranda o liberalizaci vzájemných obchodních vztahů mezi Českou republikou a Rumunskem</w:t>
      </w:r>
      <w:r>
        <w:rPr>
          <w:rFonts w:eastAsia="Times New Roman"/>
        </w:rPr>
        <w:t xml:space="preserve"> </w:t>
      </w:r>
    </w:p>
    <w:p w14:paraId="5F7B0053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CC8656B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z podnětu ministra zahraničních věcí přijala</w:t>
      </w:r>
    </w:p>
    <w:p w14:paraId="7EE7779C" w14:textId="0C7EBAEE" w:rsidR="00173E8A" w:rsidRDefault="00173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629.</w:t>
        </w:r>
      </w:hyperlink>
    </w:p>
    <w:p w14:paraId="10E48F4A" w14:textId="77777777" w:rsidR="00173E8A" w:rsidRDefault="00173E8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O výjimce z usnesení vlády z 6. ledna 1993 č. 12, k návrhu na schválení Dohody mezi Českou republikou a Maďarskou republikou o podpoře a vzájemné ochraně investic před jejím podpisem</w:t>
      </w:r>
      <w:r>
        <w:rPr>
          <w:rFonts w:eastAsia="Times New Roman"/>
        </w:rPr>
        <w:t xml:space="preserve"> </w:t>
      </w:r>
    </w:p>
    <w:p w14:paraId="2B59C7DA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E54B1FD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V l á d a z podnětu předsedy vlády přijala</w:t>
      </w:r>
    </w:p>
    <w:p w14:paraId="023D0ECE" w14:textId="29A70FF2" w:rsidR="00173E8A" w:rsidRDefault="00173E8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630.</w:t>
        </w:r>
      </w:hyperlink>
    </w:p>
    <w:p w14:paraId="7B6DAAC8" w14:textId="77777777" w:rsidR="00173E8A" w:rsidRDefault="00173E8A">
      <w:pPr>
        <w:rPr>
          <w:rFonts w:eastAsia="Times New Roman"/>
        </w:rPr>
      </w:pPr>
    </w:p>
    <w:p w14:paraId="393DB278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0EF48116" w14:textId="77777777" w:rsidR="00173E8A" w:rsidRDefault="00173E8A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508D426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1. Informace o zahraniční cestě ministra obrany ČR k praporu mírových sil OSN AČR na území Chorvatské republiky a o jeho jednání s velitelem ochranných sil OSN "UNPROFOR" ve dnech 9. - 10. října 1993 (předložil ministr obrany)</w:t>
      </w:r>
      <w:r>
        <w:t xml:space="preserve"> </w:t>
      </w:r>
    </w:p>
    <w:p w14:paraId="4EBFA79F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č.j. 928/93</w:t>
      </w:r>
      <w:r>
        <w:t xml:space="preserve"> </w:t>
      </w:r>
    </w:p>
    <w:p w14:paraId="298E553B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2. Informace o setkání ministrů zahraničních věcí "trojky" ES a přidružených zemí střední a východní Evropy, které se konalo 21. 9. 1993 v Bruselu (předložil ministr zahraničních věcí)</w:t>
      </w:r>
      <w:r>
        <w:t xml:space="preserve"> </w:t>
      </w:r>
    </w:p>
    <w:p w14:paraId="54688370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č.j. 931/93</w:t>
      </w:r>
      <w:r>
        <w:t xml:space="preserve"> </w:t>
      </w:r>
    </w:p>
    <w:p w14:paraId="488732B5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3. Informace o výsledcích návštěvy Belgie (předložil místopředseda vlády a ministr zemědělství)</w:t>
      </w:r>
      <w:r>
        <w:t xml:space="preserve"> </w:t>
      </w:r>
    </w:p>
    <w:p w14:paraId="05B12D7D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č.j. 933/93</w:t>
      </w:r>
      <w:r>
        <w:t xml:space="preserve"> </w:t>
      </w:r>
    </w:p>
    <w:p w14:paraId="792ABED1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4. Informace o průběhu schvalování privatizačních projektů v období od 1. 7. 1993 do 30. 9. 1993 (předložil ministr pro správu majetku a jeho privatizaci)</w:t>
      </w:r>
      <w:r>
        <w:t xml:space="preserve"> </w:t>
      </w:r>
    </w:p>
    <w:p w14:paraId="77E750C8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č.j. 941/93</w:t>
      </w:r>
      <w:r>
        <w:t xml:space="preserve"> </w:t>
      </w:r>
    </w:p>
    <w:p w14:paraId="0013086A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5. Informace o průběhu a výsledcích Vrcholné schůzky hlav států a šéfů vlád členských zemí Rady Evropy ve dnech 8. a</w:t>
      </w:r>
      <w:r>
        <w:t xml:space="preserve"> </w:t>
      </w:r>
    </w:p>
    <w:p w14:paraId="75367271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9. října 1993 ve Vídní (předložil ministr zahraničních věcí)</w:t>
      </w:r>
      <w:r>
        <w:t xml:space="preserve"> </w:t>
      </w:r>
    </w:p>
    <w:p w14:paraId="44D15223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č.j. 945/93</w:t>
      </w:r>
      <w:r>
        <w:t xml:space="preserve"> </w:t>
      </w:r>
    </w:p>
    <w:p w14:paraId="2D48DE5C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6. Informace o výsledcích pracovní návštěvy prezidenta Ruské federace Borise Jelcina v České republice (předložil ministr zahraničních věcí)</w:t>
      </w:r>
      <w:r>
        <w:t xml:space="preserve"> </w:t>
      </w:r>
    </w:p>
    <w:p w14:paraId="5F873A80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č.j. 944/93</w:t>
      </w:r>
      <w:r>
        <w:t xml:space="preserve"> </w:t>
      </w:r>
    </w:p>
    <w:p w14:paraId="61DC1A7D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3F10D05" w14:textId="77777777" w:rsidR="00173E8A" w:rsidRDefault="00173E8A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618D49F6" w14:textId="77777777" w:rsidR="00173E8A" w:rsidRDefault="00173E8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8A"/>
    <w:rsid w:val="00173E8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C3F6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0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11-03" TargetMode="External"/><Relationship Id="rId13" Type="http://schemas.openxmlformats.org/officeDocument/2006/relationships/hyperlink" Target="file:///c:\redir.nsf%3fRedirect&amp;To=\66bbfabee8e70f37c125642e0052aae5\53e5e2e01dda95bcc12564b50027b04a%3fOpen&amp;Name=CN=Ghoul\O=ENV\C=CZ&amp;Id=C1256A62004E5036" TargetMode="External"/><Relationship Id="rId18" Type="http://schemas.openxmlformats.org/officeDocument/2006/relationships/hyperlink" Target="file:///c:\redir.nsf%3fRedirect&amp;To=\66bbfabee8e70f37c125642e0052aae5\db4a3eaad4c414fec12564b50027b04f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42ce4e54096f5820c12564b50027b052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e213f6c5ba698264c12564b50027b049%3fOpen&amp;Name=CN=Ghoul\O=ENV\C=CZ&amp;Id=C1256A62004E5036" TargetMode="External"/><Relationship Id="rId17" Type="http://schemas.openxmlformats.org/officeDocument/2006/relationships/hyperlink" Target="file:///c:\redir.nsf%3fRedirect&amp;To=\66bbfabee8e70f37c125642e0052aae5\184063f794b24b2ac12564b50027b04e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2c26f28b7cf10391c12564b50027b04d%3fOpen&amp;Name=CN=Ghoul\O=ENV\C=CZ&amp;Id=C1256A62004E5036" TargetMode="External"/><Relationship Id="rId20" Type="http://schemas.openxmlformats.org/officeDocument/2006/relationships/hyperlink" Target="file:///c:\redir.nsf%3fRedirect&amp;To=\66bbfabee8e70f37c125642e0052aae5\b5cf9ca6be6e212ec12564b50027b051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b419a728cde449adc12564b50027b048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c58b99d3b2c20d3cc12564b50027b04c%3fOpen&amp;Name=CN=Ghoul\O=ENV\C=CZ&amp;Id=C1256A62004E5036" TargetMode="External"/><Relationship Id="rId23" Type="http://schemas.openxmlformats.org/officeDocument/2006/relationships/hyperlink" Target="file:///c:\redir.nsf%3fRedirect&amp;To=\66bbfabee8e70f37c125642e0052aae5\0031aba433aa16b1c12564b50027b054%3fOpen&amp;Name=CN=Ghoul\O=ENV\C=CZ&amp;Id=C1256A62004E5036" TargetMode="External"/><Relationship Id="rId10" Type="http://schemas.openxmlformats.org/officeDocument/2006/relationships/hyperlink" Target="file:///c:\redir.nsf%3fRedirect&amp;To=\66bbfabee8e70f37c125642e0052aae5\53eabc5529424f58c12564b50027b047%3fOpen&amp;Name=CN=Ghoul\O=ENV\C=CZ&amp;Id=C1256A62004E5036" TargetMode="External"/><Relationship Id="rId19" Type="http://schemas.openxmlformats.org/officeDocument/2006/relationships/hyperlink" Target="file:///c:\redir.nsf%3fRedirect&amp;To=\66bbfabee8e70f37c125642e0052aae5\5000a411dff86cc0c12564b50027b050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7fb9e60cd71e3495c12564b50027b04b%3fOpen&amp;Name=CN=Ghoul\O=ENV\C=CZ&amp;Id=C1256A62004E5036" TargetMode="External"/><Relationship Id="rId22" Type="http://schemas.openxmlformats.org/officeDocument/2006/relationships/hyperlink" Target="file:///c:\redir.nsf%3fRedirect&amp;To=\66bbfabee8e70f37c125642e0052aae5\8bcbd9833942d570c12564b50027b053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1961</Words>
  <Characters>11184</Characters>
  <Application>Microsoft Office Word</Application>
  <DocSecurity>0</DocSecurity>
  <Lines>93</Lines>
  <Paragraphs>26</Paragraphs>
  <ScaleCrop>false</ScaleCrop>
  <Company>Profinit EU s.r.o.</Company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2025-05-03T19:39:00Z</dcterms:created>
  <dcterms:modified xsi:type="dcterms:W3CDTF">2025-05-03T19:39:00Z</dcterms:modified>
</cp:coreProperties>
</file>