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5261DC5" w14:textId="77777777" w:rsidR="00FE52C2" w:rsidRDefault="00FE52C2">
      <w:pPr>
        <w:pStyle w:val="z-TopofForm"/>
      </w:pPr>
      <w:r>
        <w:t>Top of Form</w:t>
      </w:r>
    </w:p>
    <w:p w14:paraId="7250D093" w14:textId="46943F53" w:rsidR="00FE52C2" w:rsidRDefault="00FE52C2">
      <w:pPr>
        <w:pStyle w:val="Heading5"/>
        <w:divId w:val="91220545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1994-07-04</w:t>
        </w:r>
      </w:hyperlink>
    </w:p>
    <w:p w14:paraId="215E9895" w14:textId="77777777" w:rsidR="00FE52C2" w:rsidRDefault="00FE52C2">
      <w:pPr>
        <w:rPr>
          <w:rFonts w:eastAsia="Times New Roman"/>
        </w:rPr>
      </w:pPr>
    </w:p>
    <w:p w14:paraId="4510454D" w14:textId="77777777" w:rsidR="00FE52C2" w:rsidRDefault="00FE52C2">
      <w:pPr>
        <w:divId w:val="199977267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C3F6527" w14:textId="77777777" w:rsidR="00FE52C2" w:rsidRDefault="00FE52C2">
      <w:pPr>
        <w:divId w:val="2094430827"/>
        <w:rPr>
          <w:rFonts w:eastAsia="Times New Roman"/>
        </w:rPr>
      </w:pPr>
      <w:r>
        <w:rPr>
          <w:rFonts w:eastAsia="Times New Roman"/>
        </w:rPr>
        <w:pict w14:anchorId="3ADE9592"/>
      </w:r>
      <w:r>
        <w:rPr>
          <w:rFonts w:eastAsia="Times New Roman"/>
        </w:rPr>
        <w:pict w14:anchorId="081CE061"/>
      </w:r>
      <w:r>
        <w:rPr>
          <w:rFonts w:eastAsia="Times New Roman"/>
          <w:noProof/>
        </w:rPr>
        <w:drawing>
          <wp:inline distT="0" distB="0" distL="0" distR="0" wp14:anchorId="56D890A6" wp14:editId="4D321EF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85C43" w14:textId="77777777" w:rsidR="00FE52C2" w:rsidRDefault="00FE52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0D28864" w14:textId="77777777">
        <w:trPr>
          <w:tblCellSpacing w:w="0" w:type="dxa"/>
        </w:trPr>
        <w:tc>
          <w:tcPr>
            <w:tcW w:w="2500" w:type="pct"/>
            <w:hideMark/>
          </w:tcPr>
          <w:p w14:paraId="0C98610B" w14:textId="77777777" w:rsidR="00FE52C2" w:rsidRDefault="00FE52C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2055/94</w:t>
            </w:r>
          </w:p>
        </w:tc>
        <w:tc>
          <w:tcPr>
            <w:tcW w:w="2500" w:type="pct"/>
            <w:hideMark/>
          </w:tcPr>
          <w:p w14:paraId="4CCF8949" w14:textId="77777777" w:rsidR="00FE52C2" w:rsidRDefault="00FE52C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4. července 1994</w:t>
            </w:r>
          </w:p>
        </w:tc>
      </w:tr>
    </w:tbl>
    <w:p w14:paraId="37C73A1F" w14:textId="77777777" w:rsidR="00FE52C2" w:rsidRDefault="00FE52C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4. července 1994 ve státním zámku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(27. schůze)</w:t>
      </w:r>
    </w:p>
    <w:p w14:paraId="710D9046" w14:textId="77777777" w:rsidR="00FE52C2" w:rsidRDefault="00FE52C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3064C58B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1. Návrh zásad zákona o sociální pomoci č.j. 271/94</w:t>
      </w:r>
      <w:r>
        <w:t xml:space="preserve"> </w:t>
      </w:r>
    </w:p>
    <w:p w14:paraId="24FB1F91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---------------------------------------</w:t>
      </w:r>
      <w:r>
        <w:t xml:space="preserve"> </w:t>
      </w:r>
    </w:p>
    <w:p w14:paraId="50F6CEBF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V l á d a v diskusi projednala návrh předložený ministrem práce a sociálních věcí a přijala</w:t>
      </w:r>
    </w:p>
    <w:p w14:paraId="276663C2" w14:textId="138B53AA" w:rsidR="00FE52C2" w:rsidRDefault="00FE52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369</w:t>
        </w:r>
      </w:hyperlink>
    </w:p>
    <w:p w14:paraId="1E0DD24F" w14:textId="77777777" w:rsidR="00FE52C2" w:rsidRDefault="00FE52C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z návrhu bude zejména vypuštěna ochrana sociálních pracovníků jako veřejných činitelů, bude zrušena bezpodmínečná nárokovost obcí a nestátních institucí na finanční příspěvek ze státního rozpočtu na úhradu sociálních služeb a bude vyjasněno důsledné rozlišení státních a nestátních institucí při poskytování sociální pomoci.</w:t>
      </w:r>
      <w:r>
        <w:rPr>
          <w:rFonts w:eastAsia="Times New Roman"/>
        </w:rPr>
        <w:t xml:space="preserve"> </w:t>
      </w:r>
    </w:p>
    <w:p w14:paraId="1349E975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2. Návrh zásad zákona o neziskových právnických osobách</w:t>
      </w:r>
      <w:r>
        <w:t xml:space="preserve"> </w:t>
      </w:r>
    </w:p>
    <w:p w14:paraId="158DEF4B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č.j. 514/94</w:t>
      </w:r>
      <w:r>
        <w:t xml:space="preserve"> </w:t>
      </w:r>
    </w:p>
    <w:p w14:paraId="0121D629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</w:t>
      </w:r>
      <w:r>
        <w:t xml:space="preserve"> </w:t>
      </w:r>
    </w:p>
    <w:p w14:paraId="0A218211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Návrh předložený místopředsedou vlády a ministrem financí byl stažen z programu jednání.</w:t>
      </w:r>
      <w:r>
        <w:t xml:space="preserve"> </w:t>
      </w:r>
    </w:p>
    <w:p w14:paraId="42878F3B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 xml:space="preserve">3. Návrh zákona, kterým se mění a doplňuje zákon č. 92/1991 Sb., o podmínkách převodu majetku státu na jiné osoby, ve znění pozdějších předpisů, a zákon ČNR č. 171/1991 Sb., o </w:t>
      </w:r>
      <w:r>
        <w:rPr>
          <w:rFonts w:ascii="Times New Roman CE" w:hAnsi="Times New Roman CE" w:cs="Times New Roman CE"/>
        </w:rPr>
        <w:lastRenderedPageBreak/>
        <w:t>působnosti orgánů České republiky ve věcech převodů majetku státu na jiné osoby a o Fondu národního majetku České republiky, ve znění pozdějších předpisů</w:t>
      </w:r>
      <w:r>
        <w:t xml:space="preserve"> </w:t>
      </w:r>
    </w:p>
    <w:p w14:paraId="658EB398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č.j. 515/94</w:t>
      </w:r>
      <w:r>
        <w:t xml:space="preserve"> </w:t>
      </w:r>
    </w:p>
    <w:p w14:paraId="2E8CB89E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935C8A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Návrh předložený ministrem pro správu národního majetku a jeho privatizaci byl stažen z programu jednání.</w:t>
      </w:r>
      <w:r>
        <w:t xml:space="preserve"> </w:t>
      </w:r>
    </w:p>
    <w:p w14:paraId="1B51FD7E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4. Návrh plánu práce vlády České republiky na 2. pololetí 1994 a výhled úkolů vlády na 1. pololetí 1995</w:t>
      </w:r>
      <w:r>
        <w:t xml:space="preserve"> </w:t>
      </w:r>
    </w:p>
    <w:p w14:paraId="337678B5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č.j. 535/94</w:t>
      </w:r>
      <w:r>
        <w:t xml:space="preserve"> </w:t>
      </w:r>
    </w:p>
    <w:p w14:paraId="6301787D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A785137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vlády a vedoucím Úřadu vlády I. Němcem přijala</w:t>
      </w:r>
    </w:p>
    <w:p w14:paraId="04D083D9" w14:textId="213B2E11" w:rsidR="00FE52C2" w:rsidRDefault="00FE52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370.</w:t>
        </w:r>
      </w:hyperlink>
    </w:p>
    <w:p w14:paraId="4E5EDFA4" w14:textId="77777777" w:rsidR="00FE52C2" w:rsidRDefault="00FE52C2">
      <w:pPr>
        <w:rPr>
          <w:rFonts w:eastAsia="Times New Roman"/>
        </w:rPr>
      </w:pPr>
    </w:p>
    <w:p w14:paraId="28B67F2E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5. Návrh na sjednání Barterové dohody mezi Ministerstvem průmyslu a obchodu České republiky a Ministerstvem průmyslu a minerálů Irácké republiky</w:t>
      </w:r>
      <w:r>
        <w:t xml:space="preserve"> </w:t>
      </w:r>
    </w:p>
    <w:p w14:paraId="7C39D110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č.j. 0287/94</w:t>
      </w:r>
      <w:r>
        <w:t xml:space="preserve"> </w:t>
      </w:r>
    </w:p>
    <w:p w14:paraId="51164C58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F7BBDC9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</w:p>
    <w:p w14:paraId="292C9E7D" w14:textId="75D19B53" w:rsidR="00FE52C2" w:rsidRDefault="00FE52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371.</w:t>
        </w:r>
      </w:hyperlink>
    </w:p>
    <w:p w14:paraId="2FC8EC6A" w14:textId="77777777" w:rsidR="00FE52C2" w:rsidRDefault="00FE52C2">
      <w:pPr>
        <w:rPr>
          <w:rFonts w:eastAsia="Times New Roman"/>
        </w:rPr>
      </w:pPr>
    </w:p>
    <w:p w14:paraId="4A227187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6.a) Návrh na sjednání Smlouvy mezi Českou republikou a Litevskou republikou o zamezení dvojího zdanění a zabránění daňovému úniku v oboru daní z příjmu a z majetku</w:t>
      </w:r>
      <w:r>
        <w:t xml:space="preserve"> </w:t>
      </w:r>
    </w:p>
    <w:p w14:paraId="266A2BC6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č.j. 545/94</w:t>
      </w:r>
      <w:r>
        <w:t xml:space="preserve"> </w:t>
      </w:r>
    </w:p>
    <w:p w14:paraId="521E1BB4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8199AE2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a ministrem zahraničních věcí přijala</w:t>
      </w:r>
    </w:p>
    <w:p w14:paraId="3957CFC8" w14:textId="7429579E" w:rsidR="00FE52C2" w:rsidRDefault="00FE52C2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ní č. 372.</w:t>
        </w:r>
      </w:hyperlink>
    </w:p>
    <w:p w14:paraId="78CAF2E9" w14:textId="77777777" w:rsidR="00FE52C2" w:rsidRDefault="00FE52C2">
      <w:pPr>
        <w:rPr>
          <w:rFonts w:eastAsia="Times New Roman"/>
        </w:rPr>
      </w:pPr>
    </w:p>
    <w:p w14:paraId="1CD5CAE2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6.b) Návrh na sjednání Smlouvy mezi Českou republikou a Lotyšskou republikou o zamezení dvojího zdanění a zabránění daňovému úniku v oboru daní z příjmu a z majetku</w:t>
      </w:r>
      <w:r>
        <w:t xml:space="preserve"> </w:t>
      </w:r>
    </w:p>
    <w:p w14:paraId="50D50BDA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č.j. 546/94</w:t>
      </w:r>
      <w:r>
        <w:t xml:space="preserve"> </w:t>
      </w:r>
    </w:p>
    <w:p w14:paraId="18349C8A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6614A7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zahraničních věcí a přijala</w:t>
      </w:r>
    </w:p>
    <w:p w14:paraId="28331F30" w14:textId="139F38CA" w:rsidR="00FE52C2" w:rsidRDefault="00FE52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373.</w:t>
        </w:r>
      </w:hyperlink>
    </w:p>
    <w:p w14:paraId="4C404A15" w14:textId="77777777" w:rsidR="00FE52C2" w:rsidRDefault="00FE52C2">
      <w:pPr>
        <w:rPr>
          <w:rFonts w:eastAsia="Times New Roman"/>
        </w:rPr>
      </w:pPr>
    </w:p>
    <w:p w14:paraId="5966D2B5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6.c) Návrh na sjednání Smlouvy mezi Českou republikou a Estonskou republikou o zamezení dvojího zdanění a zabránění daňovému úniku v oboru daní z příjmu a z majetku</w:t>
      </w:r>
      <w:r>
        <w:t xml:space="preserve"> </w:t>
      </w:r>
    </w:p>
    <w:p w14:paraId="58AE43BE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č.j. 547/94</w:t>
      </w:r>
      <w:r>
        <w:t xml:space="preserve"> </w:t>
      </w:r>
    </w:p>
    <w:p w14:paraId="3069AFA2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83AAFF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zahraničních věcí a přijala</w:t>
      </w:r>
    </w:p>
    <w:p w14:paraId="1343EDFA" w14:textId="7618C82A" w:rsidR="00FE52C2" w:rsidRDefault="00FE52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374.</w:t>
        </w:r>
      </w:hyperlink>
    </w:p>
    <w:p w14:paraId="300D5488" w14:textId="77777777" w:rsidR="00FE52C2" w:rsidRDefault="00FE52C2">
      <w:pPr>
        <w:rPr>
          <w:rFonts w:eastAsia="Times New Roman"/>
        </w:rPr>
      </w:pPr>
    </w:p>
    <w:p w14:paraId="0A70AE8A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7. Návrh na sjednání Dohody o hospodářské, průmyslové a vědeckotechnické spolupráci mezi vládou České republiky a vládou Portugalské republiky</w:t>
      </w:r>
      <w:r>
        <w:t xml:space="preserve"> </w:t>
      </w:r>
    </w:p>
    <w:p w14:paraId="1FE4A267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č.j. 534/94</w:t>
      </w:r>
      <w:r>
        <w:t xml:space="preserve"> </w:t>
      </w:r>
    </w:p>
    <w:p w14:paraId="2136FAB9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53D529D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průmyslu a obchodu a zahraničních věcí přijala</w:t>
      </w:r>
    </w:p>
    <w:p w14:paraId="2C972ED9" w14:textId="2804F556" w:rsidR="00FE52C2" w:rsidRDefault="00FE52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375.</w:t>
        </w:r>
      </w:hyperlink>
    </w:p>
    <w:p w14:paraId="3EECFE31" w14:textId="77777777" w:rsidR="00FE52C2" w:rsidRDefault="00FE52C2">
      <w:pPr>
        <w:rPr>
          <w:rFonts w:eastAsia="Times New Roman"/>
        </w:rPr>
      </w:pPr>
    </w:p>
    <w:p w14:paraId="24E082F5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8. Návrh na sjednání Dohody mezi vládou České republiky a vládou Republiky Slovinsko o spolupráci při potlačování nedovoleného obchodu s omamnými a psychotropními látkami a organizované trestné činnosti a v boji proti terorismu</w:t>
      </w:r>
      <w:r>
        <w:t xml:space="preserve"> </w:t>
      </w:r>
    </w:p>
    <w:p w14:paraId="540CACB9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č.j. 533/94</w:t>
      </w:r>
      <w:r>
        <w:t xml:space="preserve"> </w:t>
      </w:r>
    </w:p>
    <w:p w14:paraId="054B0622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A37006C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vnitra a zahraničních věcí a přijala</w:t>
      </w:r>
    </w:p>
    <w:p w14:paraId="1B18004F" w14:textId="11239915" w:rsidR="00FE52C2" w:rsidRDefault="00FE52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376.</w:t>
        </w:r>
      </w:hyperlink>
    </w:p>
    <w:p w14:paraId="02D09EB6" w14:textId="77777777" w:rsidR="00FE52C2" w:rsidRDefault="00FE52C2">
      <w:pPr>
        <w:rPr>
          <w:rFonts w:eastAsia="Times New Roman"/>
        </w:rPr>
      </w:pPr>
    </w:p>
    <w:p w14:paraId="18654E96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9. Návrh na sjednání Smlouvy mezi Českou republikou a Rumunskem o právní pomoci ve věcech občanských</w:t>
      </w:r>
      <w:r>
        <w:t xml:space="preserve"> </w:t>
      </w:r>
    </w:p>
    <w:p w14:paraId="01849941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č.j. 549/94</w:t>
      </w:r>
      <w:r>
        <w:t xml:space="preserve"> </w:t>
      </w:r>
    </w:p>
    <w:p w14:paraId="56F8050A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3E633D8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spravedlnosti a zahraničních věcí přijala</w:t>
      </w:r>
    </w:p>
    <w:p w14:paraId="315F90EE" w14:textId="19CA84B6" w:rsidR="00FE52C2" w:rsidRDefault="00FE52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ní č. 377</w:t>
        </w:r>
      </w:hyperlink>
    </w:p>
    <w:p w14:paraId="3A47BB6D" w14:textId="77777777" w:rsidR="00FE52C2" w:rsidRDefault="00FE52C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vztahy v úvahu připomínky místopředsedy vlády a ministra financí a bude doplněn text článku 57.</w:t>
      </w:r>
      <w:r>
        <w:rPr>
          <w:rFonts w:eastAsia="Times New Roman"/>
        </w:rPr>
        <w:t xml:space="preserve"> </w:t>
      </w:r>
    </w:p>
    <w:p w14:paraId="6CEE0A94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10. Návrh na prodej nemovitostí ve vlastnictví ČR v zahraničí a na zpětné využití takto získaných finančních prostředků na dobudování sítě zastupitelských úřadů (II. etapa)</w:t>
      </w:r>
      <w:r>
        <w:t xml:space="preserve"> </w:t>
      </w:r>
    </w:p>
    <w:p w14:paraId="0318C2A2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č.j. 548/94</w:t>
      </w:r>
      <w:r>
        <w:t xml:space="preserve"> </w:t>
      </w:r>
    </w:p>
    <w:p w14:paraId="67EF85DC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AEF2DED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74C1C83E" w14:textId="6BD2037F" w:rsidR="00FE52C2" w:rsidRDefault="00FE52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378.</w:t>
        </w:r>
      </w:hyperlink>
    </w:p>
    <w:p w14:paraId="492BE922" w14:textId="77777777" w:rsidR="00FE52C2" w:rsidRDefault="00FE52C2">
      <w:pPr>
        <w:rPr>
          <w:rFonts w:eastAsia="Times New Roman"/>
        </w:rPr>
      </w:pPr>
    </w:p>
    <w:p w14:paraId="349BABDF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11. Žádosti o udělení výjimky podle § 45 odst. 1 a 2 zákona č. 92/1991 Sb., o podmínkách převodu majetku státu na jiné osoby</w:t>
      </w:r>
      <w:r>
        <w:t xml:space="preserve"> </w:t>
      </w:r>
    </w:p>
    <w:p w14:paraId="531D60C7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č.j. 342/94</w:t>
      </w:r>
      <w:r>
        <w:t xml:space="preserve"> </w:t>
      </w:r>
    </w:p>
    <w:p w14:paraId="2916992C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2FEEF85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 ministrem zemědělství přijala</w:t>
      </w:r>
    </w:p>
    <w:p w14:paraId="6937A68B" w14:textId="4C9328A0" w:rsidR="00FE52C2" w:rsidRDefault="00FE52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379.</w:t>
        </w:r>
      </w:hyperlink>
    </w:p>
    <w:p w14:paraId="16FD0B8C" w14:textId="77777777" w:rsidR="00FE52C2" w:rsidRDefault="00FE52C2">
      <w:pPr>
        <w:rPr>
          <w:rFonts w:eastAsia="Times New Roman"/>
        </w:rPr>
      </w:pPr>
    </w:p>
    <w:p w14:paraId="04B0C6AA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12. Žádosti o udělení výjimky podle § 45 odst. 1 a 2 zákona č. 92/1991 Sb., o podmínkách převodu majetku státu na jiné osoby</w:t>
      </w:r>
      <w:r>
        <w:t xml:space="preserve"> </w:t>
      </w:r>
    </w:p>
    <w:p w14:paraId="0CC22235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č.j. 538/94</w:t>
      </w:r>
      <w:r>
        <w:t xml:space="preserve"> </w:t>
      </w:r>
    </w:p>
    <w:p w14:paraId="0EA6F272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AFB2D1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a přijala</w:t>
      </w:r>
    </w:p>
    <w:p w14:paraId="306BC6A1" w14:textId="059D4E98" w:rsidR="00FE52C2" w:rsidRDefault="00FE52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č.380.</w:t>
        </w:r>
      </w:hyperlink>
    </w:p>
    <w:p w14:paraId="31AFEC00" w14:textId="77777777" w:rsidR="00FE52C2" w:rsidRDefault="00FE52C2">
      <w:pPr>
        <w:rPr>
          <w:rFonts w:eastAsia="Times New Roman"/>
        </w:rPr>
      </w:pPr>
    </w:p>
    <w:p w14:paraId="44FD89DA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13. Žádost o udělení výjimky podle § 45 odst. 1 a 2 zákona č. 92/1991 Sb., o podmínkách převodu majetku státu na jiné osoby, ve znění pozdějších předpisů</w:t>
      </w:r>
      <w:r>
        <w:t xml:space="preserve"> </w:t>
      </w:r>
    </w:p>
    <w:p w14:paraId="4D9E3F78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č.j. 541/94</w:t>
      </w:r>
      <w:r>
        <w:t xml:space="preserve"> </w:t>
      </w:r>
    </w:p>
    <w:p w14:paraId="4AF5BF2D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0B4005B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kultury přijala</w:t>
      </w:r>
    </w:p>
    <w:p w14:paraId="247E8930" w14:textId="34119F6E" w:rsidR="00FE52C2" w:rsidRDefault="00FE52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381.</w:t>
        </w:r>
      </w:hyperlink>
    </w:p>
    <w:p w14:paraId="2561C005" w14:textId="77777777" w:rsidR="00FE52C2" w:rsidRDefault="00FE52C2">
      <w:pPr>
        <w:rPr>
          <w:rFonts w:eastAsia="Times New Roman"/>
        </w:rPr>
      </w:pPr>
    </w:p>
    <w:p w14:paraId="32104188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14. Rozhodnutí o privatizaci podle § 10, odst. 1 zákona č. 92/1991 Sb., o podmínkách převodu majetku státu na jiné osoby, ve znění pozdějších předpisů (materiál č. 46)</w:t>
      </w:r>
      <w:r>
        <w:t xml:space="preserve"> </w:t>
      </w:r>
    </w:p>
    <w:p w14:paraId="34AEBD59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č.j. 543/94</w:t>
      </w:r>
      <w:r>
        <w:t xml:space="preserve"> </w:t>
      </w:r>
    </w:p>
    <w:p w14:paraId="2EA2C8FD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6055A97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0671340B" w14:textId="196D9137" w:rsidR="00FE52C2" w:rsidRDefault="00FE52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382.</w:t>
        </w:r>
      </w:hyperlink>
    </w:p>
    <w:p w14:paraId="3FE62DAA" w14:textId="77777777" w:rsidR="00FE52C2" w:rsidRDefault="00FE52C2">
      <w:pPr>
        <w:rPr>
          <w:rFonts w:eastAsia="Times New Roman"/>
        </w:rPr>
      </w:pPr>
    </w:p>
    <w:p w14:paraId="7C7297EA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15. Informace o postupu výstavby jaderné elektrárny Temelín</w:t>
      </w:r>
      <w:r>
        <w:t xml:space="preserve"> </w:t>
      </w:r>
    </w:p>
    <w:p w14:paraId="533ADEF2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č.j. 508/94</w:t>
      </w:r>
      <w:r>
        <w:t xml:space="preserve"> </w:t>
      </w:r>
    </w:p>
    <w:p w14:paraId="1487DC55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3B1C6A5E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průmyslu a obchodu přijala</w:t>
      </w:r>
    </w:p>
    <w:p w14:paraId="4C29688C" w14:textId="595EF43B" w:rsidR="00FE52C2" w:rsidRDefault="00FE52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383.</w:t>
        </w:r>
      </w:hyperlink>
    </w:p>
    <w:p w14:paraId="6B9C98E0" w14:textId="77777777" w:rsidR="00FE52C2" w:rsidRDefault="00FE52C2">
      <w:pPr>
        <w:rPr>
          <w:rFonts w:eastAsia="Times New Roman"/>
        </w:rPr>
      </w:pPr>
    </w:p>
    <w:p w14:paraId="71A1B74B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16. Informace o stavu v zásobování pitnou vodou a jakosti dodávané vody</w:t>
      </w:r>
      <w:r>
        <w:t xml:space="preserve"> </w:t>
      </w:r>
    </w:p>
    <w:p w14:paraId="6401A411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č.j. 537/94</w:t>
      </w:r>
      <w:r>
        <w:t xml:space="preserve"> </w:t>
      </w:r>
    </w:p>
    <w:p w14:paraId="2E0008B4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25AA3C7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7A49E095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a) v z a l a n a v ě d o m í informaci místopředsedy vlády a ministra zemědělství,</w:t>
      </w:r>
      <w:r>
        <w:t xml:space="preserve"> </w:t>
      </w:r>
    </w:p>
    <w:p w14:paraId="7F39A56B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b) u l o ž i l a místopředsedovi vlády a ministru financí předložit na jednání vybraných členů vlády materiál analyzující problematiku ceny pitné vody.</w:t>
      </w:r>
      <w:r>
        <w:t xml:space="preserve"> </w:t>
      </w:r>
    </w:p>
    <w:p w14:paraId="618BEC49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17. Zpráva o stavu a vývoji na úseku hygieny práce v péči o pracovní prostředí a pracovní podmínky za roky 1991-1993</w:t>
      </w:r>
      <w:r>
        <w:t xml:space="preserve"> </w:t>
      </w:r>
    </w:p>
    <w:p w14:paraId="4FF49472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č.j. 542/94</w:t>
      </w:r>
      <w:r>
        <w:t xml:space="preserve"> </w:t>
      </w:r>
    </w:p>
    <w:p w14:paraId="74EFB0C7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A5DBA8E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Materiál předložený ministrem zdravotnictví byl stažen z programu jednání.</w:t>
      </w:r>
      <w:r>
        <w:t xml:space="preserve"> </w:t>
      </w:r>
    </w:p>
    <w:p w14:paraId="68CAA197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18. Seznam základních doprovodných legislativních dokumentů, které bude nutné v souvislosti s vytvořením vyšších územních samosprávných celků nově připravit nebo u nichž bude nutné provést změny a doplnění</w:t>
      </w:r>
      <w:r>
        <w:t xml:space="preserve"> </w:t>
      </w:r>
    </w:p>
    <w:p w14:paraId="40A60D0D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č.j. 511/94</w:t>
      </w:r>
      <w:r>
        <w:t xml:space="preserve"> </w:t>
      </w:r>
    </w:p>
    <w:p w14:paraId="3D4F747B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C345479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pověřeným řízením Úřadu pro legislativu a veřejnou správu a přijala</w:t>
      </w:r>
    </w:p>
    <w:p w14:paraId="6E996BDD" w14:textId="648E4FA6" w:rsidR="00FE52C2" w:rsidRDefault="00FE52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384.</w:t>
        </w:r>
      </w:hyperlink>
    </w:p>
    <w:p w14:paraId="0ECBE92F" w14:textId="77777777" w:rsidR="00FE52C2" w:rsidRDefault="00FE52C2">
      <w:pPr>
        <w:rPr>
          <w:rFonts w:eastAsia="Times New Roman"/>
        </w:rPr>
      </w:pPr>
    </w:p>
    <w:p w14:paraId="3FBD7921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19. Návrh na vydání zákona o kolizi veřejného zájmu se zájmem osobním (tisk č. 297 A)</w:t>
      </w:r>
      <w:r>
        <w:t xml:space="preserve"> </w:t>
      </w:r>
    </w:p>
    <w:p w14:paraId="62DCC4A6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č.j. 490/94</w:t>
      </w:r>
      <w:r>
        <w:t xml:space="preserve"> </w:t>
      </w:r>
    </w:p>
    <w:p w14:paraId="4A70F017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9B78FC0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pověřeného řízením Úřadu pro legislativu a veřejnou správu přijala</w:t>
      </w:r>
    </w:p>
    <w:p w14:paraId="42129A15" w14:textId="7B975D2B" w:rsidR="00FE52C2" w:rsidRDefault="00FE52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385.</w:t>
        </w:r>
      </w:hyperlink>
    </w:p>
    <w:p w14:paraId="5EADEF98" w14:textId="77777777" w:rsidR="00FE52C2" w:rsidRDefault="00FE52C2">
      <w:pPr>
        <w:rPr>
          <w:rFonts w:eastAsia="Times New Roman"/>
        </w:rPr>
      </w:pPr>
    </w:p>
    <w:p w14:paraId="51CD7D7F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20. Zabezpečení činnosti Komise J. Williama Fulbrighta</w:t>
      </w:r>
      <w:r>
        <w:t xml:space="preserve"> </w:t>
      </w:r>
    </w:p>
    <w:p w14:paraId="535464D3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67ACDDDF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školství, mládeže a tělovýchovy a přijala</w:t>
      </w:r>
    </w:p>
    <w:p w14:paraId="6DC8B170" w14:textId="2AD12483" w:rsidR="00FE52C2" w:rsidRDefault="00FE52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ní č. 386.</w:t>
        </w:r>
      </w:hyperlink>
    </w:p>
    <w:p w14:paraId="474C1870" w14:textId="77777777" w:rsidR="00FE52C2" w:rsidRDefault="00FE52C2">
      <w:pPr>
        <w:rPr>
          <w:rFonts w:eastAsia="Times New Roman"/>
        </w:rPr>
      </w:pPr>
    </w:p>
    <w:p w14:paraId="4D52592D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21. Ústní informace místopředsedy vlády a ministra financí o předmětu a průběhu přípravného jednání mezivládní komise pro obchodně ekonomickou a vědeckotechnickou spolupráci mezi Českou republikou a Ruskou federací dne 4. července 1994</w:t>
      </w:r>
      <w:r>
        <w:t xml:space="preserve"> </w:t>
      </w:r>
    </w:p>
    <w:p w14:paraId="6B34010A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518D9D7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místopředsedy vlády a ministra financí o předmětu a průběhu přípravného jednání mezivládní komise pro obchodně ekonomickou a vědeckotechnickou spolupráci mezi Českou republikou a Ruskou federací, které se konalo dne 4. července 1994 v Praze.</w:t>
      </w:r>
      <w:r>
        <w:t xml:space="preserve"> </w:t>
      </w:r>
    </w:p>
    <w:p w14:paraId="6569D4A9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28104325" w14:textId="77777777" w:rsidR="00FE52C2" w:rsidRDefault="00FE52C2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12EC9D90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1. Stav sjednávání Smlouvy mezi vládou ČR a vládou SRN o spolupráci na hraničních vodách a Mezivládní dohody o spolupráci na hraničních vodách mezi ČR a SR (předložil ministr životního prostředí)</w:t>
      </w:r>
      <w:r>
        <w:t xml:space="preserve"> </w:t>
      </w:r>
    </w:p>
    <w:p w14:paraId="1A655CDB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č.j. 540/94</w:t>
      </w:r>
      <w:r>
        <w:t xml:space="preserve"> </w:t>
      </w:r>
    </w:p>
    <w:p w14:paraId="3DA7F23C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2. Kontrolní závěr NKÚ z kontroly hospodaření a dodržování rozpočtových opatření kapitoly Ministerstva hospodářství ČR (předložil ministr vlády a vedoucí Úřadu vlády I. Němec)</w:t>
      </w:r>
      <w:r>
        <w:t xml:space="preserve"> </w:t>
      </w:r>
    </w:p>
    <w:p w14:paraId="6F04B5DF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č.j. 532/94</w:t>
      </w:r>
      <w:r>
        <w:t xml:space="preserve"> </w:t>
      </w:r>
    </w:p>
    <w:p w14:paraId="22C21031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3. Změny plánů kontrolní činnosti NKÚ na rok 1993 a 1994 a dodatek plánu kontrolní činnosti na rok 1994 (předložil ministr vlády a vedoucí Úřadu vlády I. Němec)</w:t>
      </w:r>
      <w:r>
        <w:t xml:space="preserve"> </w:t>
      </w:r>
    </w:p>
    <w:p w14:paraId="09F3FC19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č.j. 544/94</w:t>
      </w:r>
      <w:r>
        <w:t xml:space="preserve"> </w:t>
      </w:r>
    </w:p>
    <w:p w14:paraId="701B0BD1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4. Výsledky návštěvy p. René Steichena komisaře pro zemědělství a rozvoj venkova Evropské unie v Praze (předložil místopředseda vlády a ministr zemědělství)</w:t>
      </w:r>
      <w:r>
        <w:t xml:space="preserve"> </w:t>
      </w:r>
    </w:p>
    <w:p w14:paraId="58A14EBB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č.j. 531/94</w:t>
      </w:r>
      <w:r>
        <w:t xml:space="preserve"> </w:t>
      </w:r>
    </w:p>
    <w:p w14:paraId="3F5634E0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5. Výsledky návštěvy místopředsedy vlády Ing. Josefa Luxe na 19. regionální konferenci FAO v Irsku dne 5. - 7. 6. 1994 (předložil místopředseda vlády a ministr zemědělství)</w:t>
      </w:r>
      <w:r>
        <w:t xml:space="preserve"> </w:t>
      </w:r>
    </w:p>
    <w:p w14:paraId="69374027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č.j. 536/94</w:t>
      </w:r>
      <w:r>
        <w:t xml:space="preserve"> </w:t>
      </w:r>
    </w:p>
    <w:p w14:paraId="07A4FCA7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6. Informace o návštěvě ministra spravedlnosti JUDr. Jiřího Nováka v USA ve dnech 10. - 14. června 1994 (předložil ministr spravedlnosti)</w:t>
      </w:r>
      <w:r>
        <w:t xml:space="preserve"> </w:t>
      </w:r>
    </w:p>
    <w:p w14:paraId="5F7D3608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č.j. 539/94</w:t>
      </w:r>
      <w:r>
        <w:t xml:space="preserve"> </w:t>
      </w:r>
    </w:p>
    <w:p w14:paraId="618EC6EB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3D72026F" w14:textId="77777777" w:rsidR="00FE52C2" w:rsidRDefault="00FE52C2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59D426BA" w14:textId="77777777" w:rsidR="00FE52C2" w:rsidRDefault="00FE52C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C2"/>
    <w:rsid w:val="00B3122F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0D5AA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20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7-04" TargetMode="External"/><Relationship Id="rId13" Type="http://schemas.openxmlformats.org/officeDocument/2006/relationships/hyperlink" Target="file:///c:\redir.nsf%3fRedirect&amp;To=\66bbfabee8e70f37c125642e0052aae5\ff26ebc4e72a8256c12564b50027b230%3fOpen&amp;Name=CN=Ghoul\O=ENV\C=CZ&amp;Id=C1256A62004E5036" TargetMode="External"/><Relationship Id="rId18" Type="http://schemas.openxmlformats.org/officeDocument/2006/relationships/hyperlink" Target="file:///c:\redir.nsf%3fRedirect&amp;To=\66bbfabee8e70f37c125642e0052aae5\73cd503bbb64b008c12564b50027b235%3fOpen&amp;Name=CN=Ghoul\O=ENV\C=CZ&amp;Id=C1256A62004E5036" TargetMode="External"/><Relationship Id="rId26" Type="http://schemas.openxmlformats.org/officeDocument/2006/relationships/hyperlink" Target="file:///c:\redir.nsf%3fRedirect&amp;To=\66bbfabee8e70f37c125642e0052aae5\114f21a52cf7ef28c12564b50027b23d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575176a18d56fcafc12564b50027b238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75199b2817302224c12564b50027b22f%3fOpen&amp;Name=CN=Ghoul\O=ENV\C=CZ&amp;Id=C1256A62004E5036" TargetMode="External"/><Relationship Id="rId17" Type="http://schemas.openxmlformats.org/officeDocument/2006/relationships/hyperlink" Target="file:///c:\redir.nsf%3fRedirect&amp;To=\66bbfabee8e70f37c125642e0052aae5\ccd6232bbcdeeb3cc12564b50027b234%3fOpen&amp;Name=CN=Ghoul\O=ENV\C=CZ&amp;Id=C1256A62004E5036" TargetMode="External"/><Relationship Id="rId25" Type="http://schemas.openxmlformats.org/officeDocument/2006/relationships/hyperlink" Target="file:///c:\redir.nsf%3fRedirect&amp;To=\66bbfabee8e70f37c125642e0052aae5\917c8c3907e58617c12564b50027b23b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25c627ac4cfeb5bfc12564b50027b233%3fOpen&amp;Name=CN=Ghoul\O=ENV\C=CZ&amp;Id=C1256A62004E5036" TargetMode="External"/><Relationship Id="rId20" Type="http://schemas.openxmlformats.org/officeDocument/2006/relationships/hyperlink" Target="file:///c:\redir.nsf%3fRedirect&amp;To=\66bbfabee8e70f37c125642e0052aae5\ca04d965619b58c0c12564b50027b237%3fOpen&amp;Name=CN=Ghoul\O=ENV\C=CZ&amp;Id=C1256A62004E5036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ae62312953dc9fd9c12564b50027b22e%3fOpen&amp;Name=CN=Ghoul\O=ENV\C=CZ&amp;Id=C1256A62004E5036" TargetMode="External"/><Relationship Id="rId24" Type="http://schemas.openxmlformats.org/officeDocument/2006/relationships/hyperlink" Target="file:///c:\redir.nsf%3fRedirect&amp;To=\66bbfabee8e70f37c125642e0052aae5\70d9ff8022de22cec12564b50027b23c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810b6c754585d2ccc12564b50027b232%3fOpen&amp;Name=CN=Ghoul\O=ENV\C=CZ&amp;Id=C1256A62004E5036" TargetMode="External"/><Relationship Id="rId23" Type="http://schemas.openxmlformats.org/officeDocument/2006/relationships/hyperlink" Target="file:///c:\redir.nsf%3fRedirect&amp;To=\66bbfabee8e70f37c125642e0052aae5\71528cc73f8b595bc12564b50027b23a%3fOpen&amp;Name=CN=Ghoul\O=ENV\C=CZ&amp;Id=C1256A62004E5036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4733cf54dd17dfd3c12564b50027b22d%3fOpen&amp;Name=CN=Ghoul\O=ENV\C=CZ&amp;Id=C1256A62004E5036" TargetMode="External"/><Relationship Id="rId19" Type="http://schemas.openxmlformats.org/officeDocument/2006/relationships/hyperlink" Target="file:///c:\redir.nsf%3fRedirect&amp;To=\66bbfabee8e70f37c125642e0052aae5\adece1a80898a9cbc12564b50027b236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3c37da5961a80512c12564b50027b231%3fOpen&amp;Name=CN=Ghoul\O=ENV\C=CZ&amp;Id=C1256A62004E5036" TargetMode="External"/><Relationship Id="rId22" Type="http://schemas.openxmlformats.org/officeDocument/2006/relationships/hyperlink" Target="file:///c:\redir.nsf%3fRedirect&amp;To=\66bbfabee8e70f37c125642e0052aae5\772d76fbc7047847c12564b50027b239%3fOpen&amp;Name=CN=Ghoul\O=ENV\C=CZ&amp;Id=C1256A62004E5036" TargetMode="External"/><Relationship Id="rId27" Type="http://schemas.openxmlformats.org/officeDocument/2006/relationships/hyperlink" Target="file:///c:\redir.nsf%3fRedirect&amp;To=\66bbfabee8e70f37c125642e0052aae5\e282d824adfd3f0ec12564b50027b23e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1994</Words>
  <Characters>11371</Characters>
  <Application>Microsoft Office Word</Application>
  <DocSecurity>0</DocSecurity>
  <Lines>94</Lines>
  <Paragraphs>26</Paragraphs>
  <ScaleCrop>false</ScaleCrop>
  <Company>Profinit EU s.r.o.</Company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