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82A3E0" w14:textId="77777777" w:rsidR="00FA45A4" w:rsidRDefault="00FA45A4">
      <w:pPr>
        <w:pStyle w:val="z-TopofForm"/>
      </w:pPr>
      <w:r>
        <w:t>Top of Form</w:t>
      </w:r>
    </w:p>
    <w:p w14:paraId="5FD5C80D" w14:textId="500131FB" w:rsidR="00FA45A4" w:rsidRDefault="00FA45A4">
      <w:pPr>
        <w:pStyle w:val="Heading5"/>
        <w:divId w:val="103738788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1995-01-25</w:t>
        </w:r>
      </w:hyperlink>
    </w:p>
    <w:p w14:paraId="27688858" w14:textId="77777777" w:rsidR="00FA45A4" w:rsidRDefault="00FA45A4">
      <w:pPr>
        <w:rPr>
          <w:rFonts w:eastAsia="Times New Roman"/>
        </w:rPr>
      </w:pPr>
    </w:p>
    <w:p w14:paraId="704367D7" w14:textId="77777777" w:rsidR="00FA45A4" w:rsidRDefault="00FA45A4">
      <w:pPr>
        <w:divId w:val="8624803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4F39512" w14:textId="77777777" w:rsidR="00FA45A4" w:rsidRDefault="00FA45A4">
      <w:pPr>
        <w:divId w:val="1984238311"/>
        <w:rPr>
          <w:rFonts w:eastAsia="Times New Roman"/>
        </w:rPr>
      </w:pPr>
      <w:r>
        <w:rPr>
          <w:rFonts w:eastAsia="Times New Roman"/>
        </w:rPr>
        <w:pict w14:anchorId="04BEE83E"/>
      </w:r>
      <w:r>
        <w:rPr>
          <w:rFonts w:eastAsia="Times New Roman"/>
        </w:rPr>
        <w:pict w14:anchorId="2AE057AF"/>
      </w:r>
      <w:r>
        <w:rPr>
          <w:rFonts w:eastAsia="Times New Roman"/>
          <w:noProof/>
        </w:rPr>
        <w:drawing>
          <wp:inline distT="0" distB="0" distL="0" distR="0" wp14:anchorId="7B90A126" wp14:editId="7683211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B804" w14:textId="77777777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33DE34A" w14:textId="77777777">
        <w:trPr>
          <w:tblCellSpacing w:w="0" w:type="dxa"/>
        </w:trPr>
        <w:tc>
          <w:tcPr>
            <w:tcW w:w="2500" w:type="pct"/>
            <w:hideMark/>
          </w:tcPr>
          <w:p w14:paraId="0362618D" w14:textId="77777777" w:rsidR="00FA45A4" w:rsidRDefault="00FA45A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2007/95</w:t>
            </w:r>
          </w:p>
        </w:tc>
        <w:tc>
          <w:tcPr>
            <w:tcW w:w="2500" w:type="pct"/>
            <w:hideMark/>
          </w:tcPr>
          <w:p w14:paraId="70450781" w14:textId="77777777" w:rsidR="00FA45A4" w:rsidRDefault="00FA45A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ledna 1995</w:t>
            </w:r>
          </w:p>
        </w:tc>
      </w:tr>
    </w:tbl>
    <w:p w14:paraId="18455870" w14:textId="77777777" w:rsidR="00FA45A4" w:rsidRDefault="00FA45A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25. ledna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375E9043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1D1306F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ČNR </w:t>
      </w:r>
      <w:r>
        <w:rPr>
          <w:rFonts w:ascii="Times New Roman CE" w:hAnsi="Times New Roman CE" w:cs="Times New Roman CE"/>
        </w:rPr>
        <w:t>č. 238/1992 Sb., o některých opatřeních souvisejících s ochranou veřejného zájmu</w:t>
      </w:r>
      <w:r>
        <w:t xml:space="preserve"> </w:t>
      </w:r>
    </w:p>
    <w:p w14:paraId="113BE0D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41/95</w:t>
      </w:r>
      <w:r>
        <w:t xml:space="preserve"> </w:t>
      </w:r>
    </w:p>
    <w:p w14:paraId="412DCC75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09865D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místopředsedou vlády pověřeným řízením Úřadu pro legislativu a veřejnou správu a přijala</w:t>
      </w:r>
    </w:p>
    <w:p w14:paraId="297459CE" w14:textId="3CC6F0E5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</w:t>
        </w:r>
      </w:hyperlink>
    </w:p>
    <w:p w14:paraId="6FA5FA44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bodu 6 (§ 7) návrhu.</w:t>
      </w:r>
      <w:r>
        <w:rPr>
          <w:rFonts w:eastAsia="Times New Roman"/>
        </w:rPr>
        <w:t xml:space="preserve"> </w:t>
      </w:r>
    </w:p>
    <w:p w14:paraId="4D7EF904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2. Upravený návrh zásad zákona o vysokém školství č.j. 1029/94</w:t>
      </w:r>
      <w:r>
        <w:t xml:space="preserve"> </w:t>
      </w:r>
    </w:p>
    <w:p w14:paraId="1B23E11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4A7F6355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projedná návrh předložený ministrem školství, mládeže a tělovýchovy na jednání své schůze dne 1. února 1995.</w:t>
      </w:r>
      <w:r>
        <w:t xml:space="preserve"> </w:t>
      </w:r>
    </w:p>
    <w:p w14:paraId="14129943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3. Návrh zákona o státní statistické službě</w:t>
      </w:r>
      <w:r>
        <w:t xml:space="preserve"> </w:t>
      </w:r>
    </w:p>
    <w:p w14:paraId="288E499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921/94</w:t>
      </w:r>
      <w:r>
        <w:t xml:space="preserve"> </w:t>
      </w:r>
    </w:p>
    <w:p w14:paraId="75AA5D80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</w:t>
      </w:r>
      <w:r>
        <w:t xml:space="preserve"> </w:t>
      </w:r>
    </w:p>
    <w:p w14:paraId="23D1FF6C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předsedou Českého statistického úřadu přijala</w:t>
      </w:r>
    </w:p>
    <w:p w14:paraId="4A4098E4" w14:textId="096EA4E4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</w:t>
        </w:r>
      </w:hyperlink>
    </w:p>
    <w:p w14:paraId="2B3647AF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vnitra a předseda Českého statistického úřadu projednají možnost zapracování problematiky přidělování a používání rodných čísel do návrhu zákona o evidenci obyvatel, s tím, že bude zpřesněno znění § 21 odst. 3 písm. l) návrhu a dále s tím, že budou zapracovány dílčí zpřesňující připomínky místopředsedy vlády a ministra zemědělství.</w:t>
      </w:r>
      <w:r>
        <w:rPr>
          <w:rFonts w:eastAsia="Times New Roman"/>
        </w:rPr>
        <w:t xml:space="preserve"> </w:t>
      </w:r>
    </w:p>
    <w:p w14:paraId="5C68CAC8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4. Návrh zásad zákona, kterým se upravují některá práva a povinnosti při vydávání a veřejném šíření periodického tisku a kterým se doplňuje zákon č. 486/1991 Sb., o provozování rozhlasového a televizního vysílání, ve znění zákona č. 597/1992 Sb. a zákona č. 36/1993 Sb.</w:t>
      </w:r>
      <w:r>
        <w:t xml:space="preserve"> </w:t>
      </w:r>
    </w:p>
    <w:p w14:paraId="3B383C10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917/94</w:t>
      </w:r>
      <w:r>
        <w:t xml:space="preserve"> </w:t>
      </w:r>
    </w:p>
    <w:p w14:paraId="776510BE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404E8B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</w:t>
      </w:r>
      <w:r>
        <w:t xml:space="preserve"> </w:t>
      </w:r>
    </w:p>
    <w:p w14:paraId="6D121EB5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B30FB77" w14:textId="5E25B7B0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</w:t>
        </w:r>
      </w:hyperlink>
    </w:p>
    <w:p w14:paraId="512BEBDB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zásady č. 3, 5, 6 a 20 a u zásady č. 7 zvolena varianta II,</w:t>
      </w:r>
      <w:r>
        <w:rPr>
          <w:rFonts w:eastAsia="Times New Roman"/>
        </w:rPr>
        <w:t xml:space="preserve"> </w:t>
      </w:r>
    </w:p>
    <w:p w14:paraId="1D04127E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b) u l o ž i l a ministru kultury zpracovat a vládě do 28. února 1995 předložit návrh novely zákona České národní rady č. 517/1992 Sb., o České tiskové kanceláři, umožňující nezkreslený přenos prohlášení a informací předávaných ústavními činiteli České republiky prostřednictvím České tiskové kanceláře.</w:t>
      </w:r>
      <w:r>
        <w:t xml:space="preserve"> </w:t>
      </w:r>
    </w:p>
    <w:p w14:paraId="40462EC2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5. Návrh zákona, kterým se mění a doplňuje zákon č. 634/1992 Sb., o ochraně spotřebitele, ve znění zákona č. 217/1993 Sb.</w:t>
      </w:r>
      <w:r>
        <w:t xml:space="preserve"> </w:t>
      </w:r>
    </w:p>
    <w:p w14:paraId="5F7CB12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958/94</w:t>
      </w:r>
      <w:r>
        <w:t xml:space="preserve"> </w:t>
      </w:r>
    </w:p>
    <w:p w14:paraId="4DA4F57E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6AB1D3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průmyslu a obchodu n e p r o j e d n á v a l a .</w:t>
      </w:r>
      <w:r>
        <w:t xml:space="preserve"> </w:t>
      </w:r>
    </w:p>
    <w:p w14:paraId="3434B755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6. Návrh nařízení vlády o usměrňování výše prostředků vynakládaných na platy a na odměny za pracovní pohotovost</w:t>
      </w:r>
      <w:r>
        <w:t xml:space="preserve"> </w:t>
      </w:r>
    </w:p>
    <w:p w14:paraId="6569FCE3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lastRenderedPageBreak/>
        <w:t>č.j. 43/95</w:t>
      </w:r>
      <w:r>
        <w:t xml:space="preserve"> </w:t>
      </w:r>
    </w:p>
    <w:p w14:paraId="2E177578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0250BD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práce a sociálních věcí n e p r o j e d n á v a l a .</w:t>
      </w:r>
      <w:r>
        <w:t xml:space="preserve"> </w:t>
      </w:r>
    </w:p>
    <w:p w14:paraId="54E03BD3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7. Návrh nařízení vlády, kterým se stanoví zvláštní jednorázová peněžní náležitost (nástupní příspěvek) pro příslušníky Policie České republiky</w:t>
      </w:r>
      <w:r>
        <w:t xml:space="preserve"> </w:t>
      </w:r>
    </w:p>
    <w:p w14:paraId="3963ED5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1101/94</w:t>
      </w:r>
      <w:r>
        <w:t xml:space="preserve"> </w:t>
      </w:r>
    </w:p>
    <w:p w14:paraId="4994D45C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A3984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3815A0E1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8. Návrh statutu Bezpečnostní informační služby</w:t>
      </w:r>
      <w:r>
        <w:t xml:space="preserve"> </w:t>
      </w:r>
    </w:p>
    <w:p w14:paraId="30C99D7F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1052/94</w:t>
      </w:r>
      <w:r>
        <w:t xml:space="preserve"> </w:t>
      </w:r>
    </w:p>
    <w:p w14:paraId="41ABEF19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7C006360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Materiál předložený ministrem vlády a vedoucím Úřadu vlády I. Němcem byl stažen z programu jednání.</w:t>
      </w:r>
      <w:r>
        <w:t xml:space="preserve"> </w:t>
      </w:r>
    </w:p>
    <w:p w14:paraId="35F15D2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9. Návrh opatření vlády, kterým se vyhlašuje vyobrazení služebního průkazu příslušníka Bezpečnostní informační služby včetně odznaku, který je jeho nedílnou součástí, a jeho popis</w:t>
      </w:r>
      <w:r>
        <w:t xml:space="preserve"> </w:t>
      </w:r>
    </w:p>
    <w:p w14:paraId="078F5DA4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1053/94</w:t>
      </w:r>
      <w:r>
        <w:t xml:space="preserve"> </w:t>
      </w:r>
    </w:p>
    <w:p w14:paraId="22080019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F8764E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vedoucím Úřadu vlády I. Němcem přijala</w:t>
      </w:r>
    </w:p>
    <w:p w14:paraId="01DF6329" w14:textId="25D930AB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43.</w:t>
        </w:r>
      </w:hyperlink>
    </w:p>
    <w:p w14:paraId="71EBC0AE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Zpráva o trestné činnosti příslušníků Bezpečnostní informační služby</w:t>
      </w:r>
      <w:r>
        <w:rPr>
          <w:rFonts w:eastAsia="Times New Roman"/>
        </w:rPr>
        <w:t xml:space="preserve"> </w:t>
      </w:r>
    </w:p>
    <w:p w14:paraId="7C4BDA88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0418/94</w:t>
      </w:r>
      <w:r>
        <w:t xml:space="preserve"> </w:t>
      </w:r>
    </w:p>
    <w:p w14:paraId="050B85F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1F70F5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za účasti ředitele Bezpečnostní informační služby projednala zprávu předloženou ministrem vlády a vedoucím Úřadu vlády I. Němcem a v z a l a ji n a v ě d o m í.</w:t>
      </w:r>
      <w:r>
        <w:t xml:space="preserve"> </w:t>
      </w:r>
    </w:p>
    <w:p w14:paraId="1F3D3621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11. Návrh plánu práce vlády České republiky na 1. pololetí 1995 a výhled na 2. pololetí 1995</w:t>
      </w:r>
      <w:r>
        <w:t xml:space="preserve"> </w:t>
      </w:r>
    </w:p>
    <w:p w14:paraId="0A5262A3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44/95</w:t>
      </w:r>
      <w:r>
        <w:t xml:space="preserve"> </w:t>
      </w:r>
    </w:p>
    <w:p w14:paraId="159EC81B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6F72D4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vlády a vedoucím Úřadu vlády I. Němcem n e p r o j e d n á v a l a .</w:t>
      </w:r>
      <w:r>
        <w:t xml:space="preserve"> </w:t>
      </w:r>
    </w:p>
    <w:p w14:paraId="5994D94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12. Zpráva o plnění úkolů uložených vládou České republiky za prosinec 1994</w:t>
      </w:r>
      <w:r>
        <w:t xml:space="preserve"> </w:t>
      </w:r>
    </w:p>
    <w:p w14:paraId="3E603D5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48/95</w:t>
      </w:r>
      <w:r>
        <w:t xml:space="preserve"> </w:t>
      </w:r>
    </w:p>
    <w:p w14:paraId="0D1E8741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378F1E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vlády a vedoucím Úřadu vlády I. Němcem n e p r o j e d n á v a l a .</w:t>
      </w:r>
      <w:r>
        <w:t xml:space="preserve"> </w:t>
      </w:r>
    </w:p>
    <w:p w14:paraId="597A6F2D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13. Průběh transformace Akademie věd České republiky k 31. 12. 1994</w:t>
      </w:r>
      <w:r>
        <w:t xml:space="preserve"> </w:t>
      </w:r>
    </w:p>
    <w:p w14:paraId="49080629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39/95</w:t>
      </w:r>
      <w:r>
        <w:t xml:space="preserve"> </w:t>
      </w:r>
    </w:p>
    <w:p w14:paraId="53E1338D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838E34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za účasti předsedy Akademie věd České republiky projednala materiál předložený ministrem vlády a vedoucím Úřadu vlády I. Němcem a</w:t>
      </w:r>
      <w:r>
        <w:t xml:space="preserve"> </w:t>
      </w:r>
    </w:p>
    <w:p w14:paraId="2EF31C89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a) v z a l a ho n a v ě d o m í ,</w:t>
      </w:r>
      <w:r>
        <w:t xml:space="preserve"> </w:t>
      </w:r>
    </w:p>
    <w:p w14:paraId="3F9A7DB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b) u l o ž i l a ministru práce a sociálních věcí projednat s předsedou Akademie věd České republiky možnosti výraznější finanční stimulace mladých a perspektivních vědeckých pracovníků napojených svojí vědeckou činností na Akademii věd České republiky.</w:t>
      </w:r>
      <w:r>
        <w:t xml:space="preserve"> </w:t>
      </w:r>
    </w:p>
    <w:p w14:paraId="24D61244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14. Návrh tezí k řešení dopravní obslužnosti obcí s MHD a s příměstskou dopravou a vyhodnocení možností poskytování slev a všech slevových náležitostí v městské hromadné dopravě</w:t>
      </w:r>
      <w:r>
        <w:t xml:space="preserve"> </w:t>
      </w:r>
    </w:p>
    <w:p w14:paraId="438773A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18/95</w:t>
      </w:r>
      <w:r>
        <w:t xml:space="preserve"> </w:t>
      </w:r>
    </w:p>
    <w:p w14:paraId="3E6C82F1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E83702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financí a ministry dopravy a práce a sociálních věcí byl stažen z programu jednání.</w:t>
      </w:r>
      <w:r>
        <w:t xml:space="preserve"> </w:t>
      </w:r>
    </w:p>
    <w:p w14:paraId="5E93314D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15. Souhlas vlády ke spolupráci Vojenského zpravodajství se zpravodajskými službami cizí moci</w:t>
      </w:r>
      <w:r>
        <w:t xml:space="preserve"> </w:t>
      </w:r>
    </w:p>
    <w:p w14:paraId="4FD72E30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0130/95</w:t>
      </w:r>
      <w:r>
        <w:t xml:space="preserve"> </w:t>
      </w:r>
    </w:p>
    <w:p w14:paraId="0D13D1C4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62F603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obrany n e p r o j e d n á v a l a .</w:t>
      </w:r>
      <w:r>
        <w:t xml:space="preserve"> </w:t>
      </w:r>
    </w:p>
    <w:p w14:paraId="0B84B892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16. Návrh na řešení finanční problematiky ve vztahu k Íránské islámské republice</w:t>
      </w:r>
      <w:r>
        <w:t xml:space="preserve"> </w:t>
      </w:r>
    </w:p>
    <w:p w14:paraId="7DA96698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0128/95</w:t>
      </w:r>
      <w:r>
        <w:t xml:space="preserve"> </w:t>
      </w:r>
    </w:p>
    <w:p w14:paraId="66D1BFD7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B9873B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materiál předložený ministry průmyslu a obchodu a zahraničních věcí n e p r o j e d n á v a l a .</w:t>
      </w:r>
      <w:r>
        <w:t xml:space="preserve"> </w:t>
      </w:r>
    </w:p>
    <w:p w14:paraId="43859A08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17. Informace ke vstupním podmínkám občanů některých států na území České republiky</w:t>
      </w:r>
      <w:r>
        <w:t xml:space="preserve"> </w:t>
      </w:r>
    </w:p>
    <w:p w14:paraId="7772F633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0133/95</w:t>
      </w:r>
      <w:r>
        <w:t xml:space="preserve"> </w:t>
      </w:r>
    </w:p>
    <w:p w14:paraId="105C05CE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576C4E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vnitra n e p r o j e d n á v a l a .</w:t>
      </w:r>
      <w:r>
        <w:t xml:space="preserve"> </w:t>
      </w:r>
    </w:p>
    <w:p w14:paraId="75E2B63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18. Návrh na sjednání Smlouvy mezi Českou republikou a Spolkovou republikou Německo o vzájemné pomoci celních správ</w:t>
      </w:r>
      <w:r>
        <w:t xml:space="preserve"> </w:t>
      </w:r>
    </w:p>
    <w:p w14:paraId="15753992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26/95</w:t>
      </w:r>
      <w:r>
        <w:t xml:space="preserve"> </w:t>
      </w:r>
    </w:p>
    <w:p w14:paraId="4D2E4492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09672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1AC76CBC" w14:textId="4B5636CF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44.</w:t>
        </w:r>
      </w:hyperlink>
    </w:p>
    <w:p w14:paraId="6FA31DCC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sjednání Dohody mezi vládou České republiky a vládou Švédského království o vzájemné spolupráci v celních otázkách</w:t>
      </w:r>
      <w:r>
        <w:rPr>
          <w:rFonts w:eastAsia="Times New Roman"/>
        </w:rPr>
        <w:t xml:space="preserve"> </w:t>
      </w:r>
    </w:p>
    <w:p w14:paraId="5FBB001C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50/95</w:t>
      </w:r>
      <w:r>
        <w:t xml:space="preserve"> </w:t>
      </w:r>
    </w:p>
    <w:p w14:paraId="24002CAF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BEE860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77E58A8E" w14:textId="0294364E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45.</w:t>
        </w:r>
      </w:hyperlink>
    </w:p>
    <w:p w14:paraId="3C016811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účast předsedy vlády České republiky Václava Klause, ministra průmyslu a obchodu Vladimíra Dlouhého a ministra hospodářství Karla Dyby na zasedání Světového ekonomického fóra (WEF) v Davosu 27. - 29. 1. 1995</w:t>
      </w:r>
      <w:r>
        <w:rPr>
          <w:rFonts w:eastAsia="Times New Roman"/>
        </w:rPr>
        <w:t xml:space="preserve"> </w:t>
      </w:r>
    </w:p>
    <w:p w14:paraId="1D021F08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51/95</w:t>
      </w:r>
      <w:r>
        <w:t xml:space="preserve"> </w:t>
      </w:r>
    </w:p>
    <w:p w14:paraId="756D3AFD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7CE7E1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24D89934" w14:textId="0F156E63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46.</w:t>
        </w:r>
      </w:hyperlink>
    </w:p>
    <w:p w14:paraId="247A1A1D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přistoupení České republiky k Dílčí dohodě Rady Evropy o zřízení Evropského střediska pro cizí jazyky ve Štýrském Hradci</w:t>
      </w:r>
      <w:r>
        <w:rPr>
          <w:rFonts w:eastAsia="Times New Roman"/>
        </w:rPr>
        <w:t xml:space="preserve"> </w:t>
      </w:r>
    </w:p>
    <w:p w14:paraId="7B48832D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28/95</w:t>
      </w:r>
      <w:r>
        <w:t xml:space="preserve"> </w:t>
      </w:r>
    </w:p>
    <w:p w14:paraId="27DD61D7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FF3EC2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školství, mládeže a tělovýchovy n e p r o j e d n á v a l a .</w:t>
      </w:r>
      <w:r>
        <w:t xml:space="preserve"> </w:t>
      </w:r>
    </w:p>
    <w:p w14:paraId="45178785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22. Návrh opatření vlády, kterým se vyhlašuje přírůstek spotřebitelských cen zvýšený o 5 % za první až čtvrté čtvrtletí 1994, za druhé až čtvrté čtvrtletí 1994, za třetí až čtvrté čtvrtletí 1994 a za čtvrté čtvrtletí 1994 proti stejným obdobím roku 1993 podle nařízení vlády č. 334/1993 Sb., o regulačním a sankčním opatření ve mzdové oblasti</w:t>
      </w:r>
      <w:r>
        <w:t xml:space="preserve"> </w:t>
      </w:r>
    </w:p>
    <w:p w14:paraId="32B6DAA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42/95</w:t>
      </w:r>
      <w:r>
        <w:t xml:space="preserve"> </w:t>
      </w:r>
    </w:p>
    <w:p w14:paraId="2BEEEA4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9E3C5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5C7DEFA8" w14:textId="7F496E9D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47.</w:t>
        </w:r>
      </w:hyperlink>
    </w:p>
    <w:p w14:paraId="665FEB40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zrušení bodu I.2. usnesení okresního shromáždění okresu Příbram ze dne 31. 10. 1994</w:t>
      </w:r>
      <w:r>
        <w:rPr>
          <w:rFonts w:eastAsia="Times New Roman"/>
        </w:rPr>
        <w:t xml:space="preserve"> </w:t>
      </w:r>
    </w:p>
    <w:p w14:paraId="08D0F3AF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45/95</w:t>
      </w:r>
      <w:r>
        <w:t xml:space="preserve"> </w:t>
      </w:r>
    </w:p>
    <w:p w14:paraId="53213699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3863FF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5A61145D" w14:textId="28B7488B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48.</w:t>
        </w:r>
      </w:hyperlink>
    </w:p>
    <w:p w14:paraId="59570EBF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24. Žádosti o udělení výjimky podle § 45 odst. 1 a 2 zákona </w:t>
      </w:r>
      <w:r>
        <w:rPr>
          <w:rFonts w:ascii="Times New Roman CE" w:eastAsia="Times New Roman" w:hAnsi="Times New Roman CE" w:cs="Times New Roman CE"/>
        </w:rPr>
        <w:t>č. 92/1991 Sb., o podmínkách převodu majetku státu na jiné osoby</w:t>
      </w:r>
      <w:r>
        <w:rPr>
          <w:rFonts w:eastAsia="Times New Roman"/>
        </w:rPr>
        <w:t xml:space="preserve"> </w:t>
      </w:r>
    </w:p>
    <w:p w14:paraId="7BDDA2DB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49/95</w:t>
      </w:r>
      <w:r>
        <w:t xml:space="preserve"> </w:t>
      </w:r>
    </w:p>
    <w:p w14:paraId="00BD93DD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DE32C5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7E4E6CDB" w14:textId="68FD6735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49.</w:t>
        </w:r>
      </w:hyperlink>
    </w:p>
    <w:p w14:paraId="21B3093A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Rozhodnutí o privatizaci podle § 10, odst. 1 zákona č. 92/1991 Sb., o podmínkách převodu majetku státu na jiné osoby, ve znění pozdějších předpisů (materiál č. 74)</w:t>
      </w:r>
      <w:r>
        <w:rPr>
          <w:rFonts w:eastAsia="Times New Roman"/>
        </w:rPr>
        <w:t xml:space="preserve"> </w:t>
      </w:r>
    </w:p>
    <w:p w14:paraId="6C75AD71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č.j. 47/95</w:t>
      </w:r>
      <w:r>
        <w:t xml:space="preserve"> </w:t>
      </w:r>
    </w:p>
    <w:p w14:paraId="798BAACE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248A42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5AD8F5B1" w14:textId="25D866B5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50.</w:t>
        </w:r>
      </w:hyperlink>
    </w:p>
    <w:p w14:paraId="505680E9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Návrh na účast předsedy vlády ČR V. Klause na zasedání Parlamentního shromáždění Rady Evropy konaném dne 30. ledna 1995 ve Štrasburku</w:t>
      </w:r>
      <w:r>
        <w:rPr>
          <w:rFonts w:eastAsia="Times New Roman"/>
        </w:rPr>
        <w:t xml:space="preserve"> </w:t>
      </w:r>
    </w:p>
    <w:p w14:paraId="219C3CEB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D9C7C9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ministrem zahraničních věcí a přijala</w:t>
      </w:r>
    </w:p>
    <w:p w14:paraId="1AD21747" w14:textId="7B3D8050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51.</w:t>
        </w:r>
      </w:hyperlink>
    </w:p>
    <w:p w14:paraId="08D3CD8C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Zpráva o situaci na trhu brambor</w:t>
      </w:r>
      <w:r>
        <w:rPr>
          <w:rFonts w:eastAsia="Times New Roman"/>
        </w:rPr>
        <w:t xml:space="preserve"> </w:t>
      </w:r>
    </w:p>
    <w:p w14:paraId="40813AAB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38B47E8C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místopředsedou vlády a ministrem zemědělství přijala</w:t>
      </w:r>
    </w:p>
    <w:p w14:paraId="7F67A52F" w14:textId="7474DA64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</w:t>
        </w:r>
      </w:hyperlink>
    </w:p>
    <w:p w14:paraId="46390498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doba uplatnění sazeb cel podle nařízení vlády bude vymezena od 26. ledna 1995 do 31. května 1995.</w:t>
      </w:r>
      <w:r>
        <w:rPr>
          <w:rFonts w:eastAsia="Times New Roman"/>
        </w:rPr>
        <w:t xml:space="preserve"> </w:t>
      </w:r>
    </w:p>
    <w:p w14:paraId="14721343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28. Návrh na poskytnutí mimořádné humanitární pomoci obětem ozbrojeného konfliktu v Čečensku (Ruská federace) a obětem zemětřesení v Japonsku</w:t>
      </w:r>
      <w:r>
        <w:t xml:space="preserve"> </w:t>
      </w:r>
    </w:p>
    <w:p w14:paraId="7759B539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8A3B4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D10D81B" w14:textId="141E0748" w:rsidR="00FA45A4" w:rsidRDefault="00FA45A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53.</w:t>
        </w:r>
      </w:hyperlink>
    </w:p>
    <w:p w14:paraId="2A3F37F6" w14:textId="77777777" w:rsidR="00FA45A4" w:rsidRDefault="00FA45A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29. Posouzení informace o jednání a výsledcích pracovní skupiny vlády pro vypracování zprávy o činnosti Bezpečnostní informační služby</w:t>
      </w:r>
      <w:r>
        <w:rPr>
          <w:rFonts w:eastAsia="Times New Roman"/>
        </w:rPr>
        <w:t xml:space="preserve"> </w:t>
      </w:r>
    </w:p>
    <w:p w14:paraId="56529C07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389335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se s e z n á m i l a s informací o jednání a výsledcích pracovní skupiny vlády pro vypracování zprávy o činnosti Bezpečnostní informační služby (usnesení vlády z 18. ledna 1995 č. 39) a přijala prohlášení uvedené v příloze tohoto záznamu.</w:t>
      </w:r>
      <w:r>
        <w:t xml:space="preserve"> </w:t>
      </w:r>
    </w:p>
    <w:p w14:paraId="277429D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30. Informace ministra zdravotnictví o projednávání vládního návrhu zákona, kterým se mění a doplňuje zákon ČNR č. 551/1991 Sb., zákon ČNR č. 280/1992 Sb. a zákon č. 20/1966 Sb. v orgánech Parlamentu České republiky</w:t>
      </w:r>
      <w:r>
        <w:t xml:space="preserve"> </w:t>
      </w:r>
    </w:p>
    <w:p w14:paraId="2E76629E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B219BF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informaci a žádost ministra zdravotnictví v souvislosti s projednáváním vládního návrhu zákona, kterým se mění a doplňuje zákon České národní rady č. 551/1992 Sb., o Všeobecné zdravotní pojišťovně České republiky, ve znění pozdějších předpisů, zákon České národní rady č. 280/1992 Sb., o resortních, oborových, podnikových a dalších zdravotních pojišťovnách, ve znění pozdějších předpisů, a zákon č. 20/1966 Sb., o péči o zdraví lidu, ve znění pozdějších předpisů, v orgánech </w:t>
      </w:r>
      <w:r>
        <w:rPr>
          <w:rFonts w:ascii="Times New Roman CE" w:hAnsi="Times New Roman CE" w:cs="Times New Roman CE"/>
        </w:rPr>
        <w:t>Parlamentu České republiky (usnesení vlády z 19. října 1994 č. 584).</w:t>
      </w:r>
      <w:r>
        <w:t xml:space="preserve"> </w:t>
      </w:r>
    </w:p>
    <w:p w14:paraId="61927FC3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31. Ústní informace místopředsedy vlády a ministra zemědělství o jednání ministrů zemědělství členských států Středoevropské dohody o volném obchodu (CEFTA) a Slovinska, které se uskutečnilo dne 24. ledna 1995 ve Varšavě</w:t>
      </w:r>
      <w:r>
        <w:t xml:space="preserve"> </w:t>
      </w:r>
    </w:p>
    <w:p w14:paraId="4C3C51B4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173584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zemědělství o výsledcích jednání ministrů zemědělství členských zemí Středoevropské dohody o volném obchodu (CEFTA) a Slovinska, které se uskutečnilo dne 24. ledna 1995 ve Varšavě a dále to, že místopředseda vlády a ministr zemědělství předloží o tomto jednání vládě písemnou informaci.</w:t>
      </w:r>
      <w:r>
        <w:t xml:space="preserve"> </w:t>
      </w:r>
    </w:p>
    <w:p w14:paraId="326CDB9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53163D6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2CFC7C2" w14:textId="77777777" w:rsidR="00FA45A4" w:rsidRDefault="00FA45A4">
      <w:pPr>
        <w:pStyle w:val="NormalWeb"/>
      </w:pPr>
      <w:r>
        <w:br/>
      </w:r>
      <w:r>
        <w:rPr>
          <w:b/>
          <w:bCs/>
          <w:color w:val="800080"/>
          <w:sz w:val="27"/>
          <w:szCs w:val="27"/>
        </w:rPr>
        <w:t>P ř í l o h a k bodu 29 záznamu z jednání schůze vlády konané dne 25. ledna 1995</w:t>
      </w:r>
      <w:r>
        <w:t xml:space="preserve"> </w:t>
      </w:r>
    </w:p>
    <w:p w14:paraId="182F2E1A" w14:textId="77777777" w:rsidR="00FA45A4" w:rsidRDefault="00FA45A4">
      <w:pPr>
        <w:pStyle w:val="NormalWeb"/>
      </w:pPr>
      <w:r>
        <w:rPr>
          <w:rFonts w:ascii="Times New Roman CE" w:hAnsi="Times New Roman CE" w:cs="Times New Roman CE"/>
          <w:b/>
          <w:bCs/>
          <w:sz w:val="27"/>
          <w:szCs w:val="27"/>
        </w:rPr>
        <w:t>Prohlášení vlády k informaci o jednání a výsledcích pracovní skupiny vlády pro vypracování zprávy o činnosti Bezpečnostní informační služby</w:t>
      </w:r>
      <w:r>
        <w:t xml:space="preserve"> </w:t>
      </w:r>
    </w:p>
    <w:p w14:paraId="65086001" w14:textId="77777777" w:rsidR="00FA45A4" w:rsidRDefault="00FA45A4">
      <w:pPr>
        <w:pStyle w:val="NormalWeb"/>
      </w:pPr>
      <w:r>
        <w:rPr>
          <w:rFonts w:ascii="Times New Roman CE" w:hAnsi="Times New Roman CE" w:cs="Times New Roman CE"/>
          <w:b/>
          <w:bCs/>
        </w:rPr>
        <w:t>________________________________________________________</w:t>
      </w:r>
      <w:r>
        <w:t xml:space="preserve"> </w:t>
      </w:r>
    </w:p>
    <w:p w14:paraId="0D57E7EC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Vláda se na svém dnešním zasedání seznámila s informací o jednání a výsledcích pracovní skupiny vlády pro vypracování zprávy o činnosti Bezpečnostní informační služby ve vztahu k in-formacím předloženým místopředsedou vlády JUDr. J. Kalvodou.</w:t>
      </w:r>
      <w:r>
        <w:t xml:space="preserve"> </w:t>
      </w:r>
    </w:p>
    <w:p w14:paraId="00690F3F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Vláda dospěla k závěru, že způsob prezentace problému před předáním informací příslušným ústavním orgánům byl nevhodný.</w:t>
      </w:r>
      <w:r>
        <w:t xml:space="preserve"> </w:t>
      </w:r>
    </w:p>
    <w:p w14:paraId="597A9470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Vláda je přesvědčena, že zpravodajská služba demokratického státu se má těšit všeobecné důvěře.</w:t>
      </w:r>
      <w:r>
        <w:t xml:space="preserve"> </w:t>
      </w:r>
    </w:p>
    <w:p w14:paraId="4E9D8180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Na základě předložené zprávy pracovní skupiny vláda dospěla k závěru, že tato zpráva nepotvrdila závažná podezření vznesená proti Bezpečnostní informační službě.</w:t>
      </w:r>
      <w:r>
        <w:t xml:space="preserve"> </w:t>
      </w:r>
    </w:p>
    <w:p w14:paraId="0B7DFA8C" w14:textId="77777777" w:rsidR="00FA45A4" w:rsidRDefault="00FA45A4">
      <w:pPr>
        <w:pStyle w:val="NormalWeb"/>
      </w:pPr>
      <w:r>
        <w:rPr>
          <w:rFonts w:ascii="Times New Roman CE" w:hAnsi="Times New Roman CE" w:cs="Times New Roman CE"/>
        </w:rPr>
        <w:t>Vláda je rozhodnuta na základě diskuse na dnešním zasedání a na základě nutnosti získat další informace pro odstranění ja-kýchkoli nejasností posílit a důsledně využívat své kontrolní a řídící mechanismy vůči Bezpečnostní informační službě a bude se tím neprodleně zabývat.</w:t>
      </w:r>
      <w:r>
        <w:t xml:space="preserve"> </w:t>
      </w:r>
    </w:p>
    <w:p w14:paraId="7B0187AD" w14:textId="77777777" w:rsidR="00FA45A4" w:rsidRDefault="00FA45A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4"/>
    <w:rsid w:val="00B3122F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DBCC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48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1-25" TargetMode="External"/><Relationship Id="rId13" Type="http://schemas.openxmlformats.org/officeDocument/2006/relationships/hyperlink" Target="file:///c:\redir.nsf%3fRedirect&amp;To=\66bbfabee8e70f37c125642e0052aae5\92710c96961095cfc12564b500284226%3fOpen&amp;Name=CN=Ghoul\O=ENV\C=CZ&amp;Id=C1256A62004E5036" TargetMode="External"/><Relationship Id="rId18" Type="http://schemas.openxmlformats.org/officeDocument/2006/relationships/hyperlink" Target="file:///c:\redir.nsf%3fRedirect&amp;To=\66bbfabee8e70f37c125642e0052aae5\47ec82dbf888a129c12564b50028422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f25134e292a59f37c12564b500284221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928beecb121eb1b8c12564b500284227%3fOpen&amp;Name=CN=Ghoul\O=ENV\C=CZ&amp;Id=C1256A62004E5036" TargetMode="External"/><Relationship Id="rId17" Type="http://schemas.openxmlformats.org/officeDocument/2006/relationships/hyperlink" Target="file:///c:\redir.nsf%3fRedirect&amp;To=\66bbfabee8e70f37c125642e0052aae5\2705079ce9e51234c12564b500284224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9e0c03b8e56d1e9c12564b500284225%3fOpen&amp;Name=CN=Ghoul\O=ENV\C=CZ&amp;Id=C1256A62004E5036" TargetMode="External"/><Relationship Id="rId20" Type="http://schemas.openxmlformats.org/officeDocument/2006/relationships/hyperlink" Target="file:///c:\redir.nsf%3fRedirect&amp;To=\66bbfabee8e70f37c125642e0052aae5\2099c05a3f986735c12564b50028440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bc27fd250e6af44c12564b500284228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1fda7ff4dda1931c12564b500284401%3fOpen&amp;Name=CN=Ghoul\O=ENV\C=CZ&amp;Id=C1256A62004E5036" TargetMode="External"/><Relationship Id="rId23" Type="http://schemas.openxmlformats.org/officeDocument/2006/relationships/hyperlink" Target="file:///c:\redir.nsf%3fRedirect&amp;To=\66bbfabee8e70f37c125642e0052aae5\307a732c7d175c12c12564b50028421f%3fOpen&amp;Name=CN=Ghoul\O=ENV\C=CZ&amp;Id=C1256A62004E5036" TargetMode="External"/><Relationship Id="rId10" Type="http://schemas.openxmlformats.org/officeDocument/2006/relationships/hyperlink" Target="file:///c:\redir.nsf%3fRedirect&amp;To=\66bbfabee8e70f37c125642e0052aae5\1d397cd5f1da8472c12564b500284403%3fOpen&amp;Name=CN=Ghoul\O=ENV\C=CZ&amp;Id=C1256A62004E5036" TargetMode="External"/><Relationship Id="rId19" Type="http://schemas.openxmlformats.org/officeDocument/2006/relationships/hyperlink" Target="file:///c:\redir.nsf%3fRedirect&amp;To=\66bbfabee8e70f37c125642e0052aae5\d00800d764172f2fc12564b50028422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4c942fe1e20e033c12564b500284402%3fOpen&amp;Name=CN=Ghoul\O=ENV\C=CZ&amp;Id=C1256A62004E5036" TargetMode="External"/><Relationship Id="rId22" Type="http://schemas.openxmlformats.org/officeDocument/2006/relationships/hyperlink" Target="file:///c:\redir.nsf%3fRedirect&amp;To=\66bbfabee8e70f37c125642e0052aae5\e10c83349d425aafc12564b500284220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2421</Words>
  <Characters>13803</Characters>
  <Application>Microsoft Office Word</Application>
  <DocSecurity>0</DocSecurity>
  <Lines>115</Lines>
  <Paragraphs>32</Paragraphs>
  <ScaleCrop>false</ScaleCrop>
  <Company>Profinit EU s.r.o.</Company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