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88CB709" w14:textId="77777777" w:rsidR="00CB1351" w:rsidRDefault="00CB1351">
      <w:pPr>
        <w:pStyle w:val="z-TopofForm"/>
      </w:pPr>
      <w:r>
        <w:t>Top of Form</w:t>
      </w:r>
    </w:p>
    <w:p w14:paraId="0956B1DC" w14:textId="59D812CB" w:rsidR="00CB1351" w:rsidRDefault="00CB1351">
      <w:pPr>
        <w:pStyle w:val="Heading5"/>
        <w:divId w:val="708335258"/>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1995</w:t>
        </w:r>
      </w:hyperlink>
      <w:r>
        <w:rPr>
          <w:rFonts w:eastAsia="Times New Roman"/>
        </w:rPr>
        <w:t xml:space="preserve"> &gt; </w:t>
      </w:r>
      <w:hyperlink r:id="rId8" w:history="1">
        <w:r>
          <w:rPr>
            <w:rStyle w:val="Hyperlink"/>
            <w:rFonts w:eastAsia="Times New Roman"/>
          </w:rPr>
          <w:t>1995-06-14</w:t>
        </w:r>
      </w:hyperlink>
    </w:p>
    <w:p w14:paraId="5DF1F360" w14:textId="77777777" w:rsidR="00CB1351" w:rsidRDefault="00CB1351">
      <w:pPr>
        <w:rPr>
          <w:rFonts w:eastAsia="Times New Roman"/>
        </w:rPr>
      </w:pPr>
    </w:p>
    <w:p w14:paraId="26129B65" w14:textId="77777777" w:rsidR="00CB1351" w:rsidRDefault="00CB1351">
      <w:pPr>
        <w:divId w:val="1737505956"/>
        <w:rPr>
          <w:rFonts w:eastAsia="Times New Roman"/>
        </w:rPr>
      </w:pPr>
      <w:r>
        <w:rPr>
          <w:rFonts w:eastAsia="Times New Roman"/>
          <w:b/>
          <w:bCs/>
        </w:rPr>
        <w:t>   </w:t>
      </w:r>
    </w:p>
    <w:p w14:paraId="32E02C49" w14:textId="77777777" w:rsidR="00CB1351" w:rsidRDefault="00CB1351">
      <w:pPr>
        <w:divId w:val="2092846215"/>
        <w:rPr>
          <w:rFonts w:eastAsia="Times New Roman"/>
        </w:rPr>
      </w:pPr>
      <w:r>
        <w:rPr>
          <w:rFonts w:eastAsia="Times New Roman"/>
        </w:rPr>
        <w:pict w14:anchorId="425C2A12"/>
      </w:r>
      <w:r>
        <w:rPr>
          <w:rFonts w:eastAsia="Times New Roman"/>
        </w:rPr>
        <w:pict w14:anchorId="64C6DF3C"/>
      </w:r>
      <w:r>
        <w:rPr>
          <w:rFonts w:eastAsia="Times New Roman"/>
          <w:noProof/>
        </w:rPr>
        <w:drawing>
          <wp:inline distT="0" distB="0" distL="0" distR="0" wp14:anchorId="3C6EF3D0" wp14:editId="078C4570">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D0FC801" w14:textId="77777777" w:rsidR="00CB1351" w:rsidRDefault="00CB1351">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10D6DFDC" w14:textId="77777777">
        <w:trPr>
          <w:tblCellSpacing w:w="0" w:type="dxa"/>
        </w:trPr>
        <w:tc>
          <w:tcPr>
            <w:tcW w:w="2500" w:type="pct"/>
            <w:hideMark/>
          </w:tcPr>
          <w:p w14:paraId="4178C640" w14:textId="77777777" w:rsidR="00CB1351" w:rsidRDefault="00CB1351">
            <w:pPr>
              <w:rPr>
                <w:rFonts w:eastAsia="Times New Roman"/>
              </w:rPr>
            </w:pPr>
            <w:r>
              <w:rPr>
                <w:rFonts w:ascii="Times New Roman CE" w:eastAsia="Times New Roman" w:hAnsi="Times New Roman CE" w:cs="Times New Roman CE"/>
                <w:color w:val="004D6B"/>
                <w:sz w:val="27"/>
                <w:szCs w:val="27"/>
              </w:rPr>
              <w:t>Čj.: 2049/95</w:t>
            </w:r>
          </w:p>
        </w:tc>
        <w:tc>
          <w:tcPr>
            <w:tcW w:w="2500" w:type="pct"/>
            <w:hideMark/>
          </w:tcPr>
          <w:p w14:paraId="515A50B4" w14:textId="77777777" w:rsidR="00CB1351" w:rsidRDefault="00CB1351">
            <w:pPr>
              <w:jc w:val="right"/>
              <w:rPr>
                <w:rFonts w:eastAsia="Times New Roman"/>
              </w:rPr>
            </w:pPr>
            <w:r>
              <w:rPr>
                <w:rFonts w:ascii="Times New Roman CE" w:eastAsia="Times New Roman" w:hAnsi="Times New Roman CE" w:cs="Times New Roman CE"/>
                <w:color w:val="004D6B"/>
                <w:sz w:val="27"/>
                <w:szCs w:val="27"/>
              </w:rPr>
              <w:t>V Praze dne 14. června 1995</w:t>
            </w:r>
          </w:p>
        </w:tc>
      </w:tr>
    </w:tbl>
    <w:p w14:paraId="1E56C5ED" w14:textId="77777777" w:rsidR="00CB1351" w:rsidRDefault="00CB1351">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14. června 1995 ve státním zámku Koloděje</w:t>
      </w:r>
      <w:r>
        <w:rPr>
          <w:rFonts w:eastAsia="Times New Roman"/>
        </w:rPr>
        <w:br/>
      </w:r>
      <w:r>
        <w:rPr>
          <w:rFonts w:eastAsia="Times New Roman"/>
        </w:rPr>
        <w:br/>
      </w:r>
      <w:r>
        <w:rPr>
          <w:rFonts w:ascii="Times New Roman CE" w:eastAsia="Times New Roman" w:hAnsi="Times New Roman CE" w:cs="Times New Roman CE"/>
          <w:color w:val="004D6B"/>
          <w:sz w:val="27"/>
          <w:szCs w:val="27"/>
        </w:rPr>
        <w:t>(25. schůze)</w:t>
      </w:r>
    </w:p>
    <w:p w14:paraId="01F3E81F" w14:textId="77777777" w:rsidR="00CB1351" w:rsidRDefault="00CB1351">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051CAAA2" w14:textId="77777777" w:rsidR="00CB1351" w:rsidRDefault="00CB1351">
      <w:pPr>
        <w:pStyle w:val="NormalWeb"/>
      </w:pPr>
      <w:r>
        <w:rPr>
          <w:rFonts w:ascii="Times New Roman CE" w:hAnsi="Times New Roman CE" w:cs="Times New Roman CE"/>
        </w:rPr>
        <w:t>1. Návrh nového Statutu Rady pro zpravodajskou činnost</w:t>
      </w:r>
      <w:r>
        <w:t xml:space="preserve"> </w:t>
      </w:r>
    </w:p>
    <w:p w14:paraId="37CAB344" w14:textId="77777777" w:rsidR="00CB1351" w:rsidRDefault="00CB1351">
      <w:pPr>
        <w:pStyle w:val="NormalWeb"/>
      </w:pPr>
      <w:r>
        <w:rPr>
          <w:rFonts w:ascii="Times New Roman CE" w:hAnsi="Times New Roman CE" w:cs="Times New Roman CE"/>
        </w:rPr>
        <w:t>č.j. 368/95</w:t>
      </w:r>
      <w:r>
        <w:t xml:space="preserve"> </w:t>
      </w:r>
    </w:p>
    <w:p w14:paraId="764BFAD4" w14:textId="77777777" w:rsidR="00CB1351" w:rsidRDefault="00CB1351">
      <w:pPr>
        <w:pStyle w:val="NormalWeb"/>
      </w:pPr>
      <w:r>
        <w:rPr>
          <w:rFonts w:ascii="Times New Roman CE" w:hAnsi="Times New Roman CE" w:cs="Times New Roman CE"/>
        </w:rPr>
        <w:t>------------------------------------------------------</w:t>
      </w:r>
      <w:r>
        <w:t xml:space="preserve"> </w:t>
      </w:r>
    </w:p>
    <w:p w14:paraId="5BE27E57" w14:textId="77777777" w:rsidR="00CB1351" w:rsidRDefault="00CB1351">
      <w:pPr>
        <w:pStyle w:val="NormalWeb"/>
      </w:pPr>
      <w:r>
        <w:rPr>
          <w:rFonts w:ascii="Times New Roman CE" w:hAnsi="Times New Roman CE" w:cs="Times New Roman CE"/>
        </w:rPr>
        <w:t>Návrh předložený předsedou vlády byl stažen z programu jednání s tím, že vláda se k dané problematice vrátí po dosažení shody předsedů koaličních stran.</w:t>
      </w:r>
      <w:r>
        <w:t xml:space="preserve"> </w:t>
      </w:r>
    </w:p>
    <w:p w14:paraId="1B15BC07" w14:textId="77777777" w:rsidR="00CB1351" w:rsidRDefault="00CB1351">
      <w:pPr>
        <w:pStyle w:val="NormalWeb"/>
      </w:pPr>
      <w:r>
        <w:rPr>
          <w:rFonts w:ascii="Times New Roman CE" w:hAnsi="Times New Roman CE" w:cs="Times New Roman CE"/>
        </w:rPr>
        <w:t>2. Návrh devizového zákona a návrh ústavního zákona o nouzových opatřeních v devizové oblasti</w:t>
      </w:r>
      <w:r>
        <w:t xml:space="preserve"> </w:t>
      </w:r>
    </w:p>
    <w:p w14:paraId="2BDB2C04" w14:textId="77777777" w:rsidR="00CB1351" w:rsidRDefault="00CB1351">
      <w:pPr>
        <w:pStyle w:val="NormalWeb"/>
      </w:pPr>
      <w:r>
        <w:rPr>
          <w:rFonts w:ascii="Times New Roman CE" w:hAnsi="Times New Roman CE" w:cs="Times New Roman CE"/>
        </w:rPr>
        <w:t>č.j. 455/95</w:t>
      </w:r>
      <w:r>
        <w:t xml:space="preserve"> </w:t>
      </w:r>
    </w:p>
    <w:p w14:paraId="12345645" w14:textId="77777777" w:rsidR="00CB1351" w:rsidRDefault="00CB1351">
      <w:pPr>
        <w:pStyle w:val="NormalWeb"/>
      </w:pPr>
      <w:r>
        <w:rPr>
          <w:rFonts w:ascii="Times New Roman CE" w:hAnsi="Times New Roman CE" w:cs="Times New Roman CE"/>
        </w:rPr>
        <w:t>------------------------------------------------------------------</w:t>
      </w:r>
      <w:r>
        <w:t xml:space="preserve"> </w:t>
      </w:r>
    </w:p>
    <w:p w14:paraId="7CDE4D1C" w14:textId="77777777" w:rsidR="00CB1351" w:rsidRDefault="00CB1351">
      <w:pPr>
        <w:pStyle w:val="NormalWeb"/>
      </w:pPr>
      <w:r>
        <w:rPr>
          <w:rFonts w:ascii="Times New Roman CE" w:hAnsi="Times New Roman CE" w:cs="Times New Roman CE"/>
        </w:rPr>
        <w:t>V l á d a v diskusi posoudila návrh předložený místopředsedou vlády a ministrem financí a guvernérem České národní banky a přijala</w:t>
      </w:r>
    </w:p>
    <w:p w14:paraId="77412647" w14:textId="40B42D14" w:rsidR="00CB1351" w:rsidRDefault="00CB1351">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348</w:t>
        </w:r>
      </w:hyperlink>
    </w:p>
    <w:p w14:paraId="19665C6B" w14:textId="77777777" w:rsidR="00CB1351" w:rsidRDefault="00CB1351">
      <w:pPr>
        <w:rPr>
          <w:rFonts w:eastAsia="Times New Roman"/>
        </w:rPr>
      </w:pPr>
      <w:r>
        <w:rPr>
          <w:rFonts w:eastAsia="Times New Roman"/>
        </w:rPr>
        <w:br/>
      </w:r>
      <w:r>
        <w:rPr>
          <w:rFonts w:ascii="Times New Roman CE" w:eastAsia="Times New Roman" w:hAnsi="Times New Roman CE" w:cs="Times New Roman CE"/>
        </w:rPr>
        <w:t xml:space="preserve">s tím, že v návrhu bude vláda zmocněna za stanovených podmínek zavádět dočasná nouzová opatření v devizové oblasti nepřesahující délku 3 měsíců, bude dopracována v intencích diskuse vlády problematika vydávání prováděcích předpisů na základě zákona a dále s tím, že důvodová </w:t>
      </w:r>
      <w:r>
        <w:rPr>
          <w:rFonts w:ascii="Times New Roman CE" w:eastAsia="Times New Roman" w:hAnsi="Times New Roman CE" w:cs="Times New Roman CE"/>
        </w:rPr>
        <w:lastRenderedPageBreak/>
        <w:t>zpráva zákona bude doplněna o text, v němž bude vysvětlen vztah navrhované právní úpravy a práva Evropské unie.</w:t>
      </w:r>
      <w:r>
        <w:rPr>
          <w:rFonts w:eastAsia="Times New Roman"/>
        </w:rPr>
        <w:t xml:space="preserve"> </w:t>
      </w:r>
    </w:p>
    <w:p w14:paraId="06F43AA2" w14:textId="77777777" w:rsidR="00CB1351" w:rsidRDefault="00CB1351">
      <w:pPr>
        <w:pStyle w:val="NormalWeb"/>
      </w:pPr>
      <w:r>
        <w:rPr>
          <w:rFonts w:ascii="Times New Roman CE" w:hAnsi="Times New Roman CE" w:cs="Times New Roman CE"/>
        </w:rPr>
        <w:t>3. Návrh zásad zemědělského zákona (tisk č. 1760)</w:t>
      </w:r>
      <w:r>
        <w:t xml:space="preserve"> </w:t>
      </w:r>
    </w:p>
    <w:p w14:paraId="627A1072" w14:textId="77777777" w:rsidR="00CB1351" w:rsidRDefault="00CB1351">
      <w:pPr>
        <w:pStyle w:val="NormalWeb"/>
      </w:pPr>
      <w:r>
        <w:rPr>
          <w:rFonts w:ascii="Times New Roman CE" w:hAnsi="Times New Roman CE" w:cs="Times New Roman CE"/>
        </w:rPr>
        <w:t>č.j. 420/95</w:t>
      </w:r>
      <w:r>
        <w:t xml:space="preserve"> </w:t>
      </w:r>
    </w:p>
    <w:p w14:paraId="7FD5DD12" w14:textId="77777777" w:rsidR="00CB1351" w:rsidRDefault="00CB1351">
      <w:pPr>
        <w:pStyle w:val="NormalWeb"/>
      </w:pPr>
      <w:r>
        <w:rPr>
          <w:rFonts w:ascii="Times New Roman CE" w:hAnsi="Times New Roman CE" w:cs="Times New Roman CE"/>
        </w:rPr>
        <w:t>-------------------------------------------------</w:t>
      </w:r>
      <w:r>
        <w:t xml:space="preserve"> </w:t>
      </w:r>
    </w:p>
    <w:p w14:paraId="4A8EFED0" w14:textId="77777777" w:rsidR="00CB1351" w:rsidRDefault="00CB1351">
      <w:pPr>
        <w:pStyle w:val="NormalWeb"/>
      </w:pPr>
      <w:r>
        <w:rPr>
          <w:rFonts w:ascii="Times New Roman CE" w:hAnsi="Times New Roman CE" w:cs="Times New Roman CE"/>
        </w:rPr>
        <w:t>V l á d a po projednání materiálu předloženého místopředsedou vlády pověřeným řízením Úřadu pro legislativu a veřejnou správu přijala</w:t>
      </w:r>
    </w:p>
    <w:p w14:paraId="6AD25464" w14:textId="01529EAF" w:rsidR="00CB1351" w:rsidRDefault="00CB1351">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349.</w:t>
        </w:r>
      </w:hyperlink>
    </w:p>
    <w:p w14:paraId="21FC7093" w14:textId="77777777" w:rsidR="00CB1351" w:rsidRDefault="00CB1351">
      <w:pPr>
        <w:rPr>
          <w:rFonts w:eastAsia="Times New Roman"/>
        </w:rPr>
      </w:pPr>
      <w:r>
        <w:rPr>
          <w:rFonts w:eastAsia="Times New Roman"/>
        </w:rPr>
        <w:br/>
      </w:r>
      <w:r>
        <w:rPr>
          <w:rFonts w:ascii="Times New Roman CE" w:eastAsia="Times New Roman" w:hAnsi="Times New Roman CE" w:cs="Times New Roman CE"/>
        </w:rPr>
        <w:t>4. Návrh na sjednání Dohody mezi Českou republikou a Finnish Export Credit LTD - sukcese do Dohody o půjčce uzavřené bývalou ČSFR dne 25. listopadu 1991</w:t>
      </w:r>
      <w:r>
        <w:rPr>
          <w:rFonts w:eastAsia="Times New Roman"/>
        </w:rPr>
        <w:t xml:space="preserve"> </w:t>
      </w:r>
    </w:p>
    <w:p w14:paraId="6C776EC6" w14:textId="77777777" w:rsidR="00CB1351" w:rsidRDefault="00CB1351">
      <w:pPr>
        <w:pStyle w:val="NormalWeb"/>
      </w:pPr>
      <w:r>
        <w:rPr>
          <w:rFonts w:ascii="Times New Roman CE" w:hAnsi="Times New Roman CE" w:cs="Times New Roman CE"/>
        </w:rPr>
        <w:t>č.j. 486/95</w:t>
      </w:r>
      <w:r>
        <w:t xml:space="preserve"> </w:t>
      </w:r>
    </w:p>
    <w:p w14:paraId="3CE184B0" w14:textId="77777777" w:rsidR="00CB1351" w:rsidRDefault="00CB1351">
      <w:pPr>
        <w:pStyle w:val="NormalWeb"/>
      </w:pPr>
      <w:r>
        <w:rPr>
          <w:rFonts w:ascii="Times New Roman CE" w:hAnsi="Times New Roman CE" w:cs="Times New Roman CE"/>
        </w:rPr>
        <w:t>-----------------------------------------------------------------</w:t>
      </w:r>
      <w:r>
        <w:t xml:space="preserve"> </w:t>
      </w:r>
    </w:p>
    <w:p w14:paraId="32AC1700" w14:textId="77777777" w:rsidR="00CB1351" w:rsidRDefault="00CB1351">
      <w:pPr>
        <w:pStyle w:val="NormalWeb"/>
      </w:pPr>
      <w:r>
        <w:rPr>
          <w:rFonts w:ascii="Times New Roman CE" w:hAnsi="Times New Roman CE" w:cs="Times New Roman CE"/>
        </w:rPr>
        <w:t>V l á d a projednala návrh předložený místopředsedou vlády a ministrem financí a ministrem zahraničních věcí a přijala</w:t>
      </w:r>
    </w:p>
    <w:p w14:paraId="0EFB2448" w14:textId="1615625A" w:rsidR="00CB1351" w:rsidRDefault="00CB1351">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350.</w:t>
        </w:r>
      </w:hyperlink>
    </w:p>
    <w:p w14:paraId="53ABAA5C" w14:textId="77777777" w:rsidR="00CB1351" w:rsidRDefault="00CB1351">
      <w:pPr>
        <w:rPr>
          <w:rFonts w:eastAsia="Times New Roman"/>
        </w:rPr>
      </w:pPr>
      <w:r>
        <w:rPr>
          <w:rFonts w:eastAsia="Times New Roman"/>
        </w:rPr>
        <w:br/>
      </w:r>
      <w:r>
        <w:rPr>
          <w:rFonts w:ascii="Times New Roman CE" w:eastAsia="Times New Roman" w:hAnsi="Times New Roman CE" w:cs="Times New Roman CE"/>
        </w:rPr>
        <w:t>5. Návrh na obeslání fóra Evropské unie se zeměmi střední a východní Evropy o budování informační společnosti</w:t>
      </w:r>
      <w:r>
        <w:rPr>
          <w:rFonts w:eastAsia="Times New Roman"/>
        </w:rPr>
        <w:t xml:space="preserve"> </w:t>
      </w:r>
    </w:p>
    <w:p w14:paraId="7BB35AD8" w14:textId="77777777" w:rsidR="00CB1351" w:rsidRDefault="00CB1351">
      <w:pPr>
        <w:pStyle w:val="NormalWeb"/>
      </w:pPr>
      <w:r>
        <w:rPr>
          <w:rFonts w:ascii="Times New Roman CE" w:hAnsi="Times New Roman CE" w:cs="Times New Roman CE"/>
        </w:rPr>
        <w:t>č.j. 485/95</w:t>
      </w:r>
      <w:r>
        <w:t xml:space="preserve"> </w:t>
      </w:r>
    </w:p>
    <w:p w14:paraId="2AB0FEFD" w14:textId="77777777" w:rsidR="00CB1351" w:rsidRDefault="00CB1351">
      <w:pPr>
        <w:pStyle w:val="NormalWeb"/>
      </w:pPr>
      <w:r>
        <w:rPr>
          <w:rFonts w:ascii="Times New Roman CE" w:hAnsi="Times New Roman CE" w:cs="Times New Roman CE"/>
        </w:rPr>
        <w:t>-----------------------------------------------------------------</w:t>
      </w:r>
      <w:r>
        <w:t xml:space="preserve"> </w:t>
      </w:r>
    </w:p>
    <w:p w14:paraId="633306C0" w14:textId="77777777" w:rsidR="00CB1351" w:rsidRDefault="00CB1351">
      <w:pPr>
        <w:pStyle w:val="NormalWeb"/>
      </w:pPr>
      <w:r>
        <w:rPr>
          <w:rFonts w:ascii="Times New Roman CE" w:hAnsi="Times New Roman CE" w:cs="Times New Roman CE"/>
        </w:rPr>
        <w:t>V l á d a po projednání návrhu předloženého ministrem hospodářství přijala</w:t>
      </w:r>
    </w:p>
    <w:p w14:paraId="3796E199" w14:textId="5324804B" w:rsidR="00CB1351" w:rsidRDefault="00CB1351">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351.</w:t>
        </w:r>
      </w:hyperlink>
    </w:p>
    <w:p w14:paraId="32596900" w14:textId="77777777" w:rsidR="00CB1351" w:rsidRDefault="00CB1351">
      <w:pPr>
        <w:rPr>
          <w:rFonts w:eastAsia="Times New Roman"/>
        </w:rPr>
      </w:pPr>
      <w:r>
        <w:rPr>
          <w:rFonts w:eastAsia="Times New Roman"/>
        </w:rPr>
        <w:br/>
      </w:r>
      <w:r>
        <w:rPr>
          <w:rFonts w:ascii="Times New Roman CE" w:eastAsia="Times New Roman" w:hAnsi="Times New Roman CE" w:cs="Times New Roman CE"/>
        </w:rPr>
        <w:t>6. Návrh na odvolání přednosty Okresního úřadu Jičín</w:t>
      </w:r>
      <w:r>
        <w:rPr>
          <w:rFonts w:eastAsia="Times New Roman"/>
        </w:rPr>
        <w:t xml:space="preserve"> </w:t>
      </w:r>
    </w:p>
    <w:p w14:paraId="2B1DE43E" w14:textId="77777777" w:rsidR="00CB1351" w:rsidRDefault="00CB1351">
      <w:pPr>
        <w:pStyle w:val="NormalWeb"/>
      </w:pPr>
      <w:r>
        <w:rPr>
          <w:rFonts w:ascii="Times New Roman CE" w:hAnsi="Times New Roman CE" w:cs="Times New Roman CE"/>
        </w:rPr>
        <w:t>č.j. 473/95</w:t>
      </w:r>
      <w:r>
        <w:t xml:space="preserve"> </w:t>
      </w:r>
    </w:p>
    <w:p w14:paraId="34C9DDB0" w14:textId="77777777" w:rsidR="00CB1351" w:rsidRDefault="00CB1351">
      <w:pPr>
        <w:pStyle w:val="NormalWeb"/>
      </w:pPr>
      <w:r>
        <w:rPr>
          <w:rFonts w:ascii="Times New Roman CE" w:hAnsi="Times New Roman CE" w:cs="Times New Roman CE"/>
        </w:rPr>
        <w:t>----------------------------------------------------</w:t>
      </w:r>
      <w:r>
        <w:t xml:space="preserve"> </w:t>
      </w:r>
    </w:p>
    <w:p w14:paraId="3F4A877F" w14:textId="77777777" w:rsidR="00CB1351" w:rsidRDefault="00CB1351">
      <w:pPr>
        <w:pStyle w:val="NormalWeb"/>
      </w:pPr>
      <w:r>
        <w:rPr>
          <w:rFonts w:ascii="Times New Roman CE" w:hAnsi="Times New Roman CE" w:cs="Times New Roman CE"/>
        </w:rPr>
        <w:lastRenderedPageBreak/>
        <w:t>V l á d a projednala návrh předložený ministrem vnitra a přijala</w:t>
      </w:r>
    </w:p>
    <w:p w14:paraId="293CF5D2" w14:textId="65D86F93" w:rsidR="00CB1351" w:rsidRDefault="00CB1351">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352.</w:t>
        </w:r>
      </w:hyperlink>
    </w:p>
    <w:p w14:paraId="22AF353C" w14:textId="77777777" w:rsidR="00CB1351" w:rsidRDefault="00CB1351">
      <w:pPr>
        <w:rPr>
          <w:rFonts w:eastAsia="Times New Roman"/>
        </w:rPr>
      </w:pPr>
      <w:r>
        <w:rPr>
          <w:rFonts w:eastAsia="Times New Roman"/>
        </w:rPr>
        <w:br/>
      </w:r>
      <w:r>
        <w:rPr>
          <w:rFonts w:ascii="Times New Roman CE" w:eastAsia="Times New Roman" w:hAnsi="Times New Roman CE" w:cs="Times New Roman CE"/>
        </w:rPr>
        <w:t>7. Privatizace části akcií akciové společnosti Čokoládovny</w:t>
      </w:r>
      <w:r>
        <w:rPr>
          <w:rFonts w:eastAsia="Times New Roman"/>
        </w:rPr>
        <w:t xml:space="preserve"> </w:t>
      </w:r>
    </w:p>
    <w:p w14:paraId="3699FE43" w14:textId="77777777" w:rsidR="00CB1351" w:rsidRDefault="00CB1351">
      <w:pPr>
        <w:pStyle w:val="NormalWeb"/>
      </w:pPr>
      <w:r>
        <w:rPr>
          <w:rFonts w:ascii="Times New Roman CE" w:hAnsi="Times New Roman CE" w:cs="Times New Roman CE"/>
        </w:rPr>
        <w:t>č.j. 492/95</w:t>
      </w:r>
      <w:r>
        <w:t xml:space="preserve"> </w:t>
      </w:r>
    </w:p>
    <w:p w14:paraId="4CBC2469" w14:textId="77777777" w:rsidR="00CB1351" w:rsidRDefault="00CB1351">
      <w:pPr>
        <w:pStyle w:val="NormalWeb"/>
      </w:pPr>
      <w:r>
        <w:rPr>
          <w:rFonts w:ascii="Times New Roman CE" w:hAnsi="Times New Roman CE" w:cs="Times New Roman CE"/>
        </w:rPr>
        <w:t>------------------------------------------------------------------</w:t>
      </w:r>
      <w:r>
        <w:t xml:space="preserve"> </w:t>
      </w:r>
    </w:p>
    <w:p w14:paraId="68CDA257" w14:textId="77777777" w:rsidR="00CB1351" w:rsidRDefault="00CB1351">
      <w:pPr>
        <w:pStyle w:val="NormalWeb"/>
      </w:pPr>
      <w:r>
        <w:rPr>
          <w:rFonts w:ascii="Times New Roman CE" w:hAnsi="Times New Roman CE" w:cs="Times New Roman CE"/>
        </w:rPr>
        <w:t>V l á d a po projednání materiálu předloženého ministrem pro správu národního majetku a jeho privatizaci přijala</w:t>
      </w:r>
    </w:p>
    <w:p w14:paraId="33D9C769" w14:textId="7B90D717" w:rsidR="00CB1351" w:rsidRDefault="00CB1351">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353.</w:t>
        </w:r>
      </w:hyperlink>
    </w:p>
    <w:p w14:paraId="44C3DEE3" w14:textId="77777777" w:rsidR="00CB1351" w:rsidRDefault="00CB1351">
      <w:pPr>
        <w:rPr>
          <w:rFonts w:eastAsia="Times New Roman"/>
        </w:rPr>
      </w:pPr>
      <w:r>
        <w:rPr>
          <w:rFonts w:eastAsia="Times New Roman"/>
        </w:rPr>
        <w:br/>
      </w:r>
      <w:r>
        <w:rPr>
          <w:rFonts w:ascii="Times New Roman CE" w:eastAsia="Times New Roman" w:hAnsi="Times New Roman CE" w:cs="Times New Roman CE"/>
        </w:rPr>
        <w:t>8. Rozhodnutí o privatizaci podle § 10, odst. 1 zákona č. 92/1991 Sb., o podmínkách převodu majetku státu na jiné osoby, ve znění pozdějších předpisů (materiál č. 95)</w:t>
      </w:r>
      <w:r>
        <w:rPr>
          <w:rFonts w:eastAsia="Times New Roman"/>
        </w:rPr>
        <w:t xml:space="preserve"> </w:t>
      </w:r>
    </w:p>
    <w:p w14:paraId="294A78D7" w14:textId="77777777" w:rsidR="00CB1351" w:rsidRDefault="00CB1351">
      <w:pPr>
        <w:pStyle w:val="NormalWeb"/>
      </w:pPr>
      <w:r>
        <w:rPr>
          <w:rFonts w:ascii="Times New Roman CE" w:hAnsi="Times New Roman CE" w:cs="Times New Roman CE"/>
        </w:rPr>
        <w:t>č.j. 481/95</w:t>
      </w:r>
      <w:r>
        <w:t xml:space="preserve"> </w:t>
      </w:r>
    </w:p>
    <w:p w14:paraId="290AA9CC" w14:textId="77777777" w:rsidR="00CB1351" w:rsidRDefault="00CB1351">
      <w:pPr>
        <w:pStyle w:val="NormalWeb"/>
      </w:pPr>
      <w:r>
        <w:rPr>
          <w:rFonts w:ascii="Times New Roman CE" w:hAnsi="Times New Roman CE" w:cs="Times New Roman CE"/>
        </w:rPr>
        <w:t>------------------------------------------------------------------</w:t>
      </w:r>
      <w:r>
        <w:t xml:space="preserve"> </w:t>
      </w:r>
    </w:p>
    <w:p w14:paraId="1920BAD9" w14:textId="77777777" w:rsidR="00CB1351" w:rsidRDefault="00CB1351">
      <w:pPr>
        <w:pStyle w:val="NormalWeb"/>
      </w:pPr>
      <w:r>
        <w:rPr>
          <w:rFonts w:ascii="Times New Roman CE" w:hAnsi="Times New Roman CE" w:cs="Times New Roman CE"/>
        </w:rPr>
        <w:t>V l á d a projednala materiál předložený ministrem pro správu národního majetku a jeho privatizaci a</w:t>
      </w:r>
      <w:r>
        <w:t xml:space="preserve"> </w:t>
      </w:r>
    </w:p>
    <w:p w14:paraId="17ACD21A" w14:textId="77777777" w:rsidR="00CB1351" w:rsidRDefault="00CB1351">
      <w:pPr>
        <w:pStyle w:val="NormalWeb"/>
      </w:pPr>
      <w:r>
        <w:rPr>
          <w:rFonts w:ascii="Times New Roman CE" w:hAnsi="Times New Roman CE" w:cs="Times New Roman CE"/>
        </w:rPr>
        <w:t xml:space="preserve">a) </w:t>
      </w:r>
      <w:r>
        <w:rPr>
          <w:rFonts w:ascii="Times New Roman CE" w:hAnsi="Times New Roman CE" w:cs="Times New Roman CE"/>
        </w:rPr>
        <w:t>přijala</w:t>
      </w:r>
    </w:p>
    <w:p w14:paraId="5C04FCEB" w14:textId="655F872B" w:rsidR="00CB1351" w:rsidRDefault="00CB1351">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354,</w:t>
        </w:r>
      </w:hyperlink>
    </w:p>
    <w:p w14:paraId="4667BC88" w14:textId="77777777" w:rsidR="00CB1351" w:rsidRDefault="00CB1351">
      <w:pPr>
        <w:rPr>
          <w:rFonts w:eastAsia="Times New Roman"/>
        </w:rPr>
      </w:pPr>
      <w:r>
        <w:rPr>
          <w:rFonts w:eastAsia="Times New Roman"/>
        </w:rPr>
        <w:br/>
      </w:r>
      <w:r>
        <w:rPr>
          <w:rFonts w:ascii="Times New Roman CE" w:eastAsia="Times New Roman" w:hAnsi="Times New Roman CE" w:cs="Times New Roman CE"/>
        </w:rPr>
        <w:t>b) z a m í t l a navržený způsob privatizace majetku Polikliniky Modřany - PP 27803 - Zdravotnické zařízení, Soukalova 3355, Praha 4.</w:t>
      </w:r>
      <w:r>
        <w:rPr>
          <w:rFonts w:eastAsia="Times New Roman"/>
        </w:rPr>
        <w:t xml:space="preserve"> </w:t>
      </w:r>
    </w:p>
    <w:p w14:paraId="14B87C3C" w14:textId="77777777" w:rsidR="00CB1351" w:rsidRDefault="00CB1351">
      <w:pPr>
        <w:pStyle w:val="NormalWeb"/>
      </w:pPr>
      <w:r>
        <w:rPr>
          <w:rFonts w:ascii="Times New Roman CE" w:hAnsi="Times New Roman CE" w:cs="Times New Roman CE"/>
        </w:rPr>
        <w:t>9. Návrh zákona, kterým se mění a doplňují zákony upravující platy a další požitky poslanců Poslanecké sněmovny Parlamentu, představitelů státu a některých státních orgánů</w:t>
      </w:r>
      <w:r>
        <w:t xml:space="preserve"> </w:t>
      </w:r>
    </w:p>
    <w:p w14:paraId="0482C093" w14:textId="77777777" w:rsidR="00CB1351" w:rsidRDefault="00CB1351">
      <w:pPr>
        <w:pStyle w:val="NormalWeb"/>
      </w:pPr>
      <w:r>
        <w:rPr>
          <w:rFonts w:ascii="Times New Roman CE" w:hAnsi="Times New Roman CE" w:cs="Times New Roman CE"/>
        </w:rPr>
        <w:t>č.j. 474/95</w:t>
      </w:r>
      <w:r>
        <w:t xml:space="preserve"> </w:t>
      </w:r>
    </w:p>
    <w:p w14:paraId="2722726A" w14:textId="77777777" w:rsidR="00CB1351" w:rsidRDefault="00CB1351">
      <w:pPr>
        <w:pStyle w:val="NormalWeb"/>
      </w:pPr>
      <w:r>
        <w:rPr>
          <w:rFonts w:ascii="Times New Roman CE" w:hAnsi="Times New Roman CE" w:cs="Times New Roman CE"/>
        </w:rPr>
        <w:t>-----------------------------------------------------------------</w:t>
      </w:r>
      <w:r>
        <w:t xml:space="preserve"> </w:t>
      </w:r>
    </w:p>
    <w:p w14:paraId="6F8C0A05" w14:textId="77777777" w:rsidR="00CB1351" w:rsidRDefault="00CB1351">
      <w:pPr>
        <w:pStyle w:val="NormalWeb"/>
      </w:pPr>
      <w:r>
        <w:rPr>
          <w:rFonts w:ascii="Times New Roman CE" w:hAnsi="Times New Roman CE" w:cs="Times New Roman CE"/>
        </w:rPr>
        <w:t>V l á d a po projednání návrhu předloženého ministrem práce a sociálních věcí přijala</w:t>
      </w:r>
    </w:p>
    <w:p w14:paraId="6A6966E3" w14:textId="15355B16" w:rsidR="00CB1351" w:rsidRDefault="00CB1351">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355</w:t>
        </w:r>
      </w:hyperlink>
    </w:p>
    <w:p w14:paraId="689D0314" w14:textId="77777777" w:rsidR="00CB1351" w:rsidRDefault="00CB1351">
      <w:pPr>
        <w:rPr>
          <w:rFonts w:eastAsia="Times New Roman"/>
        </w:rPr>
      </w:pPr>
      <w:r>
        <w:rPr>
          <w:rFonts w:eastAsia="Times New Roman"/>
        </w:rPr>
        <w:br/>
      </w:r>
      <w:r>
        <w:rPr>
          <w:rFonts w:ascii="Times New Roman CE" w:eastAsia="Times New Roman" w:hAnsi="Times New Roman CE" w:cs="Times New Roman CE"/>
        </w:rPr>
        <w:t>s tím, že o stanovené procento budou zvýšeny rovněž funkční příplatky všech funkcionářů, jichž se návrh zákona týká, že na místo práva poslance na užívání jedné přiměřeně vybavené kanceláře ve volebním kraji nebo ve volebním obvodu (bod 4, § 7 odst. 5 písm. a/) bude navrženo poskytnutí paušální částky 6 000 Kč měsíčně na obstarání a provoz takové kanceláře, že předložený návrh bude dopracován z hlediska daňové problematiky, že funkci nejvyššího státního zástupce budou odpovídat poskytované věcné funkční pož</w:t>
      </w:r>
      <w:r>
        <w:rPr>
          <w:rFonts w:ascii="Times New Roman CE" w:eastAsia="Times New Roman" w:hAnsi="Times New Roman CE" w:cs="Times New Roman CE"/>
        </w:rPr>
        <w:t>itky, které přísluší funkci náměstka ministra a dále s tím, že bude doplněna důvodová zpráva k návrhu zákona o ekonomický rozbor.</w:t>
      </w:r>
      <w:r>
        <w:rPr>
          <w:rFonts w:eastAsia="Times New Roman"/>
        </w:rPr>
        <w:t xml:space="preserve"> </w:t>
      </w:r>
    </w:p>
    <w:p w14:paraId="6A8C16B1" w14:textId="77777777" w:rsidR="00CB1351" w:rsidRDefault="00CB1351">
      <w:pPr>
        <w:pStyle w:val="NormalWeb"/>
      </w:pPr>
      <w:r>
        <w:rPr>
          <w:rFonts w:ascii="Times New Roman CE" w:hAnsi="Times New Roman CE" w:cs="Times New Roman CE"/>
        </w:rPr>
        <w:t>10. Návrh nařízení vlády, kterými se mění a doplňují předpisy upravující platové poměry zaměstnanců ve veřejných službách a správě a zaměstnanců ozbrojených sil, bezpečnostních sborů a služeb</w:t>
      </w:r>
      <w:r>
        <w:t xml:space="preserve"> </w:t>
      </w:r>
    </w:p>
    <w:p w14:paraId="1B4F6AE1" w14:textId="77777777" w:rsidR="00CB1351" w:rsidRDefault="00CB1351">
      <w:pPr>
        <w:pStyle w:val="NormalWeb"/>
      </w:pPr>
      <w:r>
        <w:rPr>
          <w:rFonts w:ascii="Times New Roman CE" w:hAnsi="Times New Roman CE" w:cs="Times New Roman CE"/>
        </w:rPr>
        <w:t>č.j. 475/95</w:t>
      </w:r>
      <w:r>
        <w:t xml:space="preserve"> </w:t>
      </w:r>
    </w:p>
    <w:p w14:paraId="50C406C4" w14:textId="77777777" w:rsidR="00CB1351" w:rsidRDefault="00CB1351">
      <w:pPr>
        <w:pStyle w:val="NormalWeb"/>
      </w:pPr>
      <w:r>
        <w:rPr>
          <w:rFonts w:ascii="Times New Roman CE" w:hAnsi="Times New Roman CE" w:cs="Times New Roman CE"/>
        </w:rPr>
        <w:t>-----------------------------------------------------------------</w:t>
      </w:r>
      <w:r>
        <w:t xml:space="preserve"> </w:t>
      </w:r>
    </w:p>
    <w:p w14:paraId="0B445C8E" w14:textId="77777777" w:rsidR="00CB1351" w:rsidRDefault="00CB1351">
      <w:pPr>
        <w:pStyle w:val="NormalWeb"/>
      </w:pPr>
      <w:r>
        <w:rPr>
          <w:rFonts w:ascii="Times New Roman CE" w:hAnsi="Times New Roman CE" w:cs="Times New Roman CE"/>
        </w:rPr>
        <w:t>V l á d a projednala návrh předložený ministrem práce a sociálních věcí a doplňující informační podklady předložené ministry školství, mládeže a tělovýchovy a zdravotnictví a přijala</w:t>
      </w:r>
    </w:p>
    <w:p w14:paraId="589F74C6" w14:textId="52740A38" w:rsidR="00CB1351" w:rsidRDefault="00CB1351">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356</w:t>
        </w:r>
      </w:hyperlink>
    </w:p>
    <w:p w14:paraId="784FAAD1" w14:textId="77777777" w:rsidR="00CB1351" w:rsidRDefault="00CB1351">
      <w:pPr>
        <w:rPr>
          <w:rFonts w:eastAsia="Times New Roman"/>
        </w:rPr>
      </w:pPr>
      <w:r>
        <w:rPr>
          <w:rFonts w:eastAsia="Times New Roman"/>
        </w:rPr>
        <w:br/>
      </w:r>
      <w:r>
        <w:rPr>
          <w:rFonts w:ascii="Times New Roman CE" w:eastAsia="Times New Roman" w:hAnsi="Times New Roman CE" w:cs="Times New Roman CE"/>
        </w:rPr>
        <w:t>s tím, že vyšší soudní úředníci budou zařazeni do 9. platové třídy a dále s tím, že bude novelizováno znění § 1 odst. 2 písm. c) vládního nařízení č. 79/1994 Sb. podle připomínky ministra spravedlnosti a budou vzaty v úvahu dílčí připomínky ministra vnitra a místopředsedy vlády a ministra financí.</w:t>
      </w:r>
      <w:r>
        <w:rPr>
          <w:rFonts w:eastAsia="Times New Roman"/>
        </w:rPr>
        <w:t xml:space="preserve"> </w:t>
      </w:r>
    </w:p>
    <w:p w14:paraId="2358FA6E" w14:textId="77777777" w:rsidR="00CB1351" w:rsidRDefault="00CB1351">
      <w:pPr>
        <w:pStyle w:val="NormalWeb"/>
      </w:pPr>
      <w:r>
        <w:rPr>
          <w:rFonts w:ascii="Times New Roman CE" w:hAnsi="Times New Roman CE" w:cs="Times New Roman CE"/>
        </w:rPr>
        <w:t>11. Schůzka Evropské rady s představiteli zemí, jež uzavřely s Evropskou unií dohody o přidružení, konaná v Cannes dne 27. června 1995</w:t>
      </w:r>
      <w:r>
        <w:t xml:space="preserve"> </w:t>
      </w:r>
    </w:p>
    <w:p w14:paraId="278C1405" w14:textId="77777777" w:rsidR="00CB1351" w:rsidRDefault="00CB1351">
      <w:pPr>
        <w:pStyle w:val="NormalWeb"/>
      </w:pPr>
      <w:r>
        <w:rPr>
          <w:rFonts w:ascii="Times New Roman CE" w:hAnsi="Times New Roman CE" w:cs="Times New Roman CE"/>
        </w:rPr>
        <w:t>č.j. 498/95</w:t>
      </w:r>
      <w:r>
        <w:t xml:space="preserve"> </w:t>
      </w:r>
    </w:p>
    <w:p w14:paraId="43E8D749" w14:textId="77777777" w:rsidR="00CB1351" w:rsidRDefault="00CB1351">
      <w:pPr>
        <w:pStyle w:val="NormalWeb"/>
      </w:pPr>
      <w:r>
        <w:rPr>
          <w:rFonts w:ascii="Times New Roman CE" w:hAnsi="Times New Roman CE" w:cs="Times New Roman CE"/>
        </w:rPr>
        <w:t>-----------------------------------------------------------------</w:t>
      </w:r>
      <w:r>
        <w:t xml:space="preserve"> </w:t>
      </w:r>
    </w:p>
    <w:p w14:paraId="5697F2B2" w14:textId="77777777" w:rsidR="00CB1351" w:rsidRDefault="00CB1351">
      <w:pPr>
        <w:pStyle w:val="NormalWeb"/>
      </w:pPr>
      <w:r>
        <w:rPr>
          <w:rFonts w:ascii="Times New Roman CE" w:hAnsi="Times New Roman CE" w:cs="Times New Roman CE"/>
        </w:rPr>
        <w:t>V l á d a po projednání materiálu předloženého předsedou vlády a ministrem zahraničních věcí přijala</w:t>
      </w:r>
    </w:p>
    <w:p w14:paraId="1E467513" w14:textId="52E4E15E" w:rsidR="00CB1351" w:rsidRDefault="00CB1351">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357.</w:t>
        </w:r>
      </w:hyperlink>
    </w:p>
    <w:p w14:paraId="10062EA6" w14:textId="77777777" w:rsidR="00CB1351" w:rsidRDefault="00CB1351">
      <w:pPr>
        <w:rPr>
          <w:rFonts w:eastAsia="Times New Roman"/>
        </w:rPr>
      </w:pPr>
      <w:r>
        <w:rPr>
          <w:rFonts w:eastAsia="Times New Roman"/>
        </w:rPr>
        <w:br/>
      </w:r>
      <w:r>
        <w:rPr>
          <w:rFonts w:ascii="Times New Roman CE" w:eastAsia="Times New Roman" w:hAnsi="Times New Roman CE" w:cs="Times New Roman CE"/>
        </w:rPr>
        <w:t>12. Změna usnesení vlády z 30. listopadu 1994 č. 681, k návrhu na sjednání Obchodní dohody mezi vládou České republiky a vládou Kyperské republiky</w:t>
      </w:r>
      <w:r>
        <w:rPr>
          <w:rFonts w:eastAsia="Times New Roman"/>
        </w:rPr>
        <w:t xml:space="preserve"> </w:t>
      </w:r>
    </w:p>
    <w:p w14:paraId="58385A7D" w14:textId="77777777" w:rsidR="00CB1351" w:rsidRDefault="00CB1351">
      <w:pPr>
        <w:pStyle w:val="NormalWeb"/>
      </w:pPr>
      <w:r>
        <w:rPr>
          <w:rFonts w:ascii="Times New Roman CE" w:hAnsi="Times New Roman CE" w:cs="Times New Roman CE"/>
        </w:rPr>
        <w:t>-----------------------------------------------------------------</w:t>
      </w:r>
      <w:r>
        <w:t xml:space="preserve"> </w:t>
      </w:r>
    </w:p>
    <w:p w14:paraId="04F4527E" w14:textId="77777777" w:rsidR="00CB1351" w:rsidRDefault="00CB1351">
      <w:pPr>
        <w:pStyle w:val="NormalWeb"/>
      </w:pPr>
      <w:r>
        <w:rPr>
          <w:rFonts w:ascii="Times New Roman CE" w:hAnsi="Times New Roman CE" w:cs="Times New Roman CE"/>
        </w:rPr>
        <w:t>V l á d a z podnětu ministra průmyslu a obchodu přijala</w:t>
      </w:r>
    </w:p>
    <w:p w14:paraId="2C0D6086" w14:textId="16010F02" w:rsidR="00CB1351" w:rsidRDefault="00CB1351">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358.</w:t>
        </w:r>
      </w:hyperlink>
    </w:p>
    <w:p w14:paraId="183CC9BA" w14:textId="77777777" w:rsidR="00CB1351" w:rsidRDefault="00CB1351">
      <w:pPr>
        <w:rPr>
          <w:rFonts w:eastAsia="Times New Roman"/>
        </w:rPr>
      </w:pPr>
      <w:r>
        <w:rPr>
          <w:rFonts w:eastAsia="Times New Roman"/>
        </w:rPr>
        <w:br/>
      </w:r>
      <w:r>
        <w:rPr>
          <w:rFonts w:ascii="Times New Roman CE" w:eastAsia="Times New Roman" w:hAnsi="Times New Roman CE" w:cs="Times New Roman CE"/>
        </w:rPr>
        <w:t>13. Kontrolní zjištění NKÚ z kontroly výročních finančních zpráv politických stran a politických hnutí za rok 1994</w:t>
      </w:r>
      <w:r>
        <w:rPr>
          <w:rFonts w:eastAsia="Times New Roman"/>
        </w:rPr>
        <w:t xml:space="preserve"> </w:t>
      </w:r>
    </w:p>
    <w:p w14:paraId="6F139E43" w14:textId="77777777" w:rsidR="00CB1351" w:rsidRDefault="00CB1351">
      <w:pPr>
        <w:pStyle w:val="NormalWeb"/>
      </w:pPr>
      <w:r>
        <w:rPr>
          <w:rFonts w:ascii="Times New Roman CE" w:hAnsi="Times New Roman CE" w:cs="Times New Roman CE"/>
        </w:rPr>
        <w:t>č.j. 478/95</w:t>
      </w:r>
      <w:r>
        <w:t xml:space="preserve"> </w:t>
      </w:r>
    </w:p>
    <w:p w14:paraId="5EAB6B4C" w14:textId="77777777" w:rsidR="00CB1351" w:rsidRDefault="00CB1351">
      <w:pPr>
        <w:pStyle w:val="NormalWeb"/>
      </w:pPr>
      <w:r>
        <w:rPr>
          <w:rFonts w:ascii="Times New Roman CE" w:hAnsi="Times New Roman CE" w:cs="Times New Roman CE"/>
        </w:rPr>
        <w:t>-----------------------------------------------------------------</w:t>
      </w:r>
      <w:r>
        <w:t xml:space="preserve"> </w:t>
      </w:r>
    </w:p>
    <w:p w14:paraId="71401F4B" w14:textId="77777777" w:rsidR="00CB1351" w:rsidRDefault="00CB1351">
      <w:pPr>
        <w:pStyle w:val="NormalWeb"/>
      </w:pPr>
      <w:r>
        <w:rPr>
          <w:rFonts w:ascii="Times New Roman CE" w:hAnsi="Times New Roman CE" w:cs="Times New Roman CE"/>
        </w:rPr>
        <w:t>V l á d a se s e z n á m i l a s materiálem předloženým ministrem vlády a vedoucím Úřadu vlády I. Němcem a u l o ž i l a ministru vnitra předložit vládě na jednání její schůze dne 21. června 1995 návrh na další postup vlády navazující na předložená zjištění.</w:t>
      </w:r>
      <w:r>
        <w:t xml:space="preserve"> </w:t>
      </w:r>
    </w:p>
    <w:p w14:paraId="43FD7489" w14:textId="77777777" w:rsidR="00CB1351" w:rsidRDefault="00CB1351">
      <w:pPr>
        <w:pStyle w:val="NormalWeb"/>
      </w:pPr>
      <w:r>
        <w:rPr>
          <w:rFonts w:ascii="Times New Roman CE" w:hAnsi="Times New Roman CE" w:cs="Times New Roman CE"/>
        </w:rPr>
        <w:t>* * *</w:t>
      </w:r>
      <w:r>
        <w:t xml:space="preserve"> </w:t>
      </w:r>
    </w:p>
    <w:p w14:paraId="6D6C8202" w14:textId="77777777" w:rsidR="00CB1351" w:rsidRDefault="00CB1351">
      <w:pPr>
        <w:pStyle w:val="NormalWeb"/>
      </w:pPr>
      <w:r>
        <w:rPr>
          <w:rFonts w:ascii="Times New Roman CE" w:hAnsi="Times New Roman CE" w:cs="Times New Roman CE"/>
          <w:u w:val="single"/>
        </w:rPr>
        <w:t>Pro informaci:</w:t>
      </w:r>
      <w:r>
        <w:t xml:space="preserve"> </w:t>
      </w:r>
    </w:p>
    <w:p w14:paraId="76C4898C" w14:textId="77777777" w:rsidR="00CB1351" w:rsidRDefault="00CB1351">
      <w:pPr>
        <w:pStyle w:val="NormalWeb"/>
      </w:pPr>
      <w:r>
        <w:rPr>
          <w:rFonts w:ascii="Times New Roman CE" w:hAnsi="Times New Roman CE" w:cs="Times New Roman CE"/>
        </w:rPr>
        <w:t>1. Kontrolní závěr NKÚ z kontroly správnosti realizace privatizačních projektů a prodeje akcií a.s. Čokoládovny Partners B.V., vzniklé transformací s.p. Čokoládovny Praha, Fondem národního majetku ČR (předložil ministr vlády a vedoucí Úřadu vlády I. Němec)</w:t>
      </w:r>
      <w:r>
        <w:t xml:space="preserve"> </w:t>
      </w:r>
    </w:p>
    <w:p w14:paraId="6CDDC5C1" w14:textId="77777777" w:rsidR="00CB1351" w:rsidRDefault="00CB1351">
      <w:pPr>
        <w:pStyle w:val="NormalWeb"/>
      </w:pPr>
      <w:r>
        <w:rPr>
          <w:rFonts w:ascii="Times New Roman CE" w:hAnsi="Times New Roman CE" w:cs="Times New Roman CE"/>
        </w:rPr>
        <w:t>č.j. 409/95</w:t>
      </w:r>
      <w:r>
        <w:t xml:space="preserve"> </w:t>
      </w:r>
    </w:p>
    <w:p w14:paraId="12F86DBC" w14:textId="77777777" w:rsidR="00CB1351" w:rsidRDefault="00CB1351">
      <w:pPr>
        <w:pStyle w:val="NormalWeb"/>
      </w:pPr>
      <w:r>
        <w:rPr>
          <w:rFonts w:ascii="Times New Roman CE" w:hAnsi="Times New Roman CE" w:cs="Times New Roman CE"/>
        </w:rPr>
        <w:t>2. Dodatek plánu kontrolní činnosti NKÚ na rok 1995 a změny plánu kontrolní činnosti na rok 1994 (předložil ministr vlády a vedoucí Úřadu vlády I. Němec)</w:t>
      </w:r>
      <w:r>
        <w:t xml:space="preserve"> </w:t>
      </w:r>
    </w:p>
    <w:p w14:paraId="5F967912" w14:textId="77777777" w:rsidR="00CB1351" w:rsidRDefault="00CB1351">
      <w:pPr>
        <w:pStyle w:val="NormalWeb"/>
      </w:pPr>
      <w:r>
        <w:rPr>
          <w:rFonts w:ascii="Times New Roman CE" w:hAnsi="Times New Roman CE" w:cs="Times New Roman CE"/>
        </w:rPr>
        <w:t>č.j. 477/95</w:t>
      </w:r>
      <w:r>
        <w:t xml:space="preserve"> </w:t>
      </w:r>
    </w:p>
    <w:p w14:paraId="2AAF9516" w14:textId="77777777" w:rsidR="00CB1351" w:rsidRDefault="00CB1351">
      <w:pPr>
        <w:pStyle w:val="NormalWeb"/>
      </w:pPr>
      <w:r>
        <w:rPr>
          <w:rFonts w:ascii="Times New Roman CE" w:hAnsi="Times New Roman CE" w:cs="Times New Roman CE"/>
        </w:rPr>
        <w:t>3. Informace o průběhu a výsledcích oficiální návštěvy ministra zahraničních věcí České republiky Josefa Zieleniece ve Venezuele, Kolumbii a Mexiku ve dnech 27. 4. - 5. 5 1995 (předložil ministr zahraničních věcí)</w:t>
      </w:r>
      <w:r>
        <w:t xml:space="preserve"> </w:t>
      </w:r>
    </w:p>
    <w:p w14:paraId="2CF735E6" w14:textId="77777777" w:rsidR="00CB1351" w:rsidRDefault="00CB1351">
      <w:pPr>
        <w:pStyle w:val="NormalWeb"/>
      </w:pPr>
      <w:r>
        <w:rPr>
          <w:rFonts w:ascii="Times New Roman CE" w:hAnsi="Times New Roman CE" w:cs="Times New Roman CE"/>
        </w:rPr>
        <w:t>č.j. 484/95</w:t>
      </w:r>
      <w:r>
        <w:t xml:space="preserve"> </w:t>
      </w:r>
    </w:p>
    <w:p w14:paraId="22DB8848" w14:textId="77777777" w:rsidR="00CB1351" w:rsidRDefault="00CB1351">
      <w:pPr>
        <w:pStyle w:val="NormalWeb"/>
      </w:pPr>
      <w:r>
        <w:rPr>
          <w:rFonts w:ascii="Times New Roman CE" w:hAnsi="Times New Roman CE" w:cs="Times New Roman CE"/>
        </w:rPr>
        <w:t>4. Informace o průběhu a výsledcích oficiální návštěvy spolkového kancléře Rakouské republiky F. Vranitzkyho v České republice ve dnech 11. - 13. května 1995 (předložil ministr zahraničních věcí)</w:t>
      </w:r>
      <w:r>
        <w:t xml:space="preserve"> </w:t>
      </w:r>
    </w:p>
    <w:p w14:paraId="5B07EFD2" w14:textId="77777777" w:rsidR="00CB1351" w:rsidRDefault="00CB1351">
      <w:pPr>
        <w:pStyle w:val="NormalWeb"/>
      </w:pPr>
      <w:r>
        <w:rPr>
          <w:rFonts w:ascii="Times New Roman CE" w:hAnsi="Times New Roman CE" w:cs="Times New Roman CE"/>
        </w:rPr>
        <w:t>č.j. 483/95</w:t>
      </w:r>
      <w:r>
        <w:t xml:space="preserve"> </w:t>
      </w:r>
    </w:p>
    <w:p w14:paraId="5A8837EF" w14:textId="77777777" w:rsidR="00CB1351" w:rsidRDefault="00CB1351">
      <w:pPr>
        <w:pStyle w:val="NormalWeb"/>
      </w:pPr>
      <w:r>
        <w:rPr>
          <w:rFonts w:ascii="Times New Roman CE" w:hAnsi="Times New Roman CE" w:cs="Times New Roman CE"/>
        </w:rPr>
        <w:t>5. Informace o účasti ministra zahraničních věcí Josefa Zieleniece na oslavách 50. výročí ukončení II. světové války v Paříži dne 8. května 1995 (předložil ministr zahraničních věcí)</w:t>
      </w:r>
      <w:r>
        <w:t xml:space="preserve"> </w:t>
      </w:r>
    </w:p>
    <w:p w14:paraId="36D6B433" w14:textId="77777777" w:rsidR="00CB1351" w:rsidRDefault="00CB1351">
      <w:pPr>
        <w:pStyle w:val="NormalWeb"/>
      </w:pPr>
      <w:r>
        <w:rPr>
          <w:rFonts w:ascii="Times New Roman CE" w:hAnsi="Times New Roman CE" w:cs="Times New Roman CE"/>
        </w:rPr>
        <w:t>č.j. 482/95</w:t>
      </w:r>
      <w:r>
        <w:t xml:space="preserve"> </w:t>
      </w:r>
    </w:p>
    <w:p w14:paraId="65CBE357" w14:textId="77777777" w:rsidR="00CB1351" w:rsidRDefault="00CB1351">
      <w:pPr>
        <w:pStyle w:val="NormalWeb"/>
      </w:pPr>
      <w:r>
        <w:rPr>
          <w:rFonts w:ascii="Times New Roman CE" w:hAnsi="Times New Roman CE" w:cs="Times New Roman CE"/>
        </w:rPr>
        <w:t>Předseda vlády</w:t>
      </w:r>
      <w:r>
        <w:t xml:space="preserve"> </w:t>
      </w:r>
    </w:p>
    <w:p w14:paraId="59DD6023" w14:textId="77777777" w:rsidR="00CB1351" w:rsidRDefault="00CB1351">
      <w:pPr>
        <w:pStyle w:val="NormalWeb"/>
      </w:pPr>
      <w:r>
        <w:rPr>
          <w:rFonts w:ascii="Times New Roman CE" w:hAnsi="Times New Roman CE" w:cs="Times New Roman CE"/>
        </w:rPr>
        <w:t>Doc. Ing. Václav K l a u s , CSc., v. r.</w:t>
      </w:r>
      <w:r>
        <w:t xml:space="preserve"> </w:t>
      </w:r>
    </w:p>
    <w:p w14:paraId="1CBE0F42" w14:textId="77777777" w:rsidR="00CB1351" w:rsidRDefault="00CB1351">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1351"/>
    <w:rsid w:val="00B3122F"/>
    <w:rsid w:val="00CB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DE279"/>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335258">
      <w:marLeft w:val="0"/>
      <w:marRight w:val="0"/>
      <w:marTop w:val="0"/>
      <w:marBottom w:val="0"/>
      <w:divBdr>
        <w:top w:val="none" w:sz="0" w:space="0" w:color="auto"/>
        <w:left w:val="none" w:sz="0" w:space="0" w:color="auto"/>
        <w:bottom w:val="none" w:sz="0" w:space="0" w:color="auto"/>
        <w:right w:val="none" w:sz="0" w:space="0" w:color="auto"/>
      </w:divBdr>
    </w:div>
    <w:div w:id="1737505956">
      <w:marLeft w:val="0"/>
      <w:marRight w:val="0"/>
      <w:marTop w:val="0"/>
      <w:marBottom w:val="0"/>
      <w:divBdr>
        <w:top w:val="none" w:sz="0" w:space="0" w:color="auto"/>
        <w:left w:val="none" w:sz="0" w:space="0" w:color="auto"/>
        <w:bottom w:val="none" w:sz="0" w:space="0" w:color="auto"/>
        <w:right w:val="none" w:sz="0" w:space="0" w:color="auto"/>
      </w:divBdr>
    </w:div>
    <w:div w:id="209284621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5&amp;06-14" TargetMode="External"/><Relationship Id="rId13" Type="http://schemas.openxmlformats.org/officeDocument/2006/relationships/hyperlink" Target="file:///c:\redir.nsf%3fRedirect&amp;To=\66bbfabee8e70f37c125642e0052aae5\9a4779f11b570434c12564b500284480%3fOpen&amp;Name=CN=Ghoul\O=ENV\C=CZ&amp;Id=C1256A62004E5036" TargetMode="External"/><Relationship Id="rId18" Type="http://schemas.openxmlformats.org/officeDocument/2006/relationships/hyperlink" Target="file:///c:\redir.nsf%3fRedirect&amp;To=\66bbfabee8e70f37c125642e0052aae5\d0cb3b75b1ca088cc12564b50028447e%3fOpen&amp;Name=CN=Ghoul\O=ENV\C=CZ&amp;Id=C1256A62004E503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file:///c:\Users\jzilt\Documents\OtherFirms\Gor\vlada_zaznamy\web\cs%3fOpen&amp;1995" TargetMode="External"/><Relationship Id="rId12" Type="http://schemas.openxmlformats.org/officeDocument/2006/relationships/hyperlink" Target="file:///c:\redir.nsf%3fRedirect&amp;To=\66bbfabee8e70f37c125642e0052aae5\7d172b7422150feec12564b500284481%3fOpen&amp;Name=CN=Ghoul\O=ENV\C=CZ&amp;Id=C1256A62004E5036" TargetMode="External"/><Relationship Id="rId17" Type="http://schemas.openxmlformats.org/officeDocument/2006/relationships/hyperlink" Target="file:///c:\redir.nsf%3fRedirect&amp;To=\66bbfabee8e70f37c125642e0052aae5\d49c704983748451c12564b50028447d%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77192f428c8aacfec12564b50028447f%3fOpen&amp;Name=CN=Ghoul\O=ENV\C=CZ&amp;Id=C1256A62004E5036" TargetMode="External"/><Relationship Id="rId20" Type="http://schemas.openxmlformats.org/officeDocument/2006/relationships/hyperlink" Target="file:///c:\redir.nsf%3fRedirect&amp;To=\66bbfabee8e70f37c125642e0052aae5\dde3e65c46015e79c12564b5002842df%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0a2ddcd785020bc1c12564b5002842e3%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08706acf2c6d4e34c12564b5002842e1%3fOpen&amp;Name=CN=Ghoul\O=ENV\C=CZ&amp;Id=C1256A62004E5036" TargetMode="External"/><Relationship Id="rId10" Type="http://schemas.openxmlformats.org/officeDocument/2006/relationships/hyperlink" Target="file:///c:\redir.nsf%3fRedirect&amp;To=\66bbfabee8e70f37c125642e0052aae5\e03bed062ffae86ac12564b500284482%3fOpen&amp;Name=CN=Ghoul\O=ENV\C=CZ&amp;Id=C1256A62004E5036" TargetMode="External"/><Relationship Id="rId19" Type="http://schemas.openxmlformats.org/officeDocument/2006/relationships/hyperlink" Target="file:///c:\redir.nsf%3fRedirect&amp;To=\66bbfabee8e70f37c125642e0052aae5\bc62d2f956b98060c12564b5002842e0%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fdf66978372a2c87c12564b5002842e2%3fOpen&amp;Name=CN=Ghoul\O=ENV\C=CZ&amp;Id=C1256A62004E503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1410</Words>
  <Characters>8037</Characters>
  <Application>Microsoft Office Word</Application>
  <DocSecurity>0</DocSecurity>
  <Lines>66</Lines>
  <Paragraphs>18</Paragraphs>
  <ScaleCrop>false</ScaleCrop>
  <Company>Profinit EU s.r.o.</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2025-05-04T06:31:00Z</dcterms:created>
  <dcterms:modified xsi:type="dcterms:W3CDTF">2025-05-04T06:31:00Z</dcterms:modified>
</cp:coreProperties>
</file>