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39ED9A" w14:textId="77777777" w:rsidR="006A4B23" w:rsidRDefault="006A4B23">
      <w:pPr>
        <w:pStyle w:val="z-TopofForm"/>
      </w:pPr>
      <w:r>
        <w:t>Top of Form</w:t>
      </w:r>
    </w:p>
    <w:p w14:paraId="385D019D" w14:textId="0E268F23" w:rsidR="006A4B23" w:rsidRDefault="006A4B23">
      <w:pPr>
        <w:pStyle w:val="Heading5"/>
        <w:divId w:val="148585617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1995-12-13</w:t>
        </w:r>
      </w:hyperlink>
    </w:p>
    <w:p w14:paraId="6313C79D" w14:textId="77777777" w:rsidR="006A4B23" w:rsidRDefault="006A4B23">
      <w:pPr>
        <w:rPr>
          <w:rFonts w:eastAsia="Times New Roman"/>
        </w:rPr>
      </w:pPr>
    </w:p>
    <w:p w14:paraId="08DDBB3D" w14:textId="77777777" w:rsidR="006A4B23" w:rsidRDefault="006A4B23">
      <w:pPr>
        <w:divId w:val="57890276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64C789" w14:textId="77777777" w:rsidR="006A4B23" w:rsidRDefault="006A4B23">
      <w:pPr>
        <w:divId w:val="365721344"/>
        <w:rPr>
          <w:rFonts w:eastAsia="Times New Roman"/>
        </w:rPr>
      </w:pPr>
      <w:r>
        <w:rPr>
          <w:rFonts w:eastAsia="Times New Roman"/>
        </w:rPr>
        <w:pict w14:anchorId="1FE661DA"/>
      </w:r>
      <w:r>
        <w:rPr>
          <w:rFonts w:eastAsia="Times New Roman"/>
        </w:rPr>
        <w:pict w14:anchorId="6444ACE7"/>
      </w:r>
      <w:r>
        <w:rPr>
          <w:rFonts w:eastAsia="Times New Roman"/>
          <w:noProof/>
        </w:rPr>
        <w:drawing>
          <wp:inline distT="0" distB="0" distL="0" distR="0" wp14:anchorId="39AA0969" wp14:editId="4B37E5C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AB55" w14:textId="77777777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8F02734" w14:textId="77777777">
        <w:trPr>
          <w:tblCellSpacing w:w="0" w:type="dxa"/>
        </w:trPr>
        <w:tc>
          <w:tcPr>
            <w:tcW w:w="2500" w:type="pct"/>
            <w:hideMark/>
          </w:tcPr>
          <w:p w14:paraId="7E84D08A" w14:textId="77777777" w:rsidR="006A4B23" w:rsidRDefault="006A4B2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2095/95</w:t>
            </w:r>
          </w:p>
        </w:tc>
        <w:tc>
          <w:tcPr>
            <w:tcW w:w="2500" w:type="pct"/>
            <w:hideMark/>
          </w:tcPr>
          <w:p w14:paraId="48413737" w14:textId="77777777" w:rsidR="006A4B23" w:rsidRDefault="006A4B2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prosince 1995</w:t>
            </w:r>
          </w:p>
        </w:tc>
      </w:tr>
    </w:tbl>
    <w:p w14:paraId="001CB0CA" w14:textId="77777777" w:rsidR="006A4B23" w:rsidRDefault="006A4B2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prosince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(48. schůze)</w:t>
      </w:r>
    </w:p>
    <w:p w14:paraId="67B6E004" w14:textId="77777777" w:rsidR="006A4B23" w:rsidRDefault="006A4B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DBCE0D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1. Zpráva o plnění státního rozpočtu České republiky za 1. - 3. čtvrtletí 1995</w:t>
      </w:r>
      <w:r>
        <w:t xml:space="preserve"> </w:t>
      </w:r>
    </w:p>
    <w:p w14:paraId="020B0CE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1037/95</w:t>
      </w:r>
      <w:r>
        <w:t xml:space="preserve"> </w:t>
      </w:r>
    </w:p>
    <w:p w14:paraId="7CFA973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87F3A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</w:p>
    <w:p w14:paraId="5E9AE99D" w14:textId="76B3CB7E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713</w:t>
        </w:r>
      </w:hyperlink>
    </w:p>
    <w:p w14:paraId="780122B8" w14:textId="77777777" w:rsidR="006A4B23" w:rsidRDefault="006A4B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zpráva bude zpřesněna podle písemně předaných připomínek předsedy Českého statistického úřadu.</w:t>
      </w:r>
      <w:r>
        <w:rPr>
          <w:rFonts w:eastAsia="Times New Roman"/>
        </w:rPr>
        <w:t xml:space="preserve"> </w:t>
      </w:r>
    </w:p>
    <w:p w14:paraId="5E9DE241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2. Návrh zákona o potravinách a tabákových výrobcích a o změně a doplnění některých zákonů</w:t>
      </w:r>
      <w:r>
        <w:t xml:space="preserve"> </w:t>
      </w:r>
    </w:p>
    <w:p w14:paraId="69FDC9B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847/95</w:t>
      </w:r>
      <w:r>
        <w:t xml:space="preserve"> </w:t>
      </w:r>
    </w:p>
    <w:p w14:paraId="4830D6E9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B1898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přijala</w:t>
      </w:r>
    </w:p>
    <w:p w14:paraId="79F5D48F" w14:textId="320D3C6C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714</w:t>
        </w:r>
      </w:hyperlink>
    </w:p>
    <w:p w14:paraId="66E86DF4" w14:textId="77777777" w:rsidR="006A4B23" w:rsidRDefault="006A4B23">
      <w:pPr>
        <w:rPr>
          <w:rFonts w:eastAsia="Times New Roman"/>
        </w:rPr>
      </w:pPr>
    </w:p>
    <w:p w14:paraId="7DCF1B27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s tím, že překrývání působností v návrhu zákona bude odstraněno tím, že Česká obchodní inspekce bude kontrolovat při oběhu potravin pouze poctivost prodeje a v ostatním bude kontrolu provádět Česká zemědělská a potravinářská inspekce, s tím, že překrývání sankčních ustanovení bude odstraněno tak, že sankce budou ponechány v zákoně o potravinách a budou v tomto směru vyňaty ze zákona České národní rady č. 63/1986 Sb., o České zemědělské a potravinářské inspekci, a dále s tím, že bude zpřesněno znění § 3 odst</w:t>
      </w:r>
      <w:r>
        <w:rPr>
          <w:rFonts w:ascii="Times New Roman CE" w:hAnsi="Times New Roman CE" w:cs="Times New Roman CE"/>
        </w:rPr>
        <w:t>. 1 lit. a) a § 12 odst. 10 návrhu zákona o potravinách a tabákových výrobcích.</w:t>
      </w:r>
      <w:r>
        <w:t xml:space="preserve"> </w:t>
      </w:r>
    </w:p>
    <w:p w14:paraId="0D51AE7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České národní rady č. 13/1993 Sb., celní zákon, ve znění zákona České národní rady č. 35/1993 Sb.</w:t>
      </w:r>
      <w:r>
        <w:t xml:space="preserve"> </w:t>
      </w:r>
    </w:p>
    <w:p w14:paraId="119FCD0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724/95</w:t>
      </w:r>
      <w:r>
        <w:t xml:space="preserve"> </w:t>
      </w:r>
    </w:p>
    <w:p w14:paraId="3A8A24D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B34F8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9FDB8B7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a) p ř e r u š i l a projednávání návrhu předloženého místopředsedou vlády a ministrem financí a u l o ž i l a místopředsedovi vlády a ministru financí, místopředsedovi vlády pověřenému řízením Úřadu pro legislativu a veřejnou správu a ministru vnitra projednat sporné otázky a připomínky k návrhu podle diskuse vlády,</w:t>
      </w:r>
      <w:r>
        <w:t xml:space="preserve"> </w:t>
      </w:r>
    </w:p>
    <w:p w14:paraId="75A42EC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</w:t>
      </w:r>
      <w:r>
        <w:t xml:space="preserve"> </w:t>
      </w:r>
    </w:p>
    <w:p w14:paraId="36A4650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ba) zpracovat a předložit vládě pro pokračování jednání o předloženém návrhu ve smyslu části a) tohoto bodu záznamu diferenční materiál obsahující projednané a navrhované změny,</w:t>
      </w:r>
      <w:r>
        <w:t xml:space="preserve"> </w:t>
      </w:r>
    </w:p>
    <w:p w14:paraId="5BC3E55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bb) zpracovat pro projednávání návrhu zákona v Poslanecké sněmovně Parlamentu České republiky předkládací zprávu přehledně a komplexně analyzující danou problematiku.</w:t>
      </w:r>
      <w:r>
        <w:t xml:space="preserve"> </w:t>
      </w:r>
    </w:p>
    <w:p w14:paraId="05428F8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4. Návrh zákona o některých opatřeních souvisejících se zákazem chemických zbraní a o doplnění zákona č. 50/1976 Sb., o územním plánování a stavebním řádu (stavební zákon), ve znění pozdějších předpisů, zákona č. 455/1991 Sb., o živnostenském podnikání (živnostenský zákon), ve znění pozdějších předpisů, a zákona č. 140/1961 Sb., trestní zákon, ve znění pozdějších předpisů</w:t>
      </w:r>
      <w:r>
        <w:t xml:space="preserve"> </w:t>
      </w:r>
    </w:p>
    <w:p w14:paraId="6589F69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1009/95</w:t>
      </w:r>
      <w:r>
        <w:t xml:space="preserve"> </w:t>
      </w:r>
    </w:p>
    <w:p w14:paraId="78C65EB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2D6EF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0307191B" w14:textId="5E620950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715</w:t>
        </w:r>
      </w:hyperlink>
    </w:p>
    <w:p w14:paraId="425AE1C6" w14:textId="77777777" w:rsidR="006A4B23" w:rsidRDefault="006A4B23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nebude vzata v úvahu připomínka obsažená ve stanovisku předsedy Legislativní rady vlády v části II/2 a k § 1 (část II, oddíl "k jednotlivým ustanovením"), s tím, že v návrhu bude zpřesněna úprava kontroly vývozu, dovozu a tranzitu nebezpečných látek celními orgány a jejich evidence, dále s tím, že bude zpřesněno znění § 19 návrhu a dále s tím, že ministr průmyslu a obchodu a místopředseda vlády pověřený řízením Úřadu pro legislativu a veřejnou správu zpřesní konečné znění § 9 odst. 4 návrhu, přípa</w:t>
      </w:r>
      <w:r>
        <w:rPr>
          <w:rFonts w:ascii="Times New Roman CE" w:eastAsia="Times New Roman" w:hAnsi="Times New Roman CE" w:cs="Times New Roman CE"/>
        </w:rPr>
        <w:t>dně dalších obsahově navazujících ustanovení.</w:t>
      </w:r>
      <w:r>
        <w:rPr>
          <w:rFonts w:eastAsia="Times New Roman"/>
        </w:rPr>
        <w:t xml:space="preserve"> </w:t>
      </w:r>
    </w:p>
    <w:p w14:paraId="33942EEB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5. Návrh zákona o zpřístupnění svazků vzniklých činností Státní bezpečnosti</w:t>
      </w:r>
      <w:r>
        <w:t xml:space="preserve"> </w:t>
      </w:r>
    </w:p>
    <w:p w14:paraId="56D8AA8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922/95</w:t>
      </w:r>
      <w:r>
        <w:t xml:space="preserve"> </w:t>
      </w:r>
    </w:p>
    <w:p w14:paraId="511245D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50D682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2E6151FF" w14:textId="585B03FC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716</w:t>
        </w:r>
      </w:hyperlink>
    </w:p>
    <w:p w14:paraId="66937575" w14:textId="77777777" w:rsidR="006A4B23" w:rsidRDefault="006A4B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bude upravena důvodová zpráva návrhu a s tím, že úhrada finančních nákladů spojených s realizací zákona bude řešena v rámci rozpočtové kapitoly ministerstva vnitra a </w:t>
      </w:r>
    </w:p>
    <w:p w14:paraId="420DF0D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případě nedostatku finančních prostředků předloží ministr vnitra a místopředseda vlády a ministr financí návrh na uvolnění dodatečných prostředků.</w:t>
      </w:r>
      <w:r>
        <w:t xml:space="preserve"> </w:t>
      </w:r>
    </w:p>
    <w:p w14:paraId="2BDCE15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6. Návrh zákona o nadacích a o změně a doplnění některých souvisejících zákonů (zákon o nadacích)</w:t>
      </w:r>
      <w:r>
        <w:t xml:space="preserve"> </w:t>
      </w:r>
    </w:p>
    <w:p w14:paraId="53BE7949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923/95</w:t>
      </w:r>
      <w:r>
        <w:t xml:space="preserve"> </w:t>
      </w:r>
    </w:p>
    <w:p w14:paraId="4D3FD0D1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3ABFF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CE318A1" w14:textId="4234FA1F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717</w:t>
        </w:r>
      </w:hyperlink>
    </w:p>
    <w:p w14:paraId="2F34D7A5" w14:textId="77777777" w:rsidR="006A4B23" w:rsidRDefault="006A4B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doplněno znění § 29 návrhu podle připomínky místopředsedy vlády a ministra financí a posouzeny další písemně předané připomínky místopředsedy vlády a ministra financí, s tím, že bude zpřesněno znění § 1 odst. 2 a 4 a § 3 odst. 2 písm. d) návrhu, s tím, že místopředseda vlády pověřený řízením Úřadu pro legislativu a veřejnou správu zpracuje podle diskuse vlády konečné znění části zákona upravující ověřování účetní závěrky nadací auditorem (§ 23 odst. 2) a dále s tím, že bude zpřesněna důvodová</w:t>
      </w:r>
      <w:r>
        <w:rPr>
          <w:rFonts w:ascii="Times New Roman CE" w:eastAsia="Times New Roman" w:hAnsi="Times New Roman CE" w:cs="Times New Roman CE"/>
        </w:rPr>
        <w:t xml:space="preserve"> zpráva předloženého návrhu zákona.</w:t>
      </w:r>
      <w:r>
        <w:rPr>
          <w:rFonts w:eastAsia="Times New Roman"/>
        </w:rPr>
        <w:t xml:space="preserve"> </w:t>
      </w:r>
    </w:p>
    <w:p w14:paraId="194191D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7.a) Návrh zákona o bezpečnosti a plynulosti provozu na pozemních komunikacích</w:t>
      </w:r>
      <w:r>
        <w:t xml:space="preserve"> </w:t>
      </w:r>
    </w:p>
    <w:p w14:paraId="0385724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851/95</w:t>
      </w:r>
      <w:r>
        <w:t xml:space="preserve"> </w:t>
      </w:r>
    </w:p>
    <w:p w14:paraId="317CC61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7.b) Změny v textu návrhu zákona o bezpečnosti a plynulosti provozu na pozemních komunikacích vyplývající ze stanoviska předsedy Legislativní rady vlády a z diskuse vlády</w:t>
      </w:r>
      <w:r>
        <w:t xml:space="preserve"> </w:t>
      </w:r>
    </w:p>
    <w:p w14:paraId="1AC8F73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1046/95</w:t>
      </w:r>
      <w:r>
        <w:t xml:space="preserve"> </w:t>
      </w:r>
    </w:p>
    <w:p w14:paraId="2AC1BB8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44C24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materiálů předložených ministrem vnitra přijala</w:t>
      </w:r>
    </w:p>
    <w:p w14:paraId="19DDDE29" w14:textId="4FB6CBC8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718</w:t>
        </w:r>
      </w:hyperlink>
    </w:p>
    <w:p w14:paraId="6FA07F7E" w14:textId="77777777" w:rsidR="006A4B23" w:rsidRDefault="006A4B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upřesněno znění § 13 odst. 1 návrhu, že bude do návrhu doplněna úprava povinnosti podrobení se měření nápravových tlaků motorového vozidla a dále s tím, že budou posouzeny dílčí písemně předané připomínky místopředsedy vlády a ministra financí a ministrů průmyslu a obchodu a dopravy.</w:t>
      </w:r>
      <w:r>
        <w:rPr>
          <w:rFonts w:eastAsia="Times New Roman"/>
        </w:rPr>
        <w:t xml:space="preserve"> </w:t>
      </w:r>
    </w:p>
    <w:p w14:paraId="7B47F23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8. Návrh zákona, kterým se mění zákon č. 16/1993 Sb., o dani silniční, ve znění zákona č. 302/1993 Sb. a zákona č. 243/1994 Sb.</w:t>
      </w:r>
      <w:r>
        <w:t xml:space="preserve"> </w:t>
      </w:r>
    </w:p>
    <w:p w14:paraId="12251CE7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877/95</w:t>
      </w:r>
      <w:r>
        <w:t xml:space="preserve"> </w:t>
      </w:r>
    </w:p>
    <w:p w14:paraId="34D27E7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499B8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</w:t>
      </w:r>
      <w:r>
        <w:t xml:space="preserve"> </w:t>
      </w:r>
    </w:p>
    <w:p w14:paraId="44E15CA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4ABF96A" w14:textId="04FFC9A6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719</w:t>
        </w:r>
      </w:hyperlink>
    </w:p>
    <w:p w14:paraId="248C1853" w14:textId="77777777" w:rsidR="006A4B23" w:rsidRDefault="006A4B23">
      <w:pPr>
        <w:rPr>
          <w:rFonts w:eastAsia="Times New Roman"/>
        </w:rPr>
      </w:pPr>
    </w:p>
    <w:p w14:paraId="2D8DE03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b) v z a l a n a v ě d o m í , že ministr dopravy předloží na poradu vybraných členů vlády návrh na další změnu § 3 zákona České národní rady č. 16/1993 Sb., o dani silniční, a po tomto projednání vláda tento další návrh posoudí a v případě jeho schválení bude i tento další návrh na změnu zahrnut do schváleného návrhu zákona.</w:t>
      </w:r>
      <w:r>
        <w:t xml:space="preserve"> </w:t>
      </w:r>
    </w:p>
    <w:p w14:paraId="36DED94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9. Návrh zákona, kterým se provádějí některá opatření v soustavě ústředních orgánů státní správy České republiky a kterým se mění a doplňuje zákon ČNR č. 2/1969 Sb., o zřízení ministerstev a jiných ústředních orgánů státní správy České socialistické republiky, ve znění pozdějších předpisů</w:t>
      </w:r>
      <w:r>
        <w:t xml:space="preserve"> </w:t>
      </w:r>
    </w:p>
    <w:p w14:paraId="1E42169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996/95</w:t>
      </w:r>
      <w:r>
        <w:t xml:space="preserve"> </w:t>
      </w:r>
    </w:p>
    <w:p w14:paraId="686A6A1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75B5A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správu národního majetku a jeho privatizaci</w:t>
      </w:r>
      <w:r>
        <w:t xml:space="preserve"> </w:t>
      </w:r>
    </w:p>
    <w:p w14:paraId="1FC6765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BB71465" w14:textId="735A04E5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720</w:t>
        </w:r>
      </w:hyperlink>
    </w:p>
    <w:p w14:paraId="599614EC" w14:textId="77777777" w:rsidR="006A4B23" w:rsidRDefault="006A4B23">
      <w:pPr>
        <w:rPr>
          <w:rFonts w:eastAsia="Times New Roman"/>
        </w:rPr>
      </w:pPr>
    </w:p>
    <w:p w14:paraId="6DAD7E5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s tím, že bude upřesněn článek I (§ 4 odst. 2) návrhu,</w:t>
      </w:r>
      <w:r>
        <w:t xml:space="preserve"> </w:t>
      </w:r>
    </w:p>
    <w:p w14:paraId="33D4E34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b) v z a l a n a v ě d o m í , že ministr spravedlnosti předloží vládě návrh na další změnu zákona České národní rady č. 2/1969 Sb., o zřízení ministerstev a jiných ústředních orgánů státní správy České republiky, ve znění pozdějších předpisů, o změně kompetencí ministerstva spravedlnosti (zastupování České republiky před Evropskou komisí pro lidská práva a před Evropským soudem pro lidská práva při projednávání stížností na porušování Úmluvy o ochraně lidských práv a základních svobod) a v případě jeho sch</w:t>
      </w:r>
      <w:r>
        <w:rPr>
          <w:rFonts w:ascii="Times New Roman CE" w:hAnsi="Times New Roman CE" w:cs="Times New Roman CE"/>
        </w:rPr>
        <w:t>válení vládou bude i tento další návrh na změnu zahrnut do schváleného návrhu zákona.</w:t>
      </w:r>
      <w:r>
        <w:t xml:space="preserve"> </w:t>
      </w:r>
    </w:p>
    <w:p w14:paraId="0920685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10. Návrh poslanců E. Jaroše a dalších na vydání zákona, kterým se mění a doplňuje zákon České národní rady č. 37/1989 Sb., o ochraně před alkoholismem a jinými toxikomániemi, ve znění zákona č. 425/1990 Sb. (tisk č. 1978)</w:t>
      </w:r>
      <w:r>
        <w:t xml:space="preserve"> </w:t>
      </w:r>
    </w:p>
    <w:p w14:paraId="3B4EF4D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964/95</w:t>
      </w:r>
      <w:r>
        <w:t xml:space="preserve"> </w:t>
      </w:r>
    </w:p>
    <w:p w14:paraId="5F13E14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B54BD7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E2B26AE" w14:textId="599BCAE8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721.</w:t>
        </w:r>
      </w:hyperlink>
    </w:p>
    <w:p w14:paraId="5877EE86" w14:textId="77777777" w:rsidR="006A4B23" w:rsidRDefault="006A4B23">
      <w:pPr>
        <w:rPr>
          <w:rFonts w:eastAsia="Times New Roman"/>
        </w:rPr>
      </w:pPr>
    </w:p>
    <w:p w14:paraId="0C067AB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11. Návrh nařízení vlády, kterým se mění nařízení vlády č. 333/1993 Sb., o stanovení minimálních mzdových tarifů a mzdového zvýhodnění za práci ve ztíženém a zdraví škodlivém pracovním prostředí a za práci v noci</w:t>
      </w:r>
      <w:r>
        <w:t xml:space="preserve"> </w:t>
      </w:r>
    </w:p>
    <w:p w14:paraId="6F9DEDB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1064/95</w:t>
      </w:r>
      <w:r>
        <w:t xml:space="preserve"> </w:t>
      </w:r>
    </w:p>
    <w:p w14:paraId="18B519F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B0D64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7919C75F" w14:textId="6AD8EFE0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722.</w:t>
        </w:r>
      </w:hyperlink>
    </w:p>
    <w:p w14:paraId="6D027654" w14:textId="77777777" w:rsidR="006A4B23" w:rsidRDefault="006A4B23">
      <w:pPr>
        <w:rPr>
          <w:rFonts w:eastAsia="Times New Roman"/>
        </w:rPr>
      </w:pPr>
    </w:p>
    <w:p w14:paraId="1282673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12. Návrh nařízení vlády, kterým se mění a doplňuje nařízení vlády č. 475/1990 Sb., kterým se určují pověřené obecní úřady</w:t>
      </w:r>
      <w:r>
        <w:t xml:space="preserve"> </w:t>
      </w:r>
    </w:p>
    <w:p w14:paraId="2FBF1FDF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1030/95</w:t>
      </w:r>
      <w:r>
        <w:t xml:space="preserve"> </w:t>
      </w:r>
    </w:p>
    <w:p w14:paraId="523674E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2F4897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470082B3" w14:textId="4A4E85F3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723.</w:t>
        </w:r>
      </w:hyperlink>
    </w:p>
    <w:p w14:paraId="79A2EF8E" w14:textId="77777777" w:rsidR="006A4B23" w:rsidRDefault="006A4B23">
      <w:pPr>
        <w:rPr>
          <w:rFonts w:eastAsia="Times New Roman"/>
        </w:rPr>
      </w:pPr>
    </w:p>
    <w:p w14:paraId="7ACD1551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13. Návrh nařízení vlády, kterým se mění nařízení vlády č. 270/1994 Sb., kterým se stanoví přechodné období pro výkon funkce zakladatele státních podniků okresními úrady</w:t>
      </w:r>
      <w:r>
        <w:t xml:space="preserve"> </w:t>
      </w:r>
    </w:p>
    <w:p w14:paraId="28B7B2A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990/95</w:t>
      </w:r>
      <w:r>
        <w:t xml:space="preserve"> </w:t>
      </w:r>
    </w:p>
    <w:p w14:paraId="2A4D454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67666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26D013F9" w14:textId="06A054E9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724.</w:t>
        </w:r>
      </w:hyperlink>
    </w:p>
    <w:p w14:paraId="179B04DC" w14:textId="77777777" w:rsidR="006A4B23" w:rsidRDefault="006A4B23">
      <w:pPr>
        <w:rPr>
          <w:rFonts w:eastAsia="Times New Roman"/>
        </w:rPr>
      </w:pPr>
    </w:p>
    <w:p w14:paraId="311637C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14. Souhrnná zpráva o výsledcích dosažených při sbližování právních předpisů ČR s právem ES a o dalších záměrech v této oblasti</w:t>
      </w:r>
      <w:r>
        <w:t xml:space="preserve"> </w:t>
      </w:r>
    </w:p>
    <w:p w14:paraId="3C6593B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1022/95</w:t>
      </w:r>
      <w:r>
        <w:t xml:space="preserve"> </w:t>
      </w:r>
    </w:p>
    <w:p w14:paraId="1FDFF06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175A7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dílčí průběžnou zprávu předloženou místopředsedou vlády pověřeným řízením Úřadu pro legislativu a veřejnou správu a</w:t>
      </w:r>
      <w:r>
        <w:t xml:space="preserve"> </w:t>
      </w:r>
    </w:p>
    <w:p w14:paraId="33F765E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 xml:space="preserve">a) v z a l a n a v ě d o m í </w:t>
      </w:r>
    </w:p>
    <w:p w14:paraId="350CDF07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aa) informativní přehled gescí ústředních orgánů České republiky v oblasti slučitelnosti právních předpisů s právními předpisy Evropských společenství podle okruhů uvedených v příloze Bílé knihy (1995) o přípravě přidružených států střední a východní Evropy na integraci do vnitřního trhu Unie obsažený v části IV/C předloženého materiálu s tím, že dosud nedohodnuté gesce budou nově určeny postupem podle usnesení vlády z 3. března 1993 č. 97, o zásadách sbližování právních předpisů s technickým obsahem a tech</w:t>
      </w:r>
      <w:r>
        <w:rPr>
          <w:rFonts w:ascii="Times New Roman CE" w:hAnsi="Times New Roman CE" w:cs="Times New Roman CE"/>
        </w:rPr>
        <w:t>nických norem s technickými předpisy Evropských společenství, a podle usnesení vlády z 9. listopadu 1994 č. 631, o institucionálním zajištění procesu integrace České republiky do Evropské unie včetně harmonizace právního řádu České republiky s právním řádem Evropské unie,</w:t>
      </w:r>
      <w:r>
        <w:t xml:space="preserve"> </w:t>
      </w:r>
    </w:p>
    <w:p w14:paraId="49D4EB6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 xml:space="preserve">ab) prozatímní harmonogram nejbližších opatření ke </w:t>
      </w:r>
      <w:r>
        <w:rPr>
          <w:rFonts w:ascii="Times New Roman CE" w:hAnsi="Times New Roman CE" w:cs="Times New Roman CE"/>
        </w:rPr>
        <w:t>sbližování právních předpisů České republiky s právem Evropských společenství obsažený v části IV/D předloženého materiálu,</w:t>
      </w:r>
      <w:r>
        <w:t xml:space="preserve"> </w:t>
      </w:r>
    </w:p>
    <w:p w14:paraId="0857C2C9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b) d o p o r u č i l a členům vlády, aby</w:t>
      </w:r>
      <w:r>
        <w:t xml:space="preserve"> </w:t>
      </w:r>
    </w:p>
    <w:p w14:paraId="29D84FD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ba) poskytovali na vyžádání pro účely sbližování práva ostatním ústředním orgánům státní správy překlady evropských předpisů pořízené z rozpočtových prostředků nebo v rámci programů PHARE, a to zpravidla za úhradu nákladů spojených s pořízením kopie nebo elektronického záznamu a bez újmy na případných právech třetích osob,</w:t>
      </w:r>
      <w:r>
        <w:t xml:space="preserve"> </w:t>
      </w:r>
    </w:p>
    <w:p w14:paraId="6A7CCFF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bb) na nově pořizované překlady předpisů podle části b/ba tohoto bodu záznamu byly uzavírány takové smlouvy, které by nebránily jejich využití všemi ústředními orgány,</w:t>
      </w:r>
      <w:r>
        <w:t xml:space="preserve"> </w:t>
      </w:r>
    </w:p>
    <w:p w14:paraId="5143FCAB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c) u l o ž i l a místopředsedovi vlády pověřenému řízením Úřadu pro legislativu a veřejnou správu předložit do 15. března 1996 Výboru vlády pro evropskou integraci souhrnnou zprávu o výsledcích dosažených při sbližování právních předpisů České republiky s právními předpisy Evropských společenství do konce roku 1995 k projednání dalšího postupu v této věci tímto výborem.</w:t>
      </w:r>
      <w:r>
        <w:t xml:space="preserve"> </w:t>
      </w:r>
    </w:p>
    <w:p w14:paraId="38410B3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15. Návrh rozpočtu Fondu národního majetku České republiky na rok 1996</w:t>
      </w:r>
      <w:r>
        <w:t xml:space="preserve"> </w:t>
      </w:r>
    </w:p>
    <w:p w14:paraId="3257B6F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1015/95</w:t>
      </w:r>
      <w:r>
        <w:t xml:space="preserve"> </w:t>
      </w:r>
    </w:p>
    <w:p w14:paraId="6A13CD5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BA779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stanovisko dozorčí rady Fondu národního majetku České republiky k návrhu rozpočtu Fondu národního majetku České republiky na rok 1996 a přijala</w:t>
      </w:r>
    </w:p>
    <w:p w14:paraId="508B0A5D" w14:textId="6563ED0F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725.</w:t>
        </w:r>
      </w:hyperlink>
    </w:p>
    <w:p w14:paraId="01196D34" w14:textId="77777777" w:rsidR="006A4B23" w:rsidRDefault="006A4B23">
      <w:pPr>
        <w:rPr>
          <w:rFonts w:eastAsia="Times New Roman"/>
        </w:rPr>
      </w:pPr>
    </w:p>
    <w:p w14:paraId="477F081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16. Zabezpečení prioritního rozvojového projektu zajištění národní soběstačnosti ve výrobě krevních derivátů tuzemským zpracovatelem - akciovou společností SEVAC</w:t>
      </w:r>
      <w:r>
        <w:t xml:space="preserve"> </w:t>
      </w:r>
    </w:p>
    <w:p w14:paraId="6F65DD3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1044/95</w:t>
      </w:r>
      <w:r>
        <w:t xml:space="preserve"> </w:t>
      </w:r>
    </w:p>
    <w:p w14:paraId="31E3F57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4C037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zdravotnictví a místopředsedou vlády a ministrem financí přijala</w:t>
      </w:r>
    </w:p>
    <w:p w14:paraId="2C2C9E2E" w14:textId="1D4C19AF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726</w:t>
        </w:r>
      </w:hyperlink>
    </w:p>
    <w:p w14:paraId="46BD10EB" w14:textId="77777777" w:rsidR="006A4B23" w:rsidRDefault="006A4B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zpřesněna část III důvodové zprávy předloženého materiálu.</w:t>
      </w:r>
      <w:r>
        <w:rPr>
          <w:rFonts w:eastAsia="Times New Roman"/>
        </w:rPr>
        <w:t xml:space="preserve"> </w:t>
      </w:r>
    </w:p>
    <w:p w14:paraId="5E3EE8C7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17. Poskytnutí finančních prostředků na rekonstrukci Mauzolea v Jindřichovicích, okres Sokolov</w:t>
      </w:r>
      <w:r>
        <w:t xml:space="preserve"> </w:t>
      </w:r>
    </w:p>
    <w:p w14:paraId="2E74F93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952/95</w:t>
      </w:r>
      <w:r>
        <w:t xml:space="preserve"> </w:t>
      </w:r>
    </w:p>
    <w:p w14:paraId="588A053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F7762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předsedou Rady pro národnosti vlády České republiky I. Němcem a přijala</w:t>
      </w:r>
    </w:p>
    <w:p w14:paraId="4D7BDE0D" w14:textId="611BF445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727.</w:t>
        </w:r>
      </w:hyperlink>
    </w:p>
    <w:p w14:paraId="2402818D" w14:textId="77777777" w:rsidR="006A4B23" w:rsidRDefault="006A4B23">
      <w:pPr>
        <w:rPr>
          <w:rFonts w:eastAsia="Times New Roman"/>
        </w:rPr>
      </w:pPr>
    </w:p>
    <w:p w14:paraId="0F30B61F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18. Návrh na řešení rozporů v identifikaci majetku uvedeného v usnesení vlády ČSFR z 5. 9. 1991 č. 541 a usnesení vlády ČR ze dne 22. 7. 1992 č. 494 v bývalém vojenském újezdu Mladá</w:t>
      </w:r>
      <w:r>
        <w:t xml:space="preserve"> </w:t>
      </w:r>
    </w:p>
    <w:p w14:paraId="5AC78A11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1000/95</w:t>
      </w:r>
      <w:r>
        <w:t xml:space="preserve"> </w:t>
      </w:r>
    </w:p>
    <w:p w14:paraId="3408A0F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A14080F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Materiál předložený ministrem obrany byl stažen z programu jednání.</w:t>
      </w:r>
      <w:r>
        <w:t xml:space="preserve"> </w:t>
      </w:r>
    </w:p>
    <w:p w14:paraId="7D86099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19. Dlouhodobé zajištění účelových prostředků pro účast ČR na pracích v rámci CERN (Evropská organizace pro jaderný výzkum)</w:t>
      </w:r>
      <w:r>
        <w:t xml:space="preserve"> </w:t>
      </w:r>
    </w:p>
    <w:p w14:paraId="1A2B573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1004/95</w:t>
      </w:r>
      <w:r>
        <w:t xml:space="preserve"> </w:t>
      </w:r>
    </w:p>
    <w:p w14:paraId="0BBD1BEB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E4B86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průmyslu a obchodu přijala</w:t>
      </w:r>
    </w:p>
    <w:p w14:paraId="1183EDF7" w14:textId="5F6D2DCA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728.</w:t>
        </w:r>
      </w:hyperlink>
    </w:p>
    <w:p w14:paraId="0D4CD169" w14:textId="77777777" w:rsidR="006A4B23" w:rsidRDefault="006A4B23">
      <w:pPr>
        <w:rPr>
          <w:rFonts w:eastAsia="Times New Roman"/>
        </w:rPr>
      </w:pPr>
    </w:p>
    <w:p w14:paraId="570A50DB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20. Zpráva o průběhu výstavby ropovodu MERO IKL</w:t>
      </w:r>
      <w:r>
        <w:t xml:space="preserve"> </w:t>
      </w:r>
    </w:p>
    <w:p w14:paraId="41CCC5B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1040/95</w:t>
      </w:r>
      <w:r>
        <w:t xml:space="preserve"> </w:t>
      </w:r>
    </w:p>
    <w:p w14:paraId="67CAB7E1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66FD12DF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15C9D094" w14:textId="0303C2CA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729.</w:t>
        </w:r>
      </w:hyperlink>
    </w:p>
    <w:p w14:paraId="7A536FE4" w14:textId="77777777" w:rsidR="006A4B23" w:rsidRDefault="006A4B23">
      <w:pPr>
        <w:rPr>
          <w:rFonts w:eastAsia="Times New Roman"/>
        </w:rPr>
      </w:pPr>
    </w:p>
    <w:p w14:paraId="6DF86B8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21. Zabezpečení integrace osob s přiznaným postavením uprchlíka na území České republiky v roce 1996</w:t>
      </w:r>
      <w:r>
        <w:t xml:space="preserve"> </w:t>
      </w:r>
    </w:p>
    <w:p w14:paraId="6E41CA8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1020/95</w:t>
      </w:r>
      <w:r>
        <w:t xml:space="preserve"> </w:t>
      </w:r>
    </w:p>
    <w:p w14:paraId="6D033E3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0776F9F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14:paraId="7101E8EC" w14:textId="625CC5A4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730.</w:t>
        </w:r>
      </w:hyperlink>
    </w:p>
    <w:p w14:paraId="71518E7B" w14:textId="77777777" w:rsidR="006A4B23" w:rsidRDefault="006A4B23">
      <w:pPr>
        <w:rPr>
          <w:rFonts w:eastAsia="Times New Roman"/>
        </w:rPr>
      </w:pPr>
    </w:p>
    <w:p w14:paraId="60D4027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22. Prodloužení poskytování dočasného útočiště na území České republiky do 30. června 1996</w:t>
      </w:r>
      <w:r>
        <w:t xml:space="preserve"> </w:t>
      </w:r>
    </w:p>
    <w:p w14:paraId="40704E5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1019/95</w:t>
      </w:r>
      <w:r>
        <w:t xml:space="preserve"> </w:t>
      </w:r>
    </w:p>
    <w:p w14:paraId="2F7A9D7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F80F7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0075056C" w14:textId="69A7303E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731.</w:t>
        </w:r>
      </w:hyperlink>
    </w:p>
    <w:p w14:paraId="245DA986" w14:textId="77777777" w:rsidR="006A4B23" w:rsidRDefault="006A4B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Žádost České republiky o přijetí do Evropské unie</w:t>
      </w:r>
      <w:r>
        <w:rPr>
          <w:rFonts w:eastAsia="Times New Roman"/>
        </w:rPr>
        <w:t xml:space="preserve"> </w:t>
      </w:r>
    </w:p>
    <w:p w14:paraId="383D3061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1048/95</w:t>
      </w:r>
      <w:r>
        <w:t xml:space="preserve"> </w:t>
      </w:r>
    </w:p>
    <w:p w14:paraId="1E75CF2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28988EC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 nistrem zahraničních věcí</w:t>
      </w:r>
      <w:r>
        <w:t xml:space="preserve"> </w:t>
      </w:r>
    </w:p>
    <w:p w14:paraId="7FA9C44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EDABD4B" w14:textId="242B5048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732,</w:t>
        </w:r>
      </w:hyperlink>
    </w:p>
    <w:p w14:paraId="189CAB68" w14:textId="77777777" w:rsidR="006A4B23" w:rsidRDefault="006A4B23">
      <w:pPr>
        <w:rPr>
          <w:rFonts w:eastAsia="Times New Roman"/>
        </w:rPr>
      </w:pPr>
    </w:p>
    <w:p w14:paraId="4D68815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 xml:space="preserve">b) </w:t>
      </w:r>
      <w:r>
        <w:rPr>
          <w:rFonts w:ascii="Times New Roman CE" w:hAnsi="Times New Roman CE" w:cs="Times New Roman CE"/>
        </w:rPr>
        <w:t>u l o ž i l a ministru zahraničních věcí doručit členům vlády, guvernérovi České národní banky a předsedovi Českého statistického úřadu anglický překlad Žádosti a Memoranda,</w:t>
      </w:r>
      <w:r>
        <w:t xml:space="preserve"> </w:t>
      </w:r>
    </w:p>
    <w:p w14:paraId="3D37725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c) p o v ě ř i l a předsedu vlády předat předsedovi Poslanecké sněmovny Parlamentu České republiky Žádost a Memorandum k seznámení se s nimi.</w:t>
      </w:r>
      <w:r>
        <w:t xml:space="preserve"> </w:t>
      </w:r>
    </w:p>
    <w:p w14:paraId="1329B41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24. Schůzka Evropské rady s představiteli zemí, jež uzavřely s Evropskou unií dohody o přidružení, konaná v Madridu dne 16. prosince 1995</w:t>
      </w:r>
      <w:r>
        <w:t xml:space="preserve"> </w:t>
      </w:r>
    </w:p>
    <w:p w14:paraId="41EDC8D1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1049/95</w:t>
      </w:r>
      <w:r>
        <w:t xml:space="preserve"> </w:t>
      </w:r>
    </w:p>
    <w:p w14:paraId="5A3DCF31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427FC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předsedou vlády a ministrem zahraničních věcí a přijala</w:t>
      </w:r>
    </w:p>
    <w:p w14:paraId="622C4A6F" w14:textId="7D3770FF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733.</w:t>
        </w:r>
      </w:hyperlink>
    </w:p>
    <w:p w14:paraId="5830620F" w14:textId="77777777" w:rsidR="006A4B23" w:rsidRDefault="006A4B23">
      <w:pPr>
        <w:rPr>
          <w:rFonts w:eastAsia="Times New Roman"/>
        </w:rPr>
      </w:pPr>
    </w:p>
    <w:p w14:paraId="532EBC3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25. Návrh na sjednání Dohody o volném obchodu mezi Českou republikou a Bulharskou republikou</w:t>
      </w:r>
      <w:r>
        <w:t xml:space="preserve"> </w:t>
      </w:r>
    </w:p>
    <w:p w14:paraId="42F7002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1036/95</w:t>
      </w:r>
      <w:r>
        <w:t xml:space="preserve"> </w:t>
      </w:r>
    </w:p>
    <w:p w14:paraId="18CE2CF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9FD42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669B9105" w14:textId="0BF22287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734.</w:t>
        </w:r>
      </w:hyperlink>
    </w:p>
    <w:p w14:paraId="79176260" w14:textId="77777777" w:rsidR="006A4B23" w:rsidRDefault="006A4B23">
      <w:pPr>
        <w:rPr>
          <w:rFonts w:eastAsia="Times New Roman"/>
        </w:rPr>
      </w:pPr>
    </w:p>
    <w:p w14:paraId="1125FCDB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26. Návrh na sjednání Dohody mezi vládou České republiky a vládou Republiky Slovinsko o mezinárodní silniční dopravě</w:t>
      </w:r>
      <w:r>
        <w:t xml:space="preserve"> </w:t>
      </w:r>
    </w:p>
    <w:p w14:paraId="79621A5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1041/95</w:t>
      </w:r>
      <w:r>
        <w:t xml:space="preserve"> </w:t>
      </w:r>
    </w:p>
    <w:p w14:paraId="4398C7E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39DC8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dopravy a zahraničních věcí a přijala</w:t>
      </w:r>
    </w:p>
    <w:p w14:paraId="61CE31A9" w14:textId="38491263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735.</w:t>
        </w:r>
      </w:hyperlink>
    </w:p>
    <w:p w14:paraId="3E53FB95" w14:textId="77777777" w:rsidR="006A4B23" w:rsidRDefault="006A4B23">
      <w:pPr>
        <w:rPr>
          <w:rFonts w:eastAsia="Times New Roman"/>
        </w:rPr>
      </w:pPr>
    </w:p>
    <w:p w14:paraId="36E75F2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27. Návrh na sjednání Dohody mezi vládou České republiky a vládou Maďarské republiky o opatřeních souvisejících s ukončením platnosti Dohody mezi vládou ČSSR a vládou MLR o zřízení podniku "HALDEX Ostrava" ze dne 16. 11. 1981</w:t>
      </w:r>
      <w:r>
        <w:t xml:space="preserve"> </w:t>
      </w:r>
    </w:p>
    <w:p w14:paraId="6539C40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1047/95</w:t>
      </w:r>
      <w:r>
        <w:t xml:space="preserve"> </w:t>
      </w:r>
    </w:p>
    <w:p w14:paraId="7421A26B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60E25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24D762F2" w14:textId="31E88AA7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736.</w:t>
        </w:r>
      </w:hyperlink>
    </w:p>
    <w:p w14:paraId="75FB9AC1" w14:textId="77777777" w:rsidR="006A4B23" w:rsidRDefault="006A4B23">
      <w:pPr>
        <w:rPr>
          <w:rFonts w:eastAsia="Times New Roman"/>
        </w:rPr>
      </w:pPr>
    </w:p>
    <w:p w14:paraId="506CCAD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28. Návrh na jmenování přednostky Okresního úřadu České Budějovice</w:t>
      </w:r>
      <w:r>
        <w:t xml:space="preserve"> </w:t>
      </w:r>
    </w:p>
    <w:p w14:paraId="78AE3CCB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981/95</w:t>
      </w:r>
      <w:r>
        <w:t xml:space="preserve"> </w:t>
      </w:r>
    </w:p>
    <w:p w14:paraId="4F5F3BC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84D08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</w:t>
      </w:r>
      <w:r>
        <w:t xml:space="preserve"> </w:t>
      </w:r>
    </w:p>
    <w:p w14:paraId="693FB9D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CC8F978" w14:textId="086325FE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737,</w:t>
        </w:r>
      </w:hyperlink>
    </w:p>
    <w:p w14:paraId="5517494F" w14:textId="77777777" w:rsidR="006A4B23" w:rsidRDefault="006A4B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vnitra předložit vládě stručnou informaci o současném způsobu řízení okresních úřadů ústředními orgány státní správy s návrhem obecného stanovení funkční úrovně tohoto řízení.</w:t>
      </w:r>
      <w:r>
        <w:rPr>
          <w:rFonts w:eastAsia="Times New Roman"/>
        </w:rPr>
        <w:t xml:space="preserve"> </w:t>
      </w:r>
    </w:p>
    <w:p w14:paraId="796437EF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29. Návrh generální změny rozhodnutí o privatizaci vydaných vládou ČR v souladu s § 10 odst. 1 zákona č. 92/1991 Sb., ve znění později platných změn a doplňků</w:t>
      </w:r>
      <w:r>
        <w:t xml:space="preserve"> </w:t>
      </w:r>
    </w:p>
    <w:p w14:paraId="14C2BCAB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975/95</w:t>
      </w:r>
      <w:r>
        <w:t xml:space="preserve"> </w:t>
      </w:r>
    </w:p>
    <w:p w14:paraId="0DCCB4E1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43DD8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 xml:space="preserve">V l á d a p o s o u d i l a </w:t>
      </w:r>
      <w:r>
        <w:rPr>
          <w:rFonts w:ascii="Times New Roman CE" w:hAnsi="Times New Roman CE" w:cs="Times New Roman CE"/>
        </w:rPr>
        <w:t>návrh předložený místopředsedou vlády a ministrem zemědělství a u l o ž i l a místopředsedovi vlády a ministru zemědělství a ministrům pro správu národního majetku a jeho privatizaci a spravedlnosti projednat způsob vyřešení dalšího postupu v dané problematice a výsledek tohoto projednání sdělit vládě na jednání její schůze dne 20. prosince 1995.</w:t>
      </w:r>
      <w:r>
        <w:t xml:space="preserve"> </w:t>
      </w:r>
    </w:p>
    <w:p w14:paraId="239649F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30. Privatizace DIAMO s.p., o.z. Chemická úpravna Mydlovary</w:t>
      </w:r>
      <w:r>
        <w:t xml:space="preserve"> </w:t>
      </w:r>
    </w:p>
    <w:p w14:paraId="579FDB2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1021/95</w:t>
      </w:r>
      <w:r>
        <w:t xml:space="preserve"> </w:t>
      </w:r>
    </w:p>
    <w:p w14:paraId="2AA821E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0F29874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při- jala</w:t>
      </w:r>
    </w:p>
    <w:p w14:paraId="47370834" w14:textId="17C38DB6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738.</w:t>
        </w:r>
      </w:hyperlink>
    </w:p>
    <w:p w14:paraId="25429E31" w14:textId="77777777" w:rsidR="006A4B23" w:rsidRDefault="006A4B23">
      <w:pPr>
        <w:rPr>
          <w:rFonts w:eastAsia="Times New Roman"/>
        </w:rPr>
      </w:pPr>
    </w:p>
    <w:p w14:paraId="07BB757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31. Návrh zrušení rozhodnutí o privatizaci výstupní jednotky odštěpný závod hřebčín Netolice, Státního plemenářského podniku Praha podle § 10, odst. 1 zákona č. 92/1991 Sb., o podmínkách převodu majetku státu na jiné osoby, ve znění pozdějších předpisů</w:t>
      </w:r>
      <w:r>
        <w:t xml:space="preserve"> </w:t>
      </w:r>
    </w:p>
    <w:p w14:paraId="3D967B39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1029/95</w:t>
      </w:r>
      <w:r>
        <w:t xml:space="preserve"> </w:t>
      </w:r>
    </w:p>
    <w:p w14:paraId="5102127F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8C7557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427E7754" w14:textId="278FD7BE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739.</w:t>
        </w:r>
      </w:hyperlink>
    </w:p>
    <w:p w14:paraId="08B49A80" w14:textId="77777777" w:rsidR="006A4B23" w:rsidRDefault="006A4B23">
      <w:pPr>
        <w:rPr>
          <w:rFonts w:eastAsia="Times New Roman"/>
        </w:rPr>
      </w:pPr>
    </w:p>
    <w:p w14:paraId="1397D0D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32. Rozhodnutí o privatizaci podle § 10, odst. 1 zákona č. 92/1991 Sb., o podmínkách převodu majetku státu na jiné osoby, ve znění pozdějších předpisů (materiál č. 115)</w:t>
      </w:r>
      <w:r>
        <w:t xml:space="preserve"> </w:t>
      </w:r>
    </w:p>
    <w:p w14:paraId="423334E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1042/95</w:t>
      </w:r>
      <w:r>
        <w:t xml:space="preserve"> </w:t>
      </w:r>
    </w:p>
    <w:p w14:paraId="41822EC1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4886F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0B6E9E4E" w14:textId="052C84A4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740.</w:t>
        </w:r>
      </w:hyperlink>
    </w:p>
    <w:p w14:paraId="2DBBD162" w14:textId="77777777" w:rsidR="006A4B23" w:rsidRDefault="006A4B23">
      <w:pPr>
        <w:rPr>
          <w:rFonts w:eastAsia="Times New Roman"/>
        </w:rPr>
      </w:pPr>
    </w:p>
    <w:p w14:paraId="195C552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 xml:space="preserve">33. Návrh na sjednání Dohody mezi vládou České republiky a vládou Maďarské republiky o spolupráci v boji proti terorizmu, při </w:t>
      </w:r>
      <w:r>
        <w:rPr>
          <w:rFonts w:ascii="Times New Roman CE" w:hAnsi="Times New Roman CE" w:cs="Times New Roman CE"/>
        </w:rPr>
        <w:t>potlačování nedovoleného obchodu s omamnými a psychotropními látkami a organizovaného zločinu</w:t>
      </w:r>
      <w:r>
        <w:t xml:space="preserve"> </w:t>
      </w:r>
    </w:p>
    <w:p w14:paraId="063C582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1066/95</w:t>
      </w:r>
      <w:r>
        <w:t xml:space="preserve"> </w:t>
      </w:r>
    </w:p>
    <w:p w14:paraId="540E512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4BB9C7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 přijala</w:t>
      </w:r>
    </w:p>
    <w:p w14:paraId="2822F01F" w14:textId="5D2D1D94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741.</w:t>
        </w:r>
      </w:hyperlink>
    </w:p>
    <w:p w14:paraId="5F628D28" w14:textId="77777777" w:rsidR="006A4B23" w:rsidRDefault="006A4B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34. Návrh na sjednání Dohody mezi vládou České republiky a vládou Slovenské republiky o dalším postupu při vyrovnání salda clearingových účtů a vyrovnání zůstatků pohledávek a závazků subjektů obou republik po ukončení platnosti Platební smlouvy mezi ČR a SR ze dne 4. února 1993</w:t>
      </w:r>
      <w:r>
        <w:rPr>
          <w:rFonts w:eastAsia="Times New Roman"/>
        </w:rPr>
        <w:t xml:space="preserve"> </w:t>
      </w:r>
    </w:p>
    <w:p w14:paraId="62CE24B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1068/95</w:t>
      </w:r>
      <w:r>
        <w:t xml:space="preserve"> </w:t>
      </w:r>
    </w:p>
    <w:p w14:paraId="1962D9D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4B0B4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financí, guvernérem České národní banky a ministrem zahraničních věcí přijala</w:t>
      </w:r>
    </w:p>
    <w:p w14:paraId="59FB9EC5" w14:textId="2FC0725F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742.</w:t>
        </w:r>
      </w:hyperlink>
    </w:p>
    <w:p w14:paraId="2506C376" w14:textId="77777777" w:rsidR="006A4B23" w:rsidRDefault="006A4B23">
      <w:pPr>
        <w:rPr>
          <w:rFonts w:eastAsia="Times New Roman"/>
        </w:rPr>
      </w:pPr>
    </w:p>
    <w:p w14:paraId="0F854A3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35. Poskytnutí pomoci České republiky na hospodářskou obnovu Bosny a Hercegoviny</w:t>
      </w:r>
      <w:r>
        <w:t xml:space="preserve"> </w:t>
      </w:r>
    </w:p>
    <w:p w14:paraId="077C798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4F9C5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022E97F2" w14:textId="4624B757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743.</w:t>
        </w:r>
      </w:hyperlink>
    </w:p>
    <w:p w14:paraId="5087D191" w14:textId="77777777" w:rsidR="006A4B23" w:rsidRDefault="006A4B23">
      <w:pPr>
        <w:rPr>
          <w:rFonts w:eastAsia="Times New Roman"/>
        </w:rPr>
      </w:pPr>
    </w:p>
    <w:p w14:paraId="057F796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36. Souhrnný návrh na uvolnění prostředků z FNM ČR na dotaci hospodaření zbytkových podniků, které je nezbytně nutné v souvislosti s privatizací zachovat</w:t>
      </w:r>
      <w:r>
        <w:t xml:space="preserve"> </w:t>
      </w:r>
    </w:p>
    <w:p w14:paraId="06621B99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1063/95</w:t>
      </w:r>
      <w:r>
        <w:t xml:space="preserve"> </w:t>
      </w:r>
    </w:p>
    <w:p w14:paraId="7CC97D9E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E509B6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 předložený ministrem pro </w:t>
      </w:r>
      <w:r>
        <w:rPr>
          <w:rFonts w:ascii="Times New Roman CE" w:hAnsi="Times New Roman CE" w:cs="Times New Roman CE"/>
        </w:rPr>
        <w:t>správu národního majetku a jeho privatizaci a přijala</w:t>
      </w:r>
    </w:p>
    <w:p w14:paraId="65B279EF" w14:textId="05F60C91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744.</w:t>
        </w:r>
      </w:hyperlink>
    </w:p>
    <w:p w14:paraId="0AFCB878" w14:textId="77777777" w:rsidR="006A4B23" w:rsidRDefault="006A4B23">
      <w:pPr>
        <w:rPr>
          <w:rFonts w:eastAsia="Times New Roman"/>
        </w:rPr>
      </w:pPr>
    </w:p>
    <w:p w14:paraId="1C3D83A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37. Prodej letounů Mig-29 s příslušenstvím s uskutečněním směnné smlouvy</w:t>
      </w:r>
      <w:r>
        <w:t xml:space="preserve"> </w:t>
      </w:r>
    </w:p>
    <w:p w14:paraId="7EEF552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A2DD09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z podnětu ministra obrany přijala</w:t>
      </w:r>
    </w:p>
    <w:p w14:paraId="090685B4" w14:textId="315DCB08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745.</w:t>
        </w:r>
      </w:hyperlink>
    </w:p>
    <w:p w14:paraId="5A43FF4A" w14:textId="77777777" w:rsidR="006A4B23" w:rsidRDefault="006A4B23">
      <w:pPr>
        <w:rPr>
          <w:rFonts w:eastAsia="Times New Roman"/>
        </w:rPr>
      </w:pPr>
    </w:p>
    <w:p w14:paraId="7DA59CD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38. Návrh na volba člena prezidia Fondu národního majetku České republiky</w:t>
      </w:r>
      <w:r>
        <w:t xml:space="preserve"> </w:t>
      </w:r>
    </w:p>
    <w:p w14:paraId="557FA21A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7A94CB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25AADEF4" w14:textId="29CA26D1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746.</w:t>
        </w:r>
      </w:hyperlink>
    </w:p>
    <w:p w14:paraId="2737FAC1" w14:textId="77777777" w:rsidR="006A4B23" w:rsidRDefault="006A4B23">
      <w:pPr>
        <w:rPr>
          <w:rFonts w:eastAsia="Times New Roman"/>
        </w:rPr>
      </w:pPr>
    </w:p>
    <w:p w14:paraId="299B75DD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39. Způsob zajišťování tranzitu vojsk NATO a dalších států přes území České republiky v rámci operace IFOR</w:t>
      </w:r>
      <w:r>
        <w:t xml:space="preserve"> </w:t>
      </w:r>
    </w:p>
    <w:p w14:paraId="4C05582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13CB34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V l á d a v diskusi posoudila způsob tranzitu vojsk a vojenské techniky NATO a dalších států zúčastněných v Partnerství pro mír přes území České republiky při jejich přesunu na území bývalé Jugoslávie v rámci operace IFOR a</w:t>
      </w:r>
      <w:r>
        <w:t xml:space="preserve"> </w:t>
      </w:r>
    </w:p>
    <w:p w14:paraId="0667471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a) r o z h o d l a , že další postup při tranzitu vojsk cizích států přes území České republiky v rámci operace IFOR bude vláda stanovovat kolektivním rozhodnutím,</w:t>
      </w:r>
      <w:r>
        <w:t xml:space="preserve"> </w:t>
      </w:r>
    </w:p>
    <w:p w14:paraId="431FC00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3415E777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ba) ministru obrany posuzovat a navrhovat vládě způsoby tranzitu vojsk cizích států podle části a) tohoto bodu záznamu,</w:t>
      </w:r>
      <w:r>
        <w:t xml:space="preserve"> </w:t>
      </w:r>
    </w:p>
    <w:p w14:paraId="475D98CC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bb) ministru zahraničních věcí tlumočit vládě Spojených států amerických žádost vlády o realizaci tranzitu vojenské techniky a doprovodného personálu vojsk Spojených států amerických především formou železniční přepravy.</w:t>
      </w:r>
      <w:r>
        <w:t xml:space="preserve"> </w:t>
      </w:r>
    </w:p>
    <w:p w14:paraId="6CBB9868" w14:textId="77777777" w:rsidR="006A4B23" w:rsidRDefault="006A4B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73D2C6DD" w14:textId="77777777" w:rsidR="006A4B23" w:rsidRDefault="006A4B23">
      <w:pPr>
        <w:rPr>
          <w:rFonts w:eastAsia="Times New Roman"/>
        </w:rPr>
      </w:pPr>
    </w:p>
    <w:p w14:paraId="7823FA8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74E083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1. Informace Exportní garanční a pojišťovací společnosti, a.s. a České exportní banky, a.s. pro Poslaneckou sněmovnu Parlamentu ČR, předkládané dle zákona č. 58/1995, o pojišťování a financování vývozu se státní podporou (předložili místopředseda vlády a ministr financí a ministr průmyslu a obchodu)</w:t>
      </w:r>
      <w:r>
        <w:t xml:space="preserve"> </w:t>
      </w:r>
    </w:p>
    <w:p w14:paraId="279D3E35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1034/95</w:t>
      </w:r>
      <w:r>
        <w:t xml:space="preserve"> </w:t>
      </w:r>
    </w:p>
    <w:p w14:paraId="56683B23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2. Informace o aktuálním počtu nezletilých dětí nacházejících se v ústavní péči a o právních titulech, na základě kterých je tato péče vykonávána (předložili ministři práce a sociálních věcí a školství, mládeže a tělovýchovy)</w:t>
      </w:r>
      <w:r>
        <w:t xml:space="preserve"> </w:t>
      </w:r>
    </w:p>
    <w:p w14:paraId="77B19D48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1033/95</w:t>
      </w:r>
      <w:r>
        <w:t xml:space="preserve"> </w:t>
      </w:r>
    </w:p>
    <w:p w14:paraId="73EBBEC0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3. Informace o průběhu a výsledcích XI. Valného shromáždění Světové organizace cestovního ruchu (předložil ministr hospodářství)</w:t>
      </w:r>
      <w:r>
        <w:t xml:space="preserve"> </w:t>
      </w:r>
    </w:p>
    <w:p w14:paraId="3601C5A9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č.j. 1017/95</w:t>
      </w:r>
      <w:r>
        <w:t xml:space="preserve"> </w:t>
      </w:r>
    </w:p>
    <w:p w14:paraId="7D08AC3F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0C4F482" w14:textId="77777777" w:rsidR="006A4B23" w:rsidRDefault="006A4B23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2EE4F060" w14:textId="77777777" w:rsidR="006A4B23" w:rsidRDefault="006A4B2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3"/>
    <w:rsid w:val="006A4B2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29F9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2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1e1360cc8db439e4c12564b5002843d2%3fOpen&amp;Name=CN=Ghoul\O=ENV\C=CZ&amp;Id=C1256A62004E5036" TargetMode="External"/><Relationship Id="rId18" Type="http://schemas.openxmlformats.org/officeDocument/2006/relationships/hyperlink" Target="file:///c:\redir.nsf%3fRedirect&amp;To=\66bbfabee8e70f37c125642e0052aae5\b41f9a29d5d918c1c12564b5002843ce%3fOpen&amp;Name=CN=Ghoul\O=ENV\C=CZ&amp;Id=C1256A62004E5036" TargetMode="External"/><Relationship Id="rId26" Type="http://schemas.openxmlformats.org/officeDocument/2006/relationships/hyperlink" Target="file:///c:\redir.nsf%3fRedirect&amp;To=\66bbfabee8e70f37c125642e0052aae5\fa5afe59212ae742c12564b5002843de%3fOpen&amp;Name=CN=Ghoul\O=ENV\C=CZ&amp;Id=C1256A62004E5036" TargetMode="External"/><Relationship Id="rId39" Type="http://schemas.openxmlformats.org/officeDocument/2006/relationships/hyperlink" Target="file:///c:\redir.nsf%3fRedirect&amp;To=\66bbfabee8e70f37c125642e0052aae5\86c9a08cfd68d795c12564b500284502%3fOpen&amp;Name=CN=Ghoul\O=ENV\C=CZ&amp;Id=C1256A62004E5036" TargetMode="External"/><Relationship Id="rId21" Type="http://schemas.openxmlformats.org/officeDocument/2006/relationships/hyperlink" Target="file:///c:\redir.nsf%3fRedirect&amp;To=\66bbfabee8e70f37c125642e0052aae5\c3d755460c92d9c5c12564b5002843cb%3fOpen&amp;Name=CN=Ghoul\O=ENV\C=CZ&amp;Id=C1256A62004E5036" TargetMode="External"/><Relationship Id="rId34" Type="http://schemas.openxmlformats.org/officeDocument/2006/relationships/hyperlink" Target="file:///c:\redir.nsf%3fRedirect&amp;To=\66bbfabee8e70f37c125642e0052aae5\80c6c0892bd05488c12564b5002843d8%3fOpen&amp;Name=CN=Ghoul\O=ENV\C=CZ&amp;Id=C1256A62004E5036" TargetMode="External"/><Relationship Id="rId42" Type="http://schemas.openxmlformats.org/officeDocument/2006/relationships/hyperlink" Target="file:///c:\redir.nsf%3fRedirect&amp;To=\66bbfabee8e70f37c125642e0052aae5\8fbda6d8ea104586c12564b5002843e1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5a31b4ff1b5601dc12564b5002843cf%3fOpen&amp;Name=CN=Ghoul\O=ENV\C=CZ&amp;Id=C1256A62004E5036" TargetMode="External"/><Relationship Id="rId29" Type="http://schemas.openxmlformats.org/officeDocument/2006/relationships/hyperlink" Target="file:///c:\redir.nsf%3fRedirect&amp;To=\66bbfabee8e70f37c125642e0052aae5\2e27ad6c8db31d04c12564b5002843dc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c55b80782915ddac12564b5002843d4%3fOpen&amp;Name=CN=Ghoul\O=ENV\C=CZ&amp;Id=C1256A62004E5036" TargetMode="External"/><Relationship Id="rId24" Type="http://schemas.openxmlformats.org/officeDocument/2006/relationships/hyperlink" Target="file:///c:\redir.nsf%3fRedirect&amp;To=\66bbfabee8e70f37c125642e0052aae5\9f85beac70daf4c1c12564b5002843c8%3fOpen&amp;Name=CN=Ghoul\O=ENV\C=CZ&amp;Id=C1256A62004E5036" TargetMode="External"/><Relationship Id="rId32" Type="http://schemas.openxmlformats.org/officeDocument/2006/relationships/hyperlink" Target="file:///c:\redir.nsf%3fRedirect&amp;To=\66bbfabee8e70f37c125642e0052aae5\9b8d331ed6d1b5b1c12564b5002843da%3fOpen&amp;Name=CN=Ghoul\O=ENV\C=CZ&amp;Id=C1256A62004E5036" TargetMode="External"/><Relationship Id="rId37" Type="http://schemas.openxmlformats.org/officeDocument/2006/relationships/hyperlink" Target="file:///c:\redir.nsf%3fRedirect&amp;To=\66bbfabee8e70f37c125642e0052aae5\0f6d9e969dcaec36c12564b500284503%3fOpen&amp;Name=CN=Ghoul\O=ENV\C=CZ&amp;Id=C1256A62004E5036" TargetMode="External"/><Relationship Id="rId40" Type="http://schemas.openxmlformats.org/officeDocument/2006/relationships/hyperlink" Target="file:///c:\redir.nsf%3fRedirect&amp;To=\66bbfabee8e70f37c125642e0052aae5\a2aa777d2aa9199ec12564b500284501%3fOpen&amp;Name=CN=Ghoul\O=ENV\C=CZ&amp;Id=C1256A62004E503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6c1c58e1abc2eb6fc12564b5002843d0%3fOpen&amp;Name=CN=Ghoul\O=ENV\C=CZ&amp;Id=C1256A62004E5036" TargetMode="External"/><Relationship Id="rId23" Type="http://schemas.openxmlformats.org/officeDocument/2006/relationships/hyperlink" Target="file:///c:\redir.nsf%3fRedirect&amp;To=\66bbfabee8e70f37c125642e0052aae5\e5a62de7cbbcbbfdc12564b5002843c9%3fOpen&amp;Name=CN=Ghoul\O=ENV\C=CZ&amp;Id=C1256A62004E5036" TargetMode="External"/><Relationship Id="rId28" Type="http://schemas.openxmlformats.org/officeDocument/2006/relationships/hyperlink" Target="file:///c:\redir.nsf%3fRedirect&amp;To=\66bbfabee8e70f37c125642e0052aae5\7d628f824f2c33e4c12564b500284506%3fOpen&amp;Name=CN=Ghoul\O=ENV\C=CZ&amp;Id=C1256A62004E5036" TargetMode="External"/><Relationship Id="rId36" Type="http://schemas.openxmlformats.org/officeDocument/2006/relationships/hyperlink" Target="file:///c:\redir.nsf%3fRedirect&amp;To=\66bbfabee8e70f37c125642e0052aae5\6914b6c539a68d38c12564b500284504%3fOpen&amp;Name=CN=Ghoul\O=ENV\C=CZ&amp;Id=C1256A62004E5036" TargetMode="External"/><Relationship Id="rId10" Type="http://schemas.openxmlformats.org/officeDocument/2006/relationships/hyperlink" Target="file:///c:\redir.nsf%3fRedirect&amp;To=\66bbfabee8e70f37c125642e0052aae5\11810b489dfe1624c12564b5002843d5%3fOpen&amp;Name=CN=Ghoul\O=ENV\C=CZ&amp;Id=C1256A62004E5036" TargetMode="External"/><Relationship Id="rId19" Type="http://schemas.openxmlformats.org/officeDocument/2006/relationships/hyperlink" Target="file:///c:\redir.nsf%3fRedirect&amp;To=\66bbfabee8e70f37c125642e0052aae5\6de28e2ec7016c1cc12564b5002843cd%3fOpen&amp;Name=CN=Ghoul\O=ENV\C=CZ&amp;Id=C1256A62004E5036" TargetMode="External"/><Relationship Id="rId31" Type="http://schemas.openxmlformats.org/officeDocument/2006/relationships/hyperlink" Target="file:///c:\redir.nsf%3fRedirect&amp;To=\66bbfabee8e70f37c125642e0052aae5\f17b15fd02ab4a86c12564b500284505%3fOpen&amp;Name=CN=Ghoul\O=ENV\C=CZ&amp;Id=C1256A62004E5036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ad6e88011e1ea96c12564b5002843d1%3fOpen&amp;Name=CN=Ghoul\O=ENV\C=CZ&amp;Id=C1256A62004E5036" TargetMode="External"/><Relationship Id="rId22" Type="http://schemas.openxmlformats.org/officeDocument/2006/relationships/hyperlink" Target="file:///c:\redir.nsf%3fRedirect&amp;To=\66bbfabee8e70f37c125642e0052aae5\4a9d2070b2dcc51cc12564b5002843ca%3fOpen&amp;Name=CN=Ghoul\O=ENV\C=CZ&amp;Id=C1256A62004E5036" TargetMode="External"/><Relationship Id="rId27" Type="http://schemas.openxmlformats.org/officeDocument/2006/relationships/hyperlink" Target="file:///c:\redir.nsf%3fRedirect&amp;To=\66bbfabee8e70f37c125642e0052aae5\7003b4ee0b8b0b8ac12564b5002843dd%3fOpen&amp;Name=CN=Ghoul\O=ENV\C=CZ&amp;Id=C1256A62004E5036" TargetMode="External"/><Relationship Id="rId30" Type="http://schemas.openxmlformats.org/officeDocument/2006/relationships/hyperlink" Target="file:///c:\redir.nsf%3fRedirect&amp;To=\66bbfabee8e70f37c125642e0052aae5\f86b94ac0f50b94dc12564b5002843db%3fOpen&amp;Name=CN=Ghoul\O=ENV\C=CZ&amp;Id=C1256A62004E5036" TargetMode="External"/><Relationship Id="rId35" Type="http://schemas.openxmlformats.org/officeDocument/2006/relationships/hyperlink" Target="file:///c:\redir.nsf%3fRedirect&amp;To=\66bbfabee8e70f37c125642e0052aae5\fcb7eee83267f9f6c12564b5002843d7%3fOpen&amp;Name=CN=Ghoul\O=ENV\C=CZ&amp;Id=C1256A62004E5036" TargetMode="External"/><Relationship Id="rId43" Type="http://schemas.openxmlformats.org/officeDocument/2006/relationships/hyperlink" Target="file:///c:\redir.nsf%3fRedirect&amp;To=\66bbfabee8e70f37c125642e0052aae5\4ffc9129e849328bc12564b5002843e0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5&amp;12-1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6bbfabee8e70f37c125642e0052aae5\b7fcb16608325356c12564b5002843d3%3fOpen&amp;Name=CN=Ghoul\O=ENV\C=CZ&amp;Id=C1256A62004E5036" TargetMode="External"/><Relationship Id="rId17" Type="http://schemas.openxmlformats.org/officeDocument/2006/relationships/hyperlink" Target="file:///c:\redir.nsf%3fRedirect&amp;To=\66bbfabee8e70f37c125642e0052aae5\2d0099163c13598ec12564b500284507%3fOpen&amp;Name=CN=Ghoul\O=ENV\C=CZ&amp;Id=C1256A62004E5036" TargetMode="External"/><Relationship Id="rId25" Type="http://schemas.openxmlformats.org/officeDocument/2006/relationships/hyperlink" Target="file:///c:\redir.nsf%3fRedirect&amp;To=\66bbfabee8e70f37c125642e0052aae5\2d489a785f6ed83ec12564b5002843df%3fOpen&amp;Name=CN=Ghoul\O=ENV\C=CZ&amp;Id=C1256A62004E5036" TargetMode="External"/><Relationship Id="rId33" Type="http://schemas.openxmlformats.org/officeDocument/2006/relationships/hyperlink" Target="file:///c:\redir.nsf%3fRedirect&amp;To=\66bbfabee8e70f37c125642e0052aae5\8016f40065991da0c12564b5002843d9%3fOpen&amp;Name=CN=Ghoul\O=ENV\C=CZ&amp;Id=C1256A62004E5036" TargetMode="External"/><Relationship Id="rId38" Type="http://schemas.openxmlformats.org/officeDocument/2006/relationships/hyperlink" Target="file:///c:\redir.nsf%3fRedirect&amp;To=\66bbfabee8e70f37c125642e0052aae5\8e95108ea362b875c12564b5002843d6%3fOpen&amp;Name=CN=Ghoul\O=ENV\C=CZ&amp;Id=C1256A62004E5036" TargetMode="External"/><Relationship Id="rId20" Type="http://schemas.openxmlformats.org/officeDocument/2006/relationships/hyperlink" Target="file:///c:\redir.nsf%3fRedirect&amp;To=\66bbfabee8e70f37c125642e0052aae5\0db2b5b6f7cfca1dc12564b5002843cc%3fOpen&amp;Name=CN=Ghoul\O=ENV\C=CZ&amp;Id=C1256A62004E5036" TargetMode="External"/><Relationship Id="rId41" Type="http://schemas.openxmlformats.org/officeDocument/2006/relationships/hyperlink" Target="file:///c:\redir.nsf%3fRedirect&amp;To=\66bbfabee8e70f37c125642e0052aae5\4cd9d54df0c0ba91c12564b5002843e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4178</Words>
  <Characters>23821</Characters>
  <Application>Microsoft Office Word</Application>
  <DocSecurity>0</DocSecurity>
  <Lines>198</Lines>
  <Paragraphs>55</Paragraphs>
  <ScaleCrop>false</ScaleCrop>
  <Company>Profinit EU s.r.o.</Company>
  <LinksUpToDate>false</LinksUpToDate>
  <CharactersWithSpaces>27944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