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9AA093" w14:textId="77777777" w:rsidR="005972E7" w:rsidRDefault="005972E7">
      <w:pPr>
        <w:pStyle w:val="z-TopofForm"/>
      </w:pPr>
      <w:r>
        <w:t>Top of Form</w:t>
      </w:r>
    </w:p>
    <w:p w14:paraId="580EFB3F" w14:textId="61E3E5EC" w:rsidR="005972E7" w:rsidRDefault="005972E7">
      <w:pPr>
        <w:pStyle w:val="Heading5"/>
        <w:divId w:val="211165482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1996-02-28</w:t>
        </w:r>
      </w:hyperlink>
    </w:p>
    <w:p w14:paraId="51C9838A" w14:textId="77777777" w:rsidR="005972E7" w:rsidRDefault="005972E7">
      <w:pPr>
        <w:rPr>
          <w:rFonts w:eastAsia="Times New Roman"/>
        </w:rPr>
      </w:pPr>
    </w:p>
    <w:p w14:paraId="3AC8354D" w14:textId="77777777" w:rsidR="005972E7" w:rsidRDefault="005972E7">
      <w:pPr>
        <w:divId w:val="64639435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DB1A197" w14:textId="77777777" w:rsidR="005972E7" w:rsidRDefault="005972E7">
      <w:pPr>
        <w:divId w:val="938878465"/>
        <w:rPr>
          <w:rFonts w:eastAsia="Times New Roman"/>
        </w:rPr>
      </w:pPr>
      <w:r>
        <w:rPr>
          <w:rFonts w:eastAsia="Times New Roman"/>
        </w:rPr>
        <w:pict w14:anchorId="1A80D6E5"/>
      </w:r>
      <w:r>
        <w:rPr>
          <w:rFonts w:eastAsia="Times New Roman"/>
        </w:rPr>
        <w:pict w14:anchorId="5BC0D147"/>
      </w:r>
      <w:r>
        <w:rPr>
          <w:rFonts w:eastAsia="Times New Roman"/>
          <w:noProof/>
        </w:rPr>
        <w:drawing>
          <wp:inline distT="0" distB="0" distL="0" distR="0" wp14:anchorId="0F297294" wp14:editId="441D4CD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F6CC" w14:textId="77777777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CA75FA5" w14:textId="77777777">
        <w:trPr>
          <w:tblCellSpacing w:w="0" w:type="dxa"/>
        </w:trPr>
        <w:tc>
          <w:tcPr>
            <w:tcW w:w="2500" w:type="pct"/>
            <w:hideMark/>
          </w:tcPr>
          <w:p w14:paraId="5E58BAE3" w14:textId="77777777" w:rsidR="005972E7" w:rsidRDefault="005972E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2017/96</w:t>
            </w:r>
          </w:p>
        </w:tc>
        <w:tc>
          <w:tcPr>
            <w:tcW w:w="2500" w:type="pct"/>
            <w:hideMark/>
          </w:tcPr>
          <w:p w14:paraId="0D067AF2" w14:textId="77777777" w:rsidR="005972E7" w:rsidRDefault="005972E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února 1996</w:t>
            </w:r>
          </w:p>
        </w:tc>
      </w:tr>
    </w:tbl>
    <w:p w14:paraId="4C0D0C97" w14:textId="77777777" w:rsidR="005972E7" w:rsidRDefault="005972E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28. února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2BA8D9EB" w14:textId="77777777" w:rsidR="005972E7" w:rsidRDefault="00597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7BCD6C7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1. Předběžný výhled státního rozpočtu (veřejných rozpočtů) na rok 1997 a navrhované změny v daních</w:t>
      </w:r>
      <w:r>
        <w:t xml:space="preserve"> </w:t>
      </w:r>
    </w:p>
    <w:p w14:paraId="728851ED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161/96</w:t>
      </w:r>
      <w:r>
        <w:t xml:space="preserve"> </w:t>
      </w:r>
    </w:p>
    <w:p w14:paraId="72BBF5CB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D160F6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přijala</w:t>
      </w:r>
      <w:r>
        <w:t xml:space="preserve"> </w:t>
      </w:r>
    </w:p>
    <w:p w14:paraId="0E818CB8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a) k návrhu zákona, kterým se mění zákon České národní rady č. 586/1992 Sb., o daních z příjmů, ve znění pozdějších předpisů,</w:t>
      </w:r>
    </w:p>
    <w:p w14:paraId="1B003009" w14:textId="0E74D9DC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150,</w:t>
        </w:r>
      </w:hyperlink>
    </w:p>
    <w:p w14:paraId="713F7DCB" w14:textId="77777777" w:rsidR="005972E7" w:rsidRDefault="00597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k návrhu zákona předloženému ministrem práce a sociálních věcí, kterým se mění zákon České národní rady č. 589/1992 Sb., o pojistném na sociální zabezpečení a příspěvku na státní politiku zaměstnanosti, ve znění pozdějších předpisů,</w:t>
      </w:r>
    </w:p>
    <w:p w14:paraId="2BC9BB40" w14:textId="163ACC51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151</w:t>
        </w:r>
      </w:hyperlink>
      <w:r>
        <w:rPr>
          <w:rFonts w:ascii="Times New Roman CE" w:eastAsia="Times New Roman" w:hAnsi="Times New Roman CE" w:cs="Times New Roman CE"/>
        </w:rPr>
        <w:t xml:space="preserve"> a</w:t>
      </w:r>
    </w:p>
    <w:p w14:paraId="75214C4E" w14:textId="77777777" w:rsidR="005972E7" w:rsidRDefault="00597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c) n e s o u h l a s i l a s návrhem zákona, kterým se mění a doplňuje zákon České národní rady č. 588/1992 Sb., o dani z přidané hodnoty, ve znění pozdějších předpisů.</w:t>
      </w:r>
      <w:r>
        <w:rPr>
          <w:rFonts w:eastAsia="Times New Roman"/>
        </w:rPr>
        <w:t xml:space="preserve"> </w:t>
      </w:r>
    </w:p>
    <w:p w14:paraId="1979462C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lastRenderedPageBreak/>
        <w:t>2. Návrh poslanců Jaroslava Štraita a dalších na vydání zákona o zaměstnaneckých radách (tisk č. 2102)</w:t>
      </w:r>
      <w:r>
        <w:t xml:space="preserve"> </w:t>
      </w:r>
    </w:p>
    <w:p w14:paraId="5C85C6F2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94/96</w:t>
      </w:r>
      <w:r>
        <w:t xml:space="preserve"> </w:t>
      </w:r>
    </w:p>
    <w:p w14:paraId="132E1E43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4BBCD7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53986F67" w14:textId="0FF4AFF9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152.</w:t>
        </w:r>
      </w:hyperlink>
    </w:p>
    <w:p w14:paraId="19F6A075" w14:textId="77777777" w:rsidR="005972E7" w:rsidRDefault="005972E7">
      <w:pPr>
        <w:rPr>
          <w:rFonts w:eastAsia="Times New Roman"/>
        </w:rPr>
      </w:pPr>
    </w:p>
    <w:p w14:paraId="25765A68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3. Návrh poslanců Vítězslava Valacha a dalších na vydání zákona, kterým se mění a doplňuje zákon č. 135/1982 Sb., o hlášení a evidenci pobytu občanů (tisk č. 2101)</w:t>
      </w:r>
      <w:r>
        <w:t xml:space="preserve"> </w:t>
      </w:r>
    </w:p>
    <w:p w14:paraId="48772092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93/96</w:t>
      </w:r>
      <w:r>
        <w:t xml:space="preserve"> </w:t>
      </w:r>
    </w:p>
    <w:p w14:paraId="1D29643F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F78B3E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4EA5B8DE" w14:textId="2DE551BF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153.</w:t>
        </w:r>
      </w:hyperlink>
    </w:p>
    <w:p w14:paraId="46B1F357" w14:textId="77777777" w:rsidR="005972E7" w:rsidRDefault="005972E7">
      <w:pPr>
        <w:rPr>
          <w:rFonts w:eastAsia="Times New Roman"/>
        </w:rPr>
      </w:pPr>
    </w:p>
    <w:p w14:paraId="33D13084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4. Návrh úpravy předpisů pro odměňování zaměstnanců ve veřejných službách a správě</w:t>
      </w:r>
      <w:r>
        <w:t xml:space="preserve"> </w:t>
      </w:r>
    </w:p>
    <w:p w14:paraId="7B3EFE9B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142/96</w:t>
      </w:r>
      <w:r>
        <w:t xml:space="preserve"> </w:t>
      </w:r>
    </w:p>
    <w:p w14:paraId="3ABA8B87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878067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Projednávání návrhu předloženého ministrem práce a sociálních věcí bylo p ř e r u š e n o .</w:t>
      </w:r>
      <w:r>
        <w:t xml:space="preserve"> </w:t>
      </w:r>
    </w:p>
    <w:p w14:paraId="6655B865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5. Zpráva o přípravě reformy ústřední státní správy a o jejím dalším postupu</w:t>
      </w:r>
      <w:r>
        <w:t xml:space="preserve"> </w:t>
      </w:r>
    </w:p>
    <w:p w14:paraId="018FF7C0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151/96</w:t>
      </w:r>
      <w:r>
        <w:t xml:space="preserve"> </w:t>
      </w:r>
    </w:p>
    <w:p w14:paraId="0B203A4C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693C44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místopředsedou vlády pověřeným řízením Úřadu pro legislativu a veřejnou správu n a v ě d o m í .</w:t>
      </w:r>
      <w:r>
        <w:t xml:space="preserve"> </w:t>
      </w:r>
    </w:p>
    <w:p w14:paraId="5639ED0F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6. Návrh rozpočtu Pozemkového fondu ČR na rok 1996</w:t>
      </w:r>
      <w:r>
        <w:t xml:space="preserve"> </w:t>
      </w:r>
    </w:p>
    <w:p w14:paraId="07482D59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lastRenderedPageBreak/>
        <w:t>č.j. 143/96</w:t>
      </w:r>
      <w:r>
        <w:t xml:space="preserve"> </w:t>
      </w:r>
    </w:p>
    <w:p w14:paraId="77005B16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63B35E31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zemědělství přijala</w:t>
      </w:r>
    </w:p>
    <w:p w14:paraId="733159BC" w14:textId="06773934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154</w:t>
        </w:r>
      </w:hyperlink>
    </w:p>
    <w:p w14:paraId="474C7CA1" w14:textId="77777777" w:rsidR="005972E7" w:rsidRDefault="00597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 návrhu rozpočtu upřesněn údaj o nákladech předpokládaných na úhradu restitučních a privatizačních soudních sporů v roce 1996, že bude zváženo uvedení příjmové položky "výnosy z prodeje půdy" a dále s tím, že budou opraveny uváděné jednotky investičních nákladů v roce 1995 a 1996 v komentáři k provozním a investičním nákladům instituce (správně "tis. Kč" nikoliv "mil. Kč").</w:t>
      </w:r>
      <w:r>
        <w:rPr>
          <w:rFonts w:eastAsia="Times New Roman"/>
        </w:rPr>
        <w:t xml:space="preserve"> </w:t>
      </w:r>
    </w:p>
    <w:p w14:paraId="5C5605BA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7. Návrh na odvolání přednosty Okresního úřadu Most</w:t>
      </w:r>
      <w:r>
        <w:t xml:space="preserve"> </w:t>
      </w:r>
    </w:p>
    <w:p w14:paraId="6B269738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146/96</w:t>
      </w:r>
      <w:r>
        <w:t xml:space="preserve"> </w:t>
      </w:r>
    </w:p>
    <w:p w14:paraId="428439B4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65A679B1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3E976A32" w14:textId="3D9C4684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155.</w:t>
        </w:r>
      </w:hyperlink>
    </w:p>
    <w:p w14:paraId="51D1D369" w14:textId="77777777" w:rsidR="005972E7" w:rsidRDefault="00597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Vnitrostátní mechanismus zpracovávání a projednávání návrhů písemných stanovisek k individuálním a mezistátním stížnostem předkládaným Evropské komisi a Evropskému soudu pro lidská práva, a způsob zabezpečení úhrady nákladů, které si na straně České republiky vyžádá splnění odsuzujících rozhodnutí orgánů ochrany lidských práv Rady Evropy, nebo nákladů, které si vyžádá případné smírné urovnávání vzniklých sporů</w:t>
      </w:r>
      <w:r>
        <w:rPr>
          <w:rFonts w:eastAsia="Times New Roman"/>
        </w:rPr>
        <w:t xml:space="preserve"> </w:t>
      </w:r>
    </w:p>
    <w:p w14:paraId="79A8356A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155/96</w:t>
      </w:r>
      <w:r>
        <w:t xml:space="preserve"> </w:t>
      </w:r>
    </w:p>
    <w:p w14:paraId="45160E48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2EB3D9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spravedlnosti a místopředsedou vlády a ministrem financí přijala</w:t>
      </w:r>
    </w:p>
    <w:p w14:paraId="6CB687E9" w14:textId="03CD8F8A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156.</w:t>
        </w:r>
      </w:hyperlink>
    </w:p>
    <w:p w14:paraId="3188EE0E" w14:textId="77777777" w:rsidR="005972E7" w:rsidRDefault="005972E7">
      <w:pPr>
        <w:rPr>
          <w:rFonts w:eastAsia="Times New Roman"/>
        </w:rPr>
      </w:pPr>
    </w:p>
    <w:p w14:paraId="6D216507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9. Návrh na sjednání Smlouvy mezi vládou České republiky a vládou Vietnamské socialistické republiky o zamezení dvojího zdanění a zabránění daňovému úniku v oboru daní z příjmu a z majetku</w:t>
      </w:r>
      <w:r>
        <w:t xml:space="preserve"> </w:t>
      </w:r>
    </w:p>
    <w:p w14:paraId="352DA47F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148/96</w:t>
      </w:r>
      <w:r>
        <w:t xml:space="preserve"> </w:t>
      </w:r>
    </w:p>
    <w:p w14:paraId="330C65CB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A9E56C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79D367C7" w14:textId="19B07C22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157.</w:t>
        </w:r>
      </w:hyperlink>
    </w:p>
    <w:p w14:paraId="3E412DC3" w14:textId="77777777" w:rsidR="005972E7" w:rsidRDefault="005972E7">
      <w:pPr>
        <w:rPr>
          <w:rFonts w:eastAsia="Times New Roman"/>
        </w:rPr>
      </w:pPr>
    </w:p>
    <w:p w14:paraId="65855E0A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10. Souhrnný návrh na uvolnění prostředků z FNM ČR na dotaci hospodaření zbytkových podniků, které je nezbytně nutné v souvislosti s privatizací zachovat a "INFORMACE o počtu zbytkových státních podniků a postupu ukončování jejich činnosti"</w:t>
      </w:r>
      <w:r>
        <w:t xml:space="preserve"> </w:t>
      </w:r>
    </w:p>
    <w:p w14:paraId="48759B6B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149/96</w:t>
      </w:r>
      <w:r>
        <w:t xml:space="preserve"> </w:t>
      </w:r>
    </w:p>
    <w:p w14:paraId="62D84663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114119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16FB1C99" w14:textId="06F39CC1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158.</w:t>
        </w:r>
      </w:hyperlink>
    </w:p>
    <w:p w14:paraId="3A84DC1E" w14:textId="77777777" w:rsidR="005972E7" w:rsidRDefault="005972E7">
      <w:pPr>
        <w:rPr>
          <w:rFonts w:eastAsia="Times New Roman"/>
        </w:rPr>
      </w:pPr>
    </w:p>
    <w:p w14:paraId="15FD5021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11. Rozhodnutí o privatizaci podle § 10, odst. 1 zákona č. 92/1991 Sb., o podmínkách převodu majetku státu na jiné osoby, ve znění pozdějších předpisů (materiál č. 124)</w:t>
      </w:r>
      <w:r>
        <w:t xml:space="preserve"> </w:t>
      </w:r>
    </w:p>
    <w:p w14:paraId="31F7C4AD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153/96</w:t>
      </w:r>
      <w:r>
        <w:t xml:space="preserve"> </w:t>
      </w:r>
    </w:p>
    <w:p w14:paraId="0940EDA7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E9DA1D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18615817" w14:textId="74B134B6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159.</w:t>
        </w:r>
      </w:hyperlink>
    </w:p>
    <w:p w14:paraId="697D1DC1" w14:textId="77777777" w:rsidR="005972E7" w:rsidRDefault="005972E7">
      <w:pPr>
        <w:rPr>
          <w:rFonts w:eastAsia="Times New Roman"/>
        </w:rPr>
      </w:pPr>
    </w:p>
    <w:p w14:paraId="7FEB662D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12.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04BBD03A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156/96</w:t>
      </w:r>
      <w:r>
        <w:t xml:space="preserve"> </w:t>
      </w:r>
    </w:p>
    <w:p w14:paraId="342FE88F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F9853A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průmyslu a obchodu přijala</w:t>
      </w:r>
    </w:p>
    <w:p w14:paraId="7B78BC49" w14:textId="74A0F5BC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160.</w:t>
        </w:r>
      </w:hyperlink>
    </w:p>
    <w:p w14:paraId="61DC41E4" w14:textId="77777777" w:rsidR="005972E7" w:rsidRDefault="005972E7">
      <w:pPr>
        <w:rPr>
          <w:rFonts w:eastAsia="Times New Roman"/>
        </w:rPr>
      </w:pPr>
    </w:p>
    <w:p w14:paraId="59D8ADF4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13. Žádosti o udělení výjimky podle § 45 odst. 1 a 2 zákona č. 92/1991 Sb., o podmínkách převodu majetku státu na jiné osoby</w:t>
      </w:r>
      <w:r>
        <w:t xml:space="preserve"> </w:t>
      </w:r>
    </w:p>
    <w:p w14:paraId="68965995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158/96</w:t>
      </w:r>
      <w:r>
        <w:t xml:space="preserve"> </w:t>
      </w:r>
    </w:p>
    <w:p w14:paraId="6AF79134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68A5D32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projednala materiál a dodatek k němu předložené místopředsedou vlády a ministrem zemědělství a přijala</w:t>
      </w:r>
    </w:p>
    <w:p w14:paraId="752610D1" w14:textId="50EBA26E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161.</w:t>
        </w:r>
      </w:hyperlink>
    </w:p>
    <w:p w14:paraId="506010F8" w14:textId="77777777" w:rsidR="005972E7" w:rsidRDefault="00597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Řešení některých současných problémů ve zdravotnictví</w:t>
      </w:r>
      <w:r>
        <w:rPr>
          <w:rFonts w:eastAsia="Times New Roman"/>
        </w:rPr>
        <w:t xml:space="preserve"> </w:t>
      </w:r>
    </w:p>
    <w:p w14:paraId="1077DB6E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160/96</w:t>
      </w:r>
      <w:r>
        <w:t xml:space="preserve"> </w:t>
      </w:r>
    </w:p>
    <w:p w14:paraId="6129BC90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1933C398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v diskusi projednala materiál předložený ministrem zdravotnictví a</w:t>
      </w:r>
      <w:r>
        <w:t xml:space="preserve"> </w:t>
      </w:r>
    </w:p>
    <w:p w14:paraId="71E36B8B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CA19EB8" w14:textId="11340232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162,</w:t>
        </w:r>
      </w:hyperlink>
    </w:p>
    <w:p w14:paraId="1F52CFFD" w14:textId="77777777" w:rsidR="005972E7" w:rsidRDefault="00597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s o u h l a s i l a s návrhem přechodně a jednorázově zvýšit prostředky na financování zdravotnictví (příloha III, bod 3 předloženého materiálu).</w:t>
      </w:r>
      <w:r>
        <w:rPr>
          <w:rFonts w:eastAsia="Times New Roman"/>
        </w:rPr>
        <w:t xml:space="preserve"> </w:t>
      </w:r>
    </w:p>
    <w:p w14:paraId="4701D9E7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15. Návrh na sjednání Dohody mezi vládou České republiky a vládou Ruské federace o spolupráci v oblasti kultury, vědy a školství</w:t>
      </w:r>
      <w:r>
        <w:t xml:space="preserve"> </w:t>
      </w:r>
    </w:p>
    <w:p w14:paraId="2D114737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163/96</w:t>
      </w:r>
      <w:r>
        <w:t xml:space="preserve"> </w:t>
      </w:r>
    </w:p>
    <w:p w14:paraId="0AE5C9B9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786F49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23521C63" w14:textId="1E0B5BDF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163.</w:t>
        </w:r>
      </w:hyperlink>
    </w:p>
    <w:p w14:paraId="2017C5C7" w14:textId="77777777" w:rsidR="005972E7" w:rsidRDefault="005972E7">
      <w:pPr>
        <w:rPr>
          <w:rFonts w:eastAsia="Times New Roman"/>
        </w:rPr>
      </w:pPr>
    </w:p>
    <w:p w14:paraId="4B0B2587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16. Návrh na sjednání Dohody mezi vládou České republiky a vládou Chorvatské republiky o bezvízových cestách občanů</w:t>
      </w:r>
      <w:r>
        <w:t xml:space="preserve"> </w:t>
      </w:r>
    </w:p>
    <w:p w14:paraId="05AB9BC4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164/96</w:t>
      </w:r>
      <w:r>
        <w:t xml:space="preserve"> </w:t>
      </w:r>
    </w:p>
    <w:p w14:paraId="23835B03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474D66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2770E439" w14:textId="08408D68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164</w:t>
        </w:r>
      </w:hyperlink>
    </w:p>
    <w:p w14:paraId="30F031F4" w14:textId="77777777" w:rsidR="005972E7" w:rsidRDefault="00597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zahraničních věcí uvede v nótě o splnění vnitrostátních podmínek pro vstup dohody v platnost též podmínku výměny vzorů platných cestovních dokladů.</w:t>
      </w:r>
      <w:r>
        <w:rPr>
          <w:rFonts w:eastAsia="Times New Roman"/>
        </w:rPr>
        <w:t xml:space="preserve"> </w:t>
      </w:r>
    </w:p>
    <w:p w14:paraId="09B93B6B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17. Informace o současné situaci v zásobování trhu potravinářskou pšenicí a o úloze Státního fondu tržní regulace v zemědělství</w:t>
      </w:r>
      <w:r>
        <w:t xml:space="preserve"> </w:t>
      </w:r>
    </w:p>
    <w:p w14:paraId="22292491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166/96</w:t>
      </w:r>
      <w:r>
        <w:t xml:space="preserve"> </w:t>
      </w:r>
    </w:p>
    <w:p w14:paraId="1F6CA2B6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AADBA6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místopředsedou vlády a ministrem zemědělství a přijala</w:t>
      </w:r>
    </w:p>
    <w:p w14:paraId="26B941FD" w14:textId="6D90719F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165.</w:t>
        </w:r>
      </w:hyperlink>
    </w:p>
    <w:p w14:paraId="2C255E77" w14:textId="77777777" w:rsidR="005972E7" w:rsidRDefault="005972E7">
      <w:pPr>
        <w:rPr>
          <w:rFonts w:eastAsia="Times New Roman"/>
        </w:rPr>
      </w:pPr>
    </w:p>
    <w:p w14:paraId="30A5CB5E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18. Výjimka z usnesení vlády ze 6. ledna 1993 č. 12, k návrhu na schválení Dohody mezi Českou republikou a Maďarskou republikou o podpoře a vzájemné ochraně investic před jejím podpisem</w:t>
      </w:r>
      <w:r>
        <w:t xml:space="preserve"> </w:t>
      </w:r>
    </w:p>
    <w:p w14:paraId="6377A5F5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26912C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přijala</w:t>
      </w:r>
    </w:p>
    <w:p w14:paraId="629BE2A7" w14:textId="1D8F6620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166.</w:t>
        </w:r>
      </w:hyperlink>
    </w:p>
    <w:p w14:paraId="11531E2D" w14:textId="77777777" w:rsidR="005972E7" w:rsidRDefault="005972E7">
      <w:pPr>
        <w:rPr>
          <w:rFonts w:eastAsia="Times New Roman"/>
        </w:rPr>
      </w:pPr>
    </w:p>
    <w:p w14:paraId="3CB96FBA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 xml:space="preserve">19. Změna usnesení vlády z 31. ledna 1996 č. 96, k návrhu na </w:t>
      </w:r>
      <w:r>
        <w:rPr>
          <w:rFonts w:ascii="Times New Roman CE" w:hAnsi="Times New Roman CE" w:cs="Times New Roman CE"/>
        </w:rPr>
        <w:t>sjednání Obchodní dohody mezi vládou České republiky a vládou Republiky Chorvatsko</w:t>
      </w:r>
      <w:r>
        <w:t xml:space="preserve"> </w:t>
      </w:r>
    </w:p>
    <w:p w14:paraId="31000212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5C3BA9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z podnětu náměstka ministra průmyslu a obchodu V. Petříčka přijala</w:t>
      </w:r>
    </w:p>
    <w:p w14:paraId="3569BB68" w14:textId="5D284C45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167.</w:t>
        </w:r>
      </w:hyperlink>
    </w:p>
    <w:p w14:paraId="344745AC" w14:textId="77777777" w:rsidR="005972E7" w:rsidRDefault="005972E7">
      <w:pPr>
        <w:rPr>
          <w:rFonts w:eastAsia="Times New Roman"/>
        </w:rPr>
      </w:pPr>
    </w:p>
    <w:p w14:paraId="2D489680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20. Suspenze sankcí Rady bezpečnosti OSN vůči bosenským Srbům</w:t>
      </w:r>
      <w:r>
        <w:t xml:space="preserve"> </w:t>
      </w:r>
    </w:p>
    <w:p w14:paraId="54C27D1F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4446F92F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zahraničních věcí přijala</w:t>
      </w:r>
    </w:p>
    <w:p w14:paraId="71D261A1" w14:textId="53CBC6C4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168</w:t>
        </w:r>
      </w:hyperlink>
    </w:p>
    <w:p w14:paraId="2EF84A5C" w14:textId="77777777" w:rsidR="005972E7" w:rsidRDefault="005972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opravena důvodová zpráva návrhu zákona, který je součástí předloženého materiálu, podle připomínky místopředsedy vlády pověřeného řízením Úřadu pro legislativu a veřejnou správu.</w:t>
      </w:r>
      <w:r>
        <w:rPr>
          <w:rFonts w:eastAsia="Times New Roman"/>
        </w:rPr>
        <w:t xml:space="preserve"> </w:t>
      </w:r>
    </w:p>
    <w:p w14:paraId="0649826B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21. Úhrada nákladů na nápravu ekologických škod vzniklých před privatizací a.s. Ostravsko-karvinské doly Ostrava</w:t>
      </w:r>
      <w:r>
        <w:t xml:space="preserve"> </w:t>
      </w:r>
    </w:p>
    <w:p w14:paraId="4D1CF1ED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79EDA2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629E4634" w14:textId="035BB6F2" w:rsidR="005972E7" w:rsidRDefault="005972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169.</w:t>
        </w:r>
      </w:hyperlink>
    </w:p>
    <w:p w14:paraId="6CF8175F" w14:textId="77777777" w:rsidR="005972E7" w:rsidRDefault="005972E7">
      <w:pPr>
        <w:rPr>
          <w:rFonts w:eastAsia="Times New Roman"/>
        </w:rPr>
      </w:pPr>
    </w:p>
    <w:p w14:paraId="04A59997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22. Ústní informace guvernéra České národní banky o aktuální změně kursové politiky České národní banky</w:t>
      </w:r>
      <w:r>
        <w:t xml:space="preserve"> </w:t>
      </w:r>
    </w:p>
    <w:p w14:paraId="6001F5EB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441DD3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guvernéra České národní banky o změně kursové politiky České národní banky spočívající v zavedení širšího kursového pásma pro pohyb koruny vůči koši měn, s nimiž je koruna svázána.</w:t>
      </w:r>
      <w:r>
        <w:t xml:space="preserve"> </w:t>
      </w:r>
    </w:p>
    <w:p w14:paraId="3E38FF3E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2BA4D454" w14:textId="77777777" w:rsidR="005972E7" w:rsidRDefault="005972E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D725615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1. Informace o oficiální návštěvě předsedy vlády Václava Klause v Itálii ve dnech 22. - 23. ledna 1996 (předložil ministr zahraničních věcí)</w:t>
      </w:r>
      <w:r>
        <w:t xml:space="preserve"> </w:t>
      </w:r>
    </w:p>
    <w:p w14:paraId="565D4CFA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152/96</w:t>
      </w:r>
      <w:r>
        <w:t xml:space="preserve"> </w:t>
      </w:r>
    </w:p>
    <w:p w14:paraId="545EFBA5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2. Informace o zdrojích a množství finančních prostředků vynakládaných na odstraňování ekologických škod vzniklých těžbou uhlí (předložil ministr průmyslu a obchodu)</w:t>
      </w:r>
      <w:r>
        <w:t xml:space="preserve"> </w:t>
      </w:r>
    </w:p>
    <w:p w14:paraId="5AE8C733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147/96</w:t>
      </w:r>
      <w:r>
        <w:t xml:space="preserve"> </w:t>
      </w:r>
    </w:p>
    <w:p w14:paraId="2F2EDCB3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3. Informace o realizaci usnesení vlády č. 154/1995 a č. 618/1995 - poskytnutí přímé materiální pomoci obětem válečného konfliktu na území Republiky Bosna a Hercegovina (předložil ministr zdravotnictví)</w:t>
      </w:r>
      <w:r>
        <w:t xml:space="preserve"> </w:t>
      </w:r>
    </w:p>
    <w:p w14:paraId="33D58B75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č.j. 159/96</w:t>
      </w:r>
      <w:r>
        <w:t xml:space="preserve"> </w:t>
      </w:r>
    </w:p>
    <w:p w14:paraId="2253C579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2CB6EC1" w14:textId="77777777" w:rsidR="005972E7" w:rsidRDefault="005972E7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516493A4" w14:textId="77777777" w:rsidR="005972E7" w:rsidRDefault="005972E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E7"/>
    <w:rsid w:val="005972E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6591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39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2-28" TargetMode="External"/><Relationship Id="rId13" Type="http://schemas.openxmlformats.org/officeDocument/2006/relationships/hyperlink" Target="file:///c:\redir.nsf%3fRedirect&amp;To=\66bbfabee8e70f37c125642e0052aae5\65f4cb0b2f4c13bbc12564b5002845cc%3fOpen&amp;Name=CN=Ghoul\O=ENV\C=CZ&amp;Id=C1256A62004E5036" TargetMode="External"/><Relationship Id="rId18" Type="http://schemas.openxmlformats.org/officeDocument/2006/relationships/hyperlink" Target="file:///c:\redir.nsf%3fRedirect&amp;To=\66bbfabee8e70f37c125642e0052aae5\927d61c6b4ba8277c12564b5002845c7%3fOpen&amp;Name=CN=Ghoul\O=ENV\C=CZ&amp;Id=C1256A62004E5036" TargetMode="External"/><Relationship Id="rId26" Type="http://schemas.openxmlformats.org/officeDocument/2006/relationships/hyperlink" Target="file:///c:\redir.nsf%3fRedirect&amp;To=\66bbfabee8e70f37c125642e0052aae5\0798d271d0921aaac12564b5002845dc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95fc7fb2440e1eadc12564b5002845e1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648627d8bdc42aeec12564b5002845cd%3fOpen&amp;Name=CN=Ghoul\O=ENV\C=CZ&amp;Id=C1256A62004E5036" TargetMode="External"/><Relationship Id="rId17" Type="http://schemas.openxmlformats.org/officeDocument/2006/relationships/hyperlink" Target="file:///c:\redir.nsf%3fRedirect&amp;To=\66bbfabee8e70f37c125642e0052aae5\d3610e4e6cb5c725c12564b5002845c8%3fOpen&amp;Name=CN=Ghoul\O=ENV\C=CZ&amp;Id=C1256A62004E5036" TargetMode="External"/><Relationship Id="rId25" Type="http://schemas.openxmlformats.org/officeDocument/2006/relationships/hyperlink" Target="file:///c:\redir.nsf%3fRedirect&amp;To=\66bbfabee8e70f37c125642e0052aae5\e2bcbc3bddf2180fc12564b5002845dd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2500056b95c624bc12564b5002845c9%3fOpen&amp;Name=CN=Ghoul\O=ENV\C=CZ&amp;Id=C1256A62004E5036" TargetMode="External"/><Relationship Id="rId20" Type="http://schemas.openxmlformats.org/officeDocument/2006/relationships/hyperlink" Target="file:///c:\redir.nsf%3fRedirect&amp;To=\66bbfabee8e70f37c125642e0052aae5\25fcbc1efec29d15c12564b5002845e2%3fOpen&amp;Name=CN=Ghoul\O=ENV\C=CZ&amp;Id=C1256A62004E5036" TargetMode="External"/><Relationship Id="rId29" Type="http://schemas.openxmlformats.org/officeDocument/2006/relationships/hyperlink" Target="file:///c:\redir.nsf%3fRedirect&amp;To=\66bbfabee8e70f37c125642e0052aae5\9d355ea1c34fc78ac12564b5002845e4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4de914407d3d8b7c12564b5002845ce%3fOpen&amp;Name=CN=Ghoul\O=ENV\C=CZ&amp;Id=C1256A62004E5036" TargetMode="External"/><Relationship Id="rId24" Type="http://schemas.openxmlformats.org/officeDocument/2006/relationships/hyperlink" Target="file:///c:\redir.nsf%3fRedirect&amp;To=\66bbfabee8e70f37c125642e0052aae5\2464818d59f69a78c12564b5002845de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0bc08c2523b69c2c12564b5002845ca%3fOpen&amp;Name=CN=Ghoul\O=ENV\C=CZ&amp;Id=C1256A62004E5036" TargetMode="External"/><Relationship Id="rId23" Type="http://schemas.openxmlformats.org/officeDocument/2006/relationships/hyperlink" Target="file:///c:\redir.nsf%3fRedirect&amp;To=\66bbfabee8e70f37c125642e0052aae5\e738e26cc53126f8c12564b5002845df%3fOpen&amp;Name=CN=Ghoul\O=ENV\C=CZ&amp;Id=C1256A62004E5036" TargetMode="External"/><Relationship Id="rId28" Type="http://schemas.openxmlformats.org/officeDocument/2006/relationships/hyperlink" Target="file:///c:\redir.nsf%3fRedirect&amp;To=\66bbfabee8e70f37c125642e0052aae5\9493495b7e05bbe7c12564b5002845da%3fOpen&amp;Name=CN=Ghoul\O=ENV\C=CZ&amp;Id=C1256A62004E5036" TargetMode="External"/><Relationship Id="rId10" Type="http://schemas.openxmlformats.org/officeDocument/2006/relationships/hyperlink" Target="file:///c:\redir.nsf%3fRedirect&amp;To=\66bbfabee8e70f37c125642e0052aae5\81156a4a344e5a9cc12564b5002845cf%3fOpen&amp;Name=CN=Ghoul\O=ENV\C=CZ&amp;Id=C1256A62004E5036" TargetMode="External"/><Relationship Id="rId19" Type="http://schemas.openxmlformats.org/officeDocument/2006/relationships/hyperlink" Target="file:///c:\redir.nsf%3fRedirect&amp;To=\66bbfabee8e70f37c125642e0052aae5\6bf7ceeaef58858bc12564b5002845e3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ed466e7e8d2b996c12564b5002845cb%3fOpen&amp;Name=CN=Ghoul\O=ENV\C=CZ&amp;Id=C1256A62004E5036" TargetMode="External"/><Relationship Id="rId22" Type="http://schemas.openxmlformats.org/officeDocument/2006/relationships/hyperlink" Target="file:///c:\redir.nsf%3fRedirect&amp;To=\66bbfabee8e70f37c125642e0052aae5\e93b8eec7e05c852c12564b5002845e0%3fOpen&amp;Name=CN=Ghoul\O=ENV\C=CZ&amp;Id=C1256A62004E5036" TargetMode="External"/><Relationship Id="rId27" Type="http://schemas.openxmlformats.org/officeDocument/2006/relationships/hyperlink" Target="file:///c:\redir.nsf%3fRedirect&amp;To=\66bbfabee8e70f37c125642e0052aae5\f2cc27c514b5c572c12564b5002845db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2015</Words>
  <Characters>11490</Characters>
  <Application>Microsoft Office Word</Application>
  <DocSecurity>0</DocSecurity>
  <Lines>95</Lines>
  <Paragraphs>26</Paragraphs>
  <ScaleCrop>false</ScaleCrop>
  <Company>Profinit EU s.r.o.</Company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