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0A84F8A" w14:textId="77777777" w:rsidR="00CD74D8" w:rsidRDefault="00CD74D8">
      <w:pPr>
        <w:pStyle w:val="z-TopofForm"/>
      </w:pPr>
      <w:r>
        <w:t>Top of Form</w:t>
      </w:r>
    </w:p>
    <w:p w14:paraId="6400527F" w14:textId="66911F2E" w:rsidR="00CD74D8" w:rsidRDefault="00CD74D8">
      <w:pPr>
        <w:pStyle w:val="Heading5"/>
        <w:divId w:val="652756308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1996-11-20</w:t>
        </w:r>
      </w:hyperlink>
    </w:p>
    <w:p w14:paraId="7B69CB84" w14:textId="77777777" w:rsidR="00CD74D8" w:rsidRDefault="00CD74D8">
      <w:pPr>
        <w:rPr>
          <w:rFonts w:eastAsia="Times New Roman"/>
        </w:rPr>
      </w:pPr>
    </w:p>
    <w:p w14:paraId="24B1910C" w14:textId="77777777" w:rsidR="00CD74D8" w:rsidRDefault="00CD74D8">
      <w:pPr>
        <w:divId w:val="90041068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B164A35" w14:textId="77777777" w:rsidR="00CD74D8" w:rsidRDefault="00CD74D8">
      <w:pPr>
        <w:divId w:val="1036156918"/>
        <w:rPr>
          <w:rFonts w:eastAsia="Times New Roman"/>
        </w:rPr>
      </w:pPr>
      <w:r>
        <w:rPr>
          <w:rFonts w:eastAsia="Times New Roman"/>
        </w:rPr>
        <w:pict w14:anchorId="7C3CE668"/>
      </w:r>
      <w:r>
        <w:rPr>
          <w:rFonts w:eastAsia="Times New Roman"/>
        </w:rPr>
        <w:pict w14:anchorId="47602375"/>
      </w:r>
      <w:r>
        <w:rPr>
          <w:rFonts w:eastAsia="Times New Roman"/>
          <w:noProof/>
        </w:rPr>
        <w:drawing>
          <wp:inline distT="0" distB="0" distL="0" distR="0" wp14:anchorId="4E3D2D20" wp14:editId="1BF8F48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9ACB8" w14:textId="77777777" w:rsidR="00CD74D8" w:rsidRDefault="00CD74D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582CC0F" w14:textId="77777777">
        <w:trPr>
          <w:tblCellSpacing w:w="0" w:type="dxa"/>
        </w:trPr>
        <w:tc>
          <w:tcPr>
            <w:tcW w:w="2500" w:type="pct"/>
            <w:hideMark/>
          </w:tcPr>
          <w:p w14:paraId="26D3E40A" w14:textId="77777777" w:rsidR="00CD74D8" w:rsidRDefault="00CD74D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2091/96</w:t>
            </w:r>
          </w:p>
        </w:tc>
        <w:tc>
          <w:tcPr>
            <w:tcW w:w="2500" w:type="pct"/>
            <w:hideMark/>
          </w:tcPr>
          <w:p w14:paraId="29E01B44" w14:textId="77777777" w:rsidR="00CD74D8" w:rsidRDefault="00CD74D8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20. listopadu 1996</w:t>
            </w:r>
          </w:p>
        </w:tc>
      </w:tr>
    </w:tbl>
    <w:p w14:paraId="55DB1272" w14:textId="77777777" w:rsidR="00CD74D8" w:rsidRDefault="00CD74D8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20. listopadu 1996 Praha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(43. schůze)</w:t>
      </w:r>
    </w:p>
    <w:p w14:paraId="505F85B1" w14:textId="77777777" w:rsidR="00CD74D8" w:rsidRDefault="00CD74D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Schůzi řídil předseda vlády.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1. Návrh zákona o všeobecném zdravotním pojištění</w:t>
      </w:r>
      <w:r>
        <w:rPr>
          <w:rFonts w:ascii="Courier" w:eastAsia="Times New Roman" w:hAnsi="Courier"/>
          <w:sz w:val="27"/>
          <w:szCs w:val="27"/>
        </w:rPr>
        <w:br/>
        <w:t xml:space="preserve">č.j. 783/96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t>--------------------------------------------------------------------------------Vláda projednala návrh předložený ministrem zdravotnictví a přijala</w:t>
      </w:r>
    </w:p>
    <w:p w14:paraId="7B98AED0" w14:textId="0B98934A" w:rsidR="00CD74D8" w:rsidRDefault="00CD74D8">
      <w:pPr>
        <w:jc w:val="center"/>
        <w:rPr>
          <w:rFonts w:eastAsia="Times New Roman"/>
        </w:rPr>
      </w:pPr>
      <w:hyperlink r:id="rId10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588</w:t>
        </w:r>
      </w:hyperlink>
    </w:p>
    <w:p w14:paraId="2B7767C3" w14:textId="77777777" w:rsidR="00CD74D8" w:rsidRDefault="00CD74D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s tím, že budou vzaty v úvahu připomínka předsedy vlády k § 15 odst.5 a písemně předané připomínky místopředsedy vlády a ministra financí.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br/>
        <w:t xml:space="preserve">2. Návrh nařízení vlády, kterým se stanoví podmínky a výše poskytování dotací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soukromým školám, předškolním a školským zařízením</w:t>
      </w:r>
      <w:r>
        <w:rPr>
          <w:rFonts w:ascii="Courier" w:eastAsia="Times New Roman" w:hAnsi="Courier"/>
          <w:sz w:val="27"/>
          <w:szCs w:val="27"/>
        </w:rPr>
        <w:br/>
        <w:t xml:space="preserve">č.j. 685/96 </w:t>
      </w:r>
      <w:r>
        <w:rPr>
          <w:rFonts w:ascii="Courier" w:eastAsia="Times New Roman" w:hAnsi="Courier"/>
          <w:sz w:val="27"/>
          <w:szCs w:val="27"/>
        </w:rPr>
        <w:br/>
        <w:t xml:space="preserve">--------------------------------------------------------------------------------Vláda v diskusi posoudila návrh předložený ministrem školství, mládeže a tělovýchovy a uložila ministru školství, mládeže a tělovýchovy předložit </w:t>
      </w:r>
      <w:r>
        <w:rPr>
          <w:rFonts w:ascii="Courier" w:eastAsia="Times New Roman" w:hAnsi="Courier"/>
          <w:sz w:val="27"/>
          <w:szCs w:val="27"/>
        </w:rPr>
        <w:lastRenderedPageBreak/>
        <w:t xml:space="preserve">vládě nový materiál zpracovaný podle koncepčních připomínek vzešlých z diskuse vlády včetně připomínek obsažených ve stanovisku Legislativní rady vlády.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3. Návrh poslanců Miroslava Sládka a dalších na vydání ústavního zákona,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kterým se mění a doplňuje Usnesení předsednictva České národní rady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č.2/1993 Sb., ze dne 16. prosince 1992 o vyhlášení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LISTINY ZÁKLADNÍCH PRÁV A SVOBOD jako součásti ústavního pořádku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České republiky (tisk č. 83)</w:t>
      </w:r>
      <w:r>
        <w:rPr>
          <w:rFonts w:ascii="Courier" w:eastAsia="Times New Roman" w:hAnsi="Courier"/>
          <w:sz w:val="27"/>
          <w:szCs w:val="27"/>
        </w:rPr>
        <w:br/>
        <w:t xml:space="preserve">č.j. 724/96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</w:t>
      </w:r>
      <w:r>
        <w:rPr>
          <w:rFonts w:ascii="Courier" w:eastAsia="Times New Roman" w:hAnsi="Courier"/>
          <w:sz w:val="27"/>
          <w:szCs w:val="27"/>
        </w:rPr>
        <w:t>----------------------------Vláda projednala návrh předložený místopředsedou vlády a ministrem spravedlnosti a přijala</w:t>
      </w:r>
    </w:p>
    <w:p w14:paraId="1ED4639B" w14:textId="1734ADA5" w:rsidR="00CD74D8" w:rsidRDefault="00CD74D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589.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</w:p>
    <w:p w14:paraId="54FDFAE3" w14:textId="77777777" w:rsidR="00CD74D8" w:rsidRDefault="00CD74D8">
      <w:pPr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>4. Návrh věcného záměru zákona o veřejně přístupných historických, uměleckých nebo vědeckých sbírkách (zákon o sbírkách)</w:t>
      </w:r>
      <w:r>
        <w:rPr>
          <w:rFonts w:ascii="Courier" w:eastAsia="Times New Roman" w:hAnsi="Courier"/>
          <w:sz w:val="27"/>
          <w:szCs w:val="27"/>
        </w:rPr>
        <w:br/>
        <w:t xml:space="preserve">č.j. 744/96 </w:t>
      </w:r>
      <w:r>
        <w:rPr>
          <w:rFonts w:ascii="Courier" w:eastAsia="Times New Roman" w:hAnsi="Courier"/>
          <w:sz w:val="27"/>
          <w:szCs w:val="27"/>
        </w:rPr>
        <w:br/>
        <w:t xml:space="preserve">--------------------------------------------------------------------------------Návrh předložený ministrem kultury byl stažen z programu jednání.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 xml:space="preserve">5. Zhodnocení celkového systému zdravotních pojišťoven, informace o vyjádření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zdravotních pojišťoven, kterým byla vládou ČR schválena výroční zpráva a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účetní závěrka za rok 1995 s výhradou a návrhy na další postup</w:t>
      </w:r>
      <w:r>
        <w:rPr>
          <w:rFonts w:ascii="Courier" w:eastAsia="Times New Roman" w:hAnsi="Courier"/>
          <w:sz w:val="27"/>
          <w:szCs w:val="27"/>
        </w:rPr>
        <w:br/>
        <w:t>č.j. 751/9</w:t>
      </w:r>
      <w:r>
        <w:rPr>
          <w:rFonts w:ascii="Courier" w:eastAsia="Times New Roman" w:hAnsi="Courier"/>
          <w:sz w:val="27"/>
          <w:szCs w:val="27"/>
        </w:rPr>
        <w:t xml:space="preserve">6 </w:t>
      </w:r>
      <w:r>
        <w:rPr>
          <w:rFonts w:ascii="Courier" w:eastAsia="Times New Roman" w:hAnsi="Courier"/>
          <w:sz w:val="27"/>
          <w:szCs w:val="27"/>
        </w:rPr>
        <w:br/>
        <w:t xml:space="preserve">--------------------------------------------------------------------------------Materiál a jeho doplnění předložené </w:t>
      </w:r>
      <w:r>
        <w:rPr>
          <w:rFonts w:ascii="Courier" w:eastAsia="Times New Roman" w:hAnsi="Courier"/>
          <w:sz w:val="27"/>
          <w:szCs w:val="27"/>
        </w:rPr>
        <w:lastRenderedPageBreak/>
        <w:t xml:space="preserve">ministrem zdravotnictví byly staženy z programu jednání s tím, že jej vláda projedná na jednání své schůze dne 27.listopadu 1996.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 xml:space="preserve">6. Zabezpečení dodatečných finančních prostředků na činnost pozemkových úřadů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v roce 1996</w:t>
      </w:r>
      <w:r>
        <w:rPr>
          <w:rFonts w:ascii="Courier" w:eastAsia="Times New Roman" w:hAnsi="Courier"/>
          <w:sz w:val="27"/>
          <w:szCs w:val="27"/>
        </w:rPr>
        <w:br/>
        <w:t xml:space="preserve">č.j. 771/96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--------------------------------------------------------------------------------Vláda projednala materiál předložený místopředsedou vlády a ministrem zeměd</w:t>
      </w:r>
      <w:r>
        <w:rPr>
          <w:rFonts w:ascii="Courier" w:eastAsia="Times New Roman" w:hAnsi="Courier"/>
          <w:sz w:val="27"/>
          <w:szCs w:val="27"/>
        </w:rPr>
        <w:t>ělství a přijala</w:t>
      </w:r>
    </w:p>
    <w:p w14:paraId="2E8EBE8B" w14:textId="5CAC1CA5" w:rsidR="00CD74D8" w:rsidRDefault="00CD74D8">
      <w:pPr>
        <w:spacing w:after="240"/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590.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</w:p>
    <w:p w14:paraId="35309970" w14:textId="77777777" w:rsidR="00CD74D8" w:rsidRDefault="00CD74D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7. Návrh na pověření členů vlády koordinační a informační funkcí vůči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ústředním orgánům státní správy, v jejichž čele není člen vlády</w:t>
      </w:r>
      <w:r>
        <w:rPr>
          <w:rFonts w:ascii="Courier" w:eastAsia="Times New Roman" w:hAnsi="Courier"/>
          <w:sz w:val="27"/>
          <w:szCs w:val="27"/>
        </w:rPr>
        <w:br/>
        <w:t xml:space="preserve">č.j. 781/96 </w:t>
      </w:r>
      <w:r>
        <w:rPr>
          <w:rFonts w:ascii="Courier" w:eastAsia="Times New Roman" w:hAnsi="Courier"/>
          <w:sz w:val="27"/>
          <w:szCs w:val="27"/>
        </w:rPr>
        <w:br/>
        <w:t xml:space="preserve">--------------------------------------------------------------------------------Návrh předložený místopředsedou vlády a ministrem spravedlnosti byl stažen z jednání schůze s tím, že jej vláda projedná na jednání své schůze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dne 27. listopadu 1996.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8. Zpráva o plnění úkolů uložených vládou České republiky za měsíc říjen 1996</w:t>
      </w:r>
      <w:r>
        <w:rPr>
          <w:rFonts w:ascii="Courier" w:eastAsia="Times New Roman" w:hAnsi="Courier"/>
          <w:sz w:val="27"/>
          <w:szCs w:val="27"/>
        </w:rPr>
        <w:br/>
        <w:t xml:space="preserve">č.j. 766/96 </w:t>
      </w:r>
      <w:r>
        <w:rPr>
          <w:rFonts w:ascii="Courier" w:eastAsia="Times New Roman" w:hAnsi="Courier"/>
          <w:sz w:val="27"/>
          <w:szCs w:val="27"/>
        </w:rPr>
        <w:br/>
        <w:t>----------------------</w:t>
      </w:r>
      <w:r>
        <w:rPr>
          <w:rFonts w:ascii="Courier" w:eastAsia="Times New Roman" w:hAnsi="Courier"/>
          <w:sz w:val="27"/>
          <w:szCs w:val="27"/>
        </w:rPr>
        <w:t>----------------------------------------------------------Vláda projednala zprávu předloženou vedoucím Úřadu vlády a přijala</w:t>
      </w:r>
    </w:p>
    <w:p w14:paraId="247B2758" w14:textId="4717CAB6" w:rsidR="00CD74D8" w:rsidRDefault="00CD74D8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591.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</w:p>
    <w:p w14:paraId="23A123A7" w14:textId="77777777" w:rsidR="00CD74D8" w:rsidRDefault="00CD74D8">
      <w:pPr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 xml:space="preserve">9. Návrh na sjednání Rozhodnutí Rady přidružení mezi Evropskými společenstvími a jejich členskými státy na jedné straně a Českou republikou na straně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druhé ozměně Protokolu 4 k Evropské dohodě zakládající přidružení mezi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Evropskými společenstvími a jejich členskými státy na jedné straně a Českou republikou na straně druhé</w:t>
      </w:r>
      <w:r>
        <w:rPr>
          <w:rFonts w:ascii="Courier" w:eastAsia="Times New Roman" w:hAnsi="Courier"/>
          <w:sz w:val="27"/>
          <w:szCs w:val="27"/>
        </w:rPr>
        <w:br/>
        <w:t xml:space="preserve">č.j. 779/96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--------------------------------------------------------------------------------Vláda projednala návrh předložený místopředsedy vlády a ministry financí a zahraničních věcí</w:t>
      </w:r>
      <w:r>
        <w:rPr>
          <w:rFonts w:ascii="Courier" w:eastAsia="Times New Roman" w:hAnsi="Courier"/>
          <w:sz w:val="27"/>
          <w:szCs w:val="27"/>
        </w:rPr>
        <w:t xml:space="preserve"> a ministrem průmyslu a obchodu a přijala</w:t>
      </w:r>
    </w:p>
    <w:p w14:paraId="77E1787C" w14:textId="600CDD6F" w:rsidR="00CD74D8" w:rsidRDefault="00CD74D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592.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</w:p>
    <w:p w14:paraId="1FD81D71" w14:textId="77777777" w:rsidR="00CD74D8" w:rsidRDefault="00CD74D8">
      <w:pPr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 xml:space="preserve">10. Návrh na sjednání Dohody mezi vládou České republiky a vládou Slovenské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republiky, kterou se mění ustanovení článku 1 Dohody mezi vládou České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republiky a vládou Slovenské republiky o pravidlech o původu zboží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a metodách administrativní spolupráce ze dne 22. února 1993</w:t>
      </w:r>
      <w:r>
        <w:rPr>
          <w:rFonts w:ascii="Courier" w:eastAsia="Times New Roman" w:hAnsi="Courier"/>
          <w:sz w:val="27"/>
          <w:szCs w:val="27"/>
        </w:rPr>
        <w:br/>
        <w:t xml:space="preserve">č.j. 782/96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--------------------------------------------------------------------------------Vláda projednala návrh předložený místopředsedy vlády a ministry financí a zahraničních věcí a ministrem průmyslu a obchodu a přijala</w:t>
      </w:r>
    </w:p>
    <w:p w14:paraId="40EE3D36" w14:textId="6943AEF8" w:rsidR="00CD74D8" w:rsidRDefault="00CD74D8">
      <w:pPr>
        <w:spacing w:after="240"/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593.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</w:p>
    <w:p w14:paraId="0EAF0D32" w14:textId="77777777" w:rsidR="00CD74D8" w:rsidRDefault="00CD74D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11. Návrh na účast delegace České republiky na summitu Organizace pro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bezpečnost a spolupráci v Evropě, který se koná ve dnech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2. - 3. prosince 1996 v Lisabonu</w:t>
      </w:r>
      <w:r>
        <w:rPr>
          <w:rFonts w:ascii="Courier" w:eastAsia="Times New Roman" w:hAnsi="Courier"/>
          <w:sz w:val="27"/>
          <w:szCs w:val="27"/>
        </w:rPr>
        <w:br/>
        <w:t xml:space="preserve">č.j. 780/96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t>--------------------------------------------------------------------------------Vláda projednala návrh předložený místopředsedou vlády a ministrem zahraničních věcí a přijala</w:t>
      </w:r>
    </w:p>
    <w:p w14:paraId="6C9A0310" w14:textId="69004077" w:rsidR="00CD74D8" w:rsidRDefault="00CD74D8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594.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 xml:space="preserve">12. Alternativní návrhy subjektu vykonávajícího právo hospodaření ke státnímu </w:t>
      </w:r>
    </w:p>
    <w:p w14:paraId="6B747D16" w14:textId="77777777" w:rsidR="00CD74D8" w:rsidRDefault="00CD74D8">
      <w:pPr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>majetku nabytému od firmy OSTRAMO, Vlček a spol., s.r.o., Ostrava</w:t>
      </w:r>
      <w:r>
        <w:rPr>
          <w:rFonts w:ascii="Courier" w:eastAsia="Times New Roman" w:hAnsi="Courier"/>
          <w:sz w:val="27"/>
          <w:szCs w:val="27"/>
        </w:rPr>
        <w:br/>
        <w:t xml:space="preserve">č.j. 774/96 </w:t>
      </w:r>
      <w:r>
        <w:rPr>
          <w:rFonts w:ascii="Courier" w:eastAsia="Times New Roman" w:hAnsi="Courier"/>
          <w:sz w:val="27"/>
          <w:szCs w:val="27"/>
        </w:rPr>
        <w:br/>
        <w:t xml:space="preserve">--------------------------------------------------------------------------------Vláda projednání materiálu předloženého místopředsedou vlády a ministrem financí odložila s tím, že problematika bude projednána ještě s primátorem města Ostravy.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 xml:space="preserve">13. Rozhodnutí o privatizaci PBS Brno, a.s. podle §10, odst.1 zákona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č.92/1991Sb., o podmínkách převodu majetku státu na jiné osoby,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ve znění pozdějších předpisů</w:t>
      </w:r>
      <w:r>
        <w:rPr>
          <w:rFonts w:ascii="Courier" w:eastAsia="Times New Roman" w:hAnsi="Courier"/>
          <w:sz w:val="27"/>
          <w:szCs w:val="27"/>
        </w:rPr>
        <w:br/>
        <w:t xml:space="preserve">č.j. 758/96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</w:t>
      </w:r>
      <w:r>
        <w:rPr>
          <w:rFonts w:ascii="Courier" w:eastAsia="Times New Roman" w:hAnsi="Courier"/>
          <w:sz w:val="27"/>
          <w:szCs w:val="27"/>
        </w:rPr>
        <w:t>------Vláda projednala materiál předložený ministrem průmyslu a obchodu a přijala</w:t>
      </w:r>
    </w:p>
    <w:p w14:paraId="6EEFB3FE" w14:textId="79C1EE55" w:rsidR="00CD74D8" w:rsidRDefault="00CD74D8">
      <w:pPr>
        <w:spacing w:after="240"/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595.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</w:p>
    <w:p w14:paraId="7CD912FA" w14:textId="77777777" w:rsidR="00CD74D8" w:rsidRDefault="00CD74D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14. Rozhodnutí o privatizaci podle § 10, odst. 1 zákona č. 92/1991 Sb., o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podmínkách převodu majetku státu na jiné osoby, ve znění pozdějších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předpisů (materiál č.142)</w:t>
      </w:r>
      <w:r>
        <w:rPr>
          <w:rFonts w:ascii="Courier" w:eastAsia="Times New Roman" w:hAnsi="Courier"/>
          <w:sz w:val="27"/>
          <w:szCs w:val="27"/>
        </w:rPr>
        <w:br/>
        <w:t xml:space="preserve">č.j. 769/96 </w:t>
      </w:r>
      <w:r>
        <w:rPr>
          <w:rFonts w:ascii="Courier" w:eastAsia="Times New Roman" w:hAnsi="Courier"/>
          <w:sz w:val="27"/>
          <w:szCs w:val="27"/>
        </w:rPr>
        <w:br/>
        <w:t xml:space="preserve">--------------------------------------------------------------------------------Vláda projednala materiál předložený místopředsedou vlády a ministrem financí a přijala </w:t>
      </w:r>
    </w:p>
    <w:p w14:paraId="2EB9FCD4" w14:textId="1D651A91" w:rsidR="00CD74D8" w:rsidRDefault="00CD74D8">
      <w:pPr>
        <w:spacing w:after="240"/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596.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  <w:r>
        <w:rPr>
          <w:rFonts w:ascii="Courier" w:eastAsia="Times New Roman" w:hAnsi="Courier"/>
          <w:sz w:val="27"/>
          <w:szCs w:val="27"/>
        </w:rPr>
        <w:br/>
      </w:r>
    </w:p>
    <w:p w14:paraId="30251C2C" w14:textId="77777777" w:rsidR="00CD74D8" w:rsidRDefault="00CD74D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15. Žádost o udělení výjimky podle § 45 odst. 1 a 2 zákona č. 92/1991 Sb.,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o podmínkách převodu majetku státu na jiné osoby, ve znění pozdějších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předpisů</w:t>
      </w:r>
      <w:r>
        <w:rPr>
          <w:rFonts w:ascii="Courier" w:eastAsia="Times New Roman" w:hAnsi="Courier"/>
          <w:sz w:val="27"/>
          <w:szCs w:val="27"/>
        </w:rPr>
        <w:br/>
        <w:t xml:space="preserve">č.j. 775/96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Vláda projednala materiál předložený ministrem pro místní rozvoj a přijala</w:t>
      </w:r>
    </w:p>
    <w:p w14:paraId="1AB67E95" w14:textId="26157C77" w:rsidR="00CD74D8" w:rsidRDefault="00CD74D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597</w:t>
        </w:r>
      </w:hyperlink>
    </w:p>
    <w:p w14:paraId="6622CF40" w14:textId="77777777" w:rsidR="00CD74D8" w:rsidRDefault="00CD74D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s tím, že budou dořešeny písemně předané připomínky ministra životního prostředí. </w:t>
      </w:r>
    </w:p>
    <w:p w14:paraId="6075C222" w14:textId="77777777" w:rsidR="00CD74D8" w:rsidRDefault="00CD74D8">
      <w:pPr>
        <w:spacing w:after="240"/>
        <w:jc w:val="center"/>
        <w:rPr>
          <w:rFonts w:eastAsia="Times New Roman"/>
        </w:rPr>
      </w:pPr>
    </w:p>
    <w:p w14:paraId="20A5842B" w14:textId="77777777" w:rsidR="00CD74D8" w:rsidRDefault="00CD74D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16. Průběžná zpráva o využívání majetku bývalé KSČ v působnosti Ministerstva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hospodářství České republiky</w:t>
      </w:r>
      <w:r>
        <w:rPr>
          <w:rFonts w:ascii="Courier" w:eastAsia="Times New Roman" w:hAnsi="Courier"/>
          <w:sz w:val="27"/>
          <w:szCs w:val="27"/>
        </w:rPr>
        <w:br/>
        <w:t xml:space="preserve">č.j. 776/96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Vláda projednala materiál předložený ministrem pro místní rozvoj a přijala</w:t>
      </w:r>
    </w:p>
    <w:p w14:paraId="08CC3C18" w14:textId="2069A93E" w:rsidR="00CD74D8" w:rsidRDefault="00CD74D8">
      <w:pPr>
        <w:spacing w:after="240"/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598</w:t>
        </w:r>
      </w:hyperlink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s tím, že materiál bude doplněn o připomínky předsedy vlády a budou vzaty vúvahu předané písemné formulační připomínky místopředsedy vlády a ministra financí. </w:t>
      </w:r>
    </w:p>
    <w:p w14:paraId="1E2A095C" w14:textId="77777777" w:rsidR="00CD74D8" w:rsidRDefault="00CD74D8">
      <w:pPr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br/>
        <w:t xml:space="preserve">17. Návrh na obeslání čtvrtého zasedání Konference smluvních stran Vídeňské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úmluvy o ochraně ozonové vrstvy a osmého zasedání smluvních stran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Montrealského protokolu o látkách, které porušují oznovou vrstvu Země</w:t>
      </w:r>
      <w:r>
        <w:rPr>
          <w:rFonts w:ascii="Courier" w:eastAsia="Times New Roman" w:hAnsi="Courier"/>
          <w:sz w:val="27"/>
          <w:szCs w:val="27"/>
        </w:rPr>
        <w:br/>
        <w:t xml:space="preserve">č.j. 787/96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--------------------------------------------------------------------------------Vláda projednala návrh předložený ministrem životního prostředí a místopředsedou vlády a ministrem zahraničních věcí a přijala</w:t>
      </w:r>
    </w:p>
    <w:p w14:paraId="4DB5E171" w14:textId="121E255A" w:rsidR="00CD74D8" w:rsidRDefault="00CD74D8">
      <w:pPr>
        <w:spacing w:after="240"/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599.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  <w:r>
        <w:rPr>
          <w:rFonts w:ascii="Courier" w:eastAsia="Times New Roman" w:hAnsi="Courier"/>
          <w:sz w:val="27"/>
          <w:szCs w:val="27"/>
        </w:rPr>
        <w:br/>
      </w:r>
    </w:p>
    <w:p w14:paraId="55968FC8" w14:textId="77777777" w:rsidR="00CD74D8" w:rsidRDefault="00CD74D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18. Poskytnutí humanitární pomoci uprchlíkům v oblasti Velkých jezer v Africe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</w:t>
      </w:r>
      <w:r>
        <w:rPr>
          <w:rFonts w:ascii="Courier" w:eastAsia="Times New Roman" w:hAnsi="Courier"/>
          <w:sz w:val="27"/>
          <w:szCs w:val="27"/>
        </w:rPr>
        <w:br/>
        <w:t>Vláda projednala materiál předložený místopředsedou vlády a ministrem zahraničních věcí a přijala</w:t>
      </w:r>
    </w:p>
    <w:p w14:paraId="0C16BC6F" w14:textId="3A0C002D" w:rsidR="00CD74D8" w:rsidRDefault="00CD74D8">
      <w:pPr>
        <w:spacing w:after="240"/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600.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  <w:r>
        <w:rPr>
          <w:rFonts w:ascii="Courier" w:eastAsia="Times New Roman" w:hAnsi="Courier"/>
          <w:sz w:val="27"/>
          <w:szCs w:val="27"/>
        </w:rPr>
        <w:br/>
      </w:r>
    </w:p>
    <w:p w14:paraId="5F479A75" w14:textId="77777777" w:rsidR="00CD74D8" w:rsidRDefault="00CD74D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br/>
        <w:t xml:space="preserve">19. Poskytnutí humanitární pomoci obyvatelům Kubánské republiky postiženým přírodní katastrofou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--------------------------------------------------------------------------------Vláda vzala na vědomí ústní informaci místopředsedy vlády a ministra zahraničních věcí a přijala</w:t>
      </w:r>
    </w:p>
    <w:p w14:paraId="58FD53D1" w14:textId="6C2ADF80" w:rsidR="00CD74D8" w:rsidRDefault="00CD74D8">
      <w:pPr>
        <w:spacing w:after="240"/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601.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</w:p>
    <w:p w14:paraId="0985668D" w14:textId="77777777" w:rsidR="00CD74D8" w:rsidRDefault="00CD74D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br/>
        <w:t xml:space="preserve">20. Ústní informace ministra průmyslu a obchodu o uvažovaném zrušení akreditace českých firem při </w:t>
      </w:r>
      <w:r>
        <w:rPr>
          <w:rFonts w:ascii="Courier" w:eastAsia="Times New Roman" w:hAnsi="Courier"/>
          <w:sz w:val="27"/>
          <w:szCs w:val="27"/>
        </w:rPr>
        <w:t xml:space="preserve">zastupitelském úřadu v Ruské federaci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</w:t>
      </w:r>
      <w:r>
        <w:rPr>
          <w:rFonts w:ascii="Courier" w:eastAsia="Times New Roman" w:hAnsi="Courier"/>
          <w:sz w:val="27"/>
          <w:szCs w:val="27"/>
        </w:rPr>
        <w:br/>
        <w:t xml:space="preserve">Vláda z podnětu ministra průmyslu a obchodu se seznámila s ústní informací ministra průmyslu a obchodu o uvažovaném zrušení akreditace českých firem při zastupitelském úřadu v Ruské federaci a uložila místopředsedovi vlády a ministru zahraničních věcí předložit vládě na jednání její schůze dne 27.listopadu 1996 materiál o problémech uvažovaného zrušení uvedené akreditace.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br/>
        <w:t>21. Ústní inf</w:t>
      </w:r>
      <w:r>
        <w:rPr>
          <w:rFonts w:ascii="Courier" w:eastAsia="Times New Roman" w:hAnsi="Courier"/>
          <w:sz w:val="27"/>
          <w:szCs w:val="27"/>
        </w:rPr>
        <w:t xml:space="preserve">ormace náměstka ministra zemědělství Ing. V.Slavíčka k obeslání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Světového potravinového summitu konaného ve dnech 11. až 17. listopadu 1996 v Římě (usnesení vlády z 23. října 1996 č. 552)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</w:t>
      </w:r>
      <w:r>
        <w:rPr>
          <w:rFonts w:ascii="Courier" w:eastAsia="Times New Roman" w:hAnsi="Courier"/>
          <w:sz w:val="27"/>
          <w:szCs w:val="27"/>
        </w:rPr>
        <w:br/>
        <w:t xml:space="preserve">Vláda z podnětu předsedy vlády vzala na vědomí ústní informaci náměstka ministra zemědělství Ing. V.Slavíčka k obeslání Světového potravinového summitu, který se konal ve dnech 11. až 17. listopadu 1996 v Římě. </w:t>
      </w:r>
    </w:p>
    <w:p w14:paraId="5DBBD8BB" w14:textId="77777777" w:rsidR="00CD74D8" w:rsidRDefault="00CD74D8">
      <w:pPr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 xml:space="preserve">22. Ústní informace ministra vnitra o neověřené zprávě o vývozu zbraní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z České republiky do oblasti Zairské republiky </w:t>
      </w:r>
      <w:r>
        <w:rPr>
          <w:rFonts w:ascii="Courier" w:eastAsia="Times New Roman" w:hAnsi="Courier"/>
          <w:sz w:val="27"/>
          <w:szCs w:val="27"/>
        </w:rPr>
        <w:br/>
        <w:t xml:space="preserve">--------------------------------------------------------------------------------Vláda se seznámila s ústní informací ministra vnitra o neověřené zprávě o vývozu zbraní z České republiky do oblasti Zairské republiky a </w:t>
      </w:r>
      <w:r>
        <w:rPr>
          <w:rFonts w:ascii="Courier" w:eastAsia="Times New Roman" w:hAnsi="Courier"/>
          <w:sz w:val="27"/>
          <w:szCs w:val="27"/>
          <w:u w:val="single"/>
        </w:rPr>
        <w:t xml:space="preserve">u l o ž i l a </w:t>
      </w:r>
      <w:r>
        <w:rPr>
          <w:rFonts w:ascii="Courier" w:eastAsia="Times New Roman" w:hAnsi="Courier"/>
          <w:sz w:val="27"/>
          <w:szCs w:val="27"/>
        </w:rPr>
        <w:t>místopředsedovi vlády a ministru zahraničních věcí a ministrům průmyslu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a obchodu a vnitra průběžně informovat o šetření v této věci předsedu vlády.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>23. Ústní informace předsedy vlády o dopisech prezidenta Svazu průmyslu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a doprav</w:t>
      </w:r>
      <w:r>
        <w:rPr>
          <w:rFonts w:ascii="Courier" w:eastAsia="Times New Roman" w:hAnsi="Courier"/>
          <w:sz w:val="27"/>
          <w:szCs w:val="27"/>
        </w:rPr>
        <w:t xml:space="preserve">y České republiky a předsedy Českomoravské komory odborových svazů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předsedovi vlády týkajících se úpravy pracovně právních vztahů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--------------------------------------------------------------------------------Vláda vzala na vědomí ústní informaci předsedy vlády oobdržených dopisech prezidenta Svazu průmyslu a dopravy České republiky a předsedy Českomoravské komory odborových svazů apověřila místopředsedy vlády a ministry spravedlnosti a financí a ministra práce a sociálních věcí uskutečnit pracovní jedná</w:t>
      </w:r>
      <w:r>
        <w:rPr>
          <w:rFonts w:ascii="Courier" w:eastAsia="Times New Roman" w:hAnsi="Courier"/>
          <w:sz w:val="27"/>
          <w:szCs w:val="27"/>
        </w:rPr>
        <w:t xml:space="preserve">ní s prezidentem Svazu průmyslu a dopravy České republiky a předsedou Českomoravské komory odborových svazů týkající se úpravy pracovně právních vztahů.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>* *</w:t>
      </w:r>
    </w:p>
    <w:p w14:paraId="0A766FE7" w14:textId="77777777" w:rsidR="00CD74D8" w:rsidRDefault="00CD74D8">
      <w:pPr>
        <w:jc w:val="center"/>
        <w:rPr>
          <w:rFonts w:eastAsia="Times New Roman"/>
        </w:rPr>
      </w:pPr>
    </w:p>
    <w:p w14:paraId="7CAFAEF5" w14:textId="77777777" w:rsidR="00CD74D8" w:rsidRDefault="00CD74D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Pro informaci:</w:t>
      </w:r>
    </w:p>
    <w:p w14:paraId="7AD7D620" w14:textId="77777777" w:rsidR="00CD74D8" w:rsidRDefault="00CD74D8">
      <w:pPr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 xml:space="preserve">1. Informace o rozboru problematiky liberalizace obchodních vztahů mezi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ČR a SR v rámci celní unie (předložil ministr průmyslu a obchodu)</w:t>
      </w:r>
      <w:r>
        <w:rPr>
          <w:rFonts w:ascii="Courier" w:eastAsia="Times New Roman" w:hAnsi="Courier"/>
          <w:sz w:val="27"/>
          <w:szCs w:val="27"/>
        </w:rPr>
        <w:br/>
        <w:t xml:space="preserve">č.j. 778/96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>2. Informace o realizaci komunikačních sítí Ministerstva vnitra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s integrovanými službami (předložil ministr vnitra)</w:t>
      </w:r>
      <w:r>
        <w:rPr>
          <w:rFonts w:ascii="Courier" w:eastAsia="Times New Roman" w:hAnsi="Courier"/>
          <w:sz w:val="27"/>
          <w:szCs w:val="27"/>
        </w:rPr>
        <w:br/>
        <w:t xml:space="preserve">č.j. 767/96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3. Kontrolní závěr NKÚ z kontroly hospodaření s majetkem státu a prostředky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státního rozpočtu určenými příspěvkové organizaci Vojenská lázeňská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a rekreační zařízení (předložil vedoucí Úřadu vlády)</w:t>
      </w:r>
      <w:r>
        <w:rPr>
          <w:rFonts w:ascii="Courier" w:eastAsia="Times New Roman" w:hAnsi="Courier"/>
          <w:sz w:val="27"/>
          <w:szCs w:val="27"/>
        </w:rPr>
        <w:br/>
        <w:t xml:space="preserve">č.j. 772/96 </w:t>
      </w:r>
    </w:p>
    <w:p w14:paraId="453E83D5" w14:textId="77777777" w:rsidR="00CD74D8" w:rsidRDefault="00CD74D8">
      <w:pPr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>4. Dodatek a změny plánu kontrolní činnosti NKÚ na rok 1996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(předložil vedoucí Úřadu vlády)</w:t>
      </w:r>
      <w:r>
        <w:rPr>
          <w:rFonts w:ascii="Courier" w:eastAsia="Times New Roman" w:hAnsi="Courier"/>
          <w:sz w:val="27"/>
          <w:szCs w:val="27"/>
        </w:rPr>
        <w:br/>
        <w:t xml:space="preserve">č.j. 773/96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>5. Informace o průběhu a výsledcích návštěvy ministra práce a sociálních věcí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ČR Ing. Jindřicha Vodičky v USA ve dnech 24. - 29. září 1996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(předložil ministr práce a sociálních věcí)</w:t>
      </w:r>
      <w:r>
        <w:rPr>
          <w:rFonts w:ascii="Courier" w:eastAsia="Times New Roman" w:hAnsi="Courier"/>
          <w:sz w:val="27"/>
          <w:szCs w:val="27"/>
        </w:rPr>
        <w:br/>
        <w:t xml:space="preserve">č.j. 761/96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6. Zpráva z jednání ministra průmyslu a obchodu České republiky s generálním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tajemníkem Světové obchodní organizace (předložil ministr průmyslu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a obchodu)</w:t>
      </w:r>
      <w:r>
        <w:rPr>
          <w:rFonts w:ascii="Courier" w:eastAsia="Times New Roman" w:hAnsi="Courier"/>
          <w:sz w:val="27"/>
          <w:szCs w:val="27"/>
        </w:rPr>
        <w:br/>
        <w:t xml:space="preserve">č.j. 765/96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7. Informace o výsledcích návštěvy ministra průmyslu a obchodu ČR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Ing. Vladimíra Dlouhého, CSc. v Í</w:t>
      </w:r>
      <w:r>
        <w:rPr>
          <w:rFonts w:ascii="Courier" w:eastAsia="Times New Roman" w:hAnsi="Courier"/>
          <w:sz w:val="27"/>
          <w:szCs w:val="27"/>
        </w:rPr>
        <w:t xml:space="preserve">ránské islámské republice ve dnech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19. až 20. října 1996 (předložil ministr průmyslu a obchodu)</w:t>
      </w:r>
      <w:r>
        <w:rPr>
          <w:rFonts w:ascii="Courier" w:eastAsia="Times New Roman" w:hAnsi="Courier"/>
          <w:sz w:val="27"/>
          <w:szCs w:val="27"/>
        </w:rPr>
        <w:br/>
        <w:t>č.j. 768/96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>8. Informace ministra průmyslu a obchodu Ing. Vladimíra Dlouhého, CSc.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ze zahraniční služební cesty do Japonska ve dnech 23. - 26. 10. 1996 (předložil ministr průmyslu a obchodu)</w:t>
      </w:r>
      <w:r>
        <w:rPr>
          <w:rFonts w:ascii="Courier" w:eastAsia="Times New Roman" w:hAnsi="Courier"/>
          <w:sz w:val="27"/>
          <w:szCs w:val="27"/>
        </w:rPr>
        <w:br/>
        <w:t xml:space="preserve">č.j. 770/96 </w:t>
      </w:r>
    </w:p>
    <w:p w14:paraId="0A54661D" w14:textId="77777777" w:rsidR="00CD74D8" w:rsidRDefault="00CD74D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Předseda vlády</w:t>
      </w:r>
      <w:r>
        <w:rPr>
          <w:rFonts w:ascii="Courier" w:eastAsia="Times New Roman" w:hAnsi="Courier"/>
          <w:sz w:val="27"/>
          <w:szCs w:val="27"/>
        </w:rPr>
        <w:br/>
        <w:t>prof. Ing. Václav K l a u s , CSc., v. r.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Zapsala: JUDr. Hana Hanusová</w:t>
      </w:r>
      <w:r>
        <w:rPr>
          <w:rFonts w:eastAsia="Times New Roman"/>
        </w:rPr>
        <w:t xml:space="preserve"> </w:t>
      </w:r>
    </w:p>
    <w:p w14:paraId="62DE10F1" w14:textId="77777777" w:rsidR="00CD74D8" w:rsidRDefault="00CD74D8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D8"/>
    <w:rsid w:val="00B3122F"/>
    <w:rsid w:val="00CD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CE0AC6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756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10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6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6&amp;11-20" TargetMode="External"/><Relationship Id="rId13" Type="http://schemas.openxmlformats.org/officeDocument/2006/relationships/hyperlink" Target="file:///c:\redir.nsf%3fRedirect&amp;To=\66bbfabee8e70f37c125642e0052aae5\0a9d5356d279dba1c12564b500284712%3fOpen&amp;Name=CN=Ghoul\O=ENV\C=CZ&amp;Id=C1256A62004E5036" TargetMode="External"/><Relationship Id="rId18" Type="http://schemas.openxmlformats.org/officeDocument/2006/relationships/hyperlink" Target="file:///c:\redir.nsf%3fRedirect&amp;To=\66bbfabee8e70f37c125642e0052aae5\bcd83138f0554235c12564b50028471c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02d3ca9d41a68e61c12564b500284716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6" TargetMode="External"/><Relationship Id="rId12" Type="http://schemas.openxmlformats.org/officeDocument/2006/relationships/hyperlink" Target="file:///c:\redir.nsf%3fRedirect&amp;To=\66bbfabee8e70f37c125642e0052aae5\75da33d208bff397c12564b500284711%3fOpen&amp;Name=CN=Ghoul\O=ENV\C=CZ&amp;Id=C1256A62004E5036" TargetMode="External"/><Relationship Id="rId17" Type="http://schemas.openxmlformats.org/officeDocument/2006/relationships/hyperlink" Target="file:///c:\redir.nsf%3fRedirect&amp;To=\66bbfabee8e70f37c125642e0052aae5\e8eb725a3df8332ac12564b50028471a%3fOpen&amp;Name=CN=Ghoul\O=ENV\C=CZ&amp;Id=C1256A62004E5036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2413fbd2ed878ebec12564b500284719%3fOpen&amp;Name=CN=Ghoul\O=ENV\C=CZ&amp;Id=C1256A62004E5036" TargetMode="External"/><Relationship Id="rId20" Type="http://schemas.openxmlformats.org/officeDocument/2006/relationships/hyperlink" Target="file:///c:\redir.nsf%3fRedirect&amp;To=\66bbfabee8e70f37c125642e0052aae5\e330298ccc46be8ec12564b500284717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274fd089fe03078dc12564b500284710%3fOpen&amp;Name=CN=Ghoul\O=ENV\C=CZ&amp;Id=C1256A62004E5036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4ebd2d7160e4990dc12564b500284718%3fOpen&amp;Name=CN=Ghoul\O=ENV\C=CZ&amp;Id=C1256A62004E5036" TargetMode="External"/><Relationship Id="rId23" Type="http://schemas.openxmlformats.org/officeDocument/2006/relationships/hyperlink" Target="file:///c:\redir.nsf%3fRedirect&amp;To=\66bbfabee8e70f37c125642e0052aae5\b11121dfe94503f8c12564b500284714%3fOpen&amp;Name=CN=Ghoul\O=ENV\C=CZ&amp;Id=C1256A62004E5036" TargetMode="External"/><Relationship Id="rId10" Type="http://schemas.openxmlformats.org/officeDocument/2006/relationships/hyperlink" Target="file:///c:\redir.nsf%3fRedirect&amp;To=\66bbfabee8e70f37c125642e0052aae5\b746bdcb41673be2c12564b50028470f%3fOpen&amp;Name=CN=Ghoul\O=ENV\C=CZ&amp;Id=C1256A62004E5036" TargetMode="External"/><Relationship Id="rId19" Type="http://schemas.openxmlformats.org/officeDocument/2006/relationships/hyperlink" Target="file:///c:\redir.nsf%3fRedirect&amp;To=\66bbfabee8e70f37c125642e0052aae5\a2a6b30986794582c12564b50028471b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1f3f42a54e6f161bc12564b500284713%3fOpen&amp;Name=CN=Ghoul\O=ENV\C=CZ&amp;Id=C1256A62004E5036" TargetMode="External"/><Relationship Id="rId22" Type="http://schemas.openxmlformats.org/officeDocument/2006/relationships/hyperlink" Target="file:///c:\redir.nsf%3fRedirect&amp;To=\66bbfabee8e70f37c125642e0052aae5\f5af8c4d6a54f061c12564b500284715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2163</Words>
  <Characters>12334</Characters>
  <Application>Microsoft Office Word</Application>
  <DocSecurity>0</DocSecurity>
  <Lines>102</Lines>
  <Paragraphs>28</Paragraphs>
  <ScaleCrop>false</ScaleCrop>
  <Company>Profinit EU s.r.o.</Company>
  <LinksUpToDate>false</LinksUpToDate>
  <CharactersWithSpaces>14469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