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E325FFC" w14:textId="77777777" w:rsidR="00B266FF" w:rsidRDefault="00B266FF">
      <w:pPr>
        <w:pStyle w:val="z-TopofForm"/>
      </w:pPr>
      <w:r>
        <w:t>Top of Form</w:t>
      </w:r>
    </w:p>
    <w:p w14:paraId="3D990F74" w14:textId="79B1979F" w:rsidR="00B266FF" w:rsidRDefault="00B266FF">
      <w:pPr>
        <w:pStyle w:val="Heading5"/>
        <w:divId w:val="1735816526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1997-09-10</w:t>
        </w:r>
      </w:hyperlink>
    </w:p>
    <w:p w14:paraId="33F2A4DE" w14:textId="77777777" w:rsidR="00B266FF" w:rsidRDefault="00B266FF">
      <w:pPr>
        <w:rPr>
          <w:rFonts w:eastAsia="Times New Roman"/>
        </w:rPr>
      </w:pPr>
    </w:p>
    <w:p w14:paraId="7EAB9650" w14:textId="77777777" w:rsidR="00B266FF" w:rsidRDefault="00B266FF">
      <w:pPr>
        <w:divId w:val="123446371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7B267B6" w14:textId="77777777" w:rsidR="00B266FF" w:rsidRDefault="00B266FF">
      <w:pPr>
        <w:divId w:val="1053040152"/>
        <w:rPr>
          <w:rFonts w:eastAsia="Times New Roman"/>
        </w:rPr>
      </w:pPr>
      <w:r>
        <w:rPr>
          <w:rFonts w:eastAsia="Times New Roman"/>
        </w:rPr>
        <w:pict w14:anchorId="3F1F89F0"/>
      </w:r>
      <w:r>
        <w:rPr>
          <w:rFonts w:eastAsia="Times New Roman"/>
        </w:rPr>
        <w:pict w14:anchorId="37FB9547"/>
      </w:r>
      <w:r>
        <w:rPr>
          <w:rFonts w:eastAsia="Times New Roman"/>
          <w:noProof/>
        </w:rPr>
        <w:drawing>
          <wp:inline distT="0" distB="0" distL="0" distR="0" wp14:anchorId="499A9D82" wp14:editId="4B99607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17348" w14:textId="77777777" w:rsidR="00B266FF" w:rsidRDefault="00B266F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7C05A4F" w14:textId="77777777">
        <w:trPr>
          <w:tblCellSpacing w:w="0" w:type="dxa"/>
        </w:trPr>
        <w:tc>
          <w:tcPr>
            <w:tcW w:w="2500" w:type="pct"/>
            <w:hideMark/>
          </w:tcPr>
          <w:p w14:paraId="13F0538C" w14:textId="77777777" w:rsidR="00B266FF" w:rsidRDefault="00B266F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2075/97</w:t>
            </w:r>
          </w:p>
        </w:tc>
        <w:tc>
          <w:tcPr>
            <w:tcW w:w="2500" w:type="pct"/>
            <w:hideMark/>
          </w:tcPr>
          <w:p w14:paraId="05C1D2CB" w14:textId="77777777" w:rsidR="00B266FF" w:rsidRDefault="00B266F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10. září 1997</w:t>
            </w:r>
          </w:p>
        </w:tc>
      </w:tr>
    </w:tbl>
    <w:p w14:paraId="29557B1E" w14:textId="77777777" w:rsidR="00B266FF" w:rsidRDefault="00B266F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10. září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(33. schůze)</w:t>
      </w:r>
    </w:p>
    <w:p w14:paraId="4F60EF76" w14:textId="77777777" w:rsidR="00B266FF" w:rsidRDefault="00B266F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Části jednání schůze vlády se zúčastnil prezident republiky V. Havel.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Ústavní zákon o bezpečnosti České republiky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550/97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za účasti prezidenta republiky v diskusi projednala návrh předložený ministrem obrany a přijala</w:t>
      </w:r>
    </w:p>
    <w:p w14:paraId="54CF593C" w14:textId="03A317D7" w:rsidR="00B266FF" w:rsidRDefault="00B266FF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555</w:t>
        </w:r>
      </w:hyperlink>
    </w:p>
    <w:p w14:paraId="319F24B2" w14:textId="77777777" w:rsidR="00B266FF" w:rsidRDefault="00B266F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upraveno konečné znění Čl. 2 odstavce 1 podle připomínky ministra obrany (pozastavení Čl. 15 odstavce 3 Listiny základních práv a svobod vdobě kdy je vyhlášen válečný stav), že bude dopracováno konečné znění Čl. 7 podle zadání vlády (zejména stanovení posloupnosti orgánů oprávněných k rozhodování podle tohoto ustanovení), že bude upraveno konečné znění Čl. 8 odstavce 1 a Čl. 10 odstavce 5 podle připomínek prezidenta republiky (zpřesnění formulace podmínek pro omezení základních práv a svobod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po dobu nouzového stavu, stavu ohrožení státu nebo válečného stavu a změna navrhovaného postavení prezidenta republiky ve vztahu k Bezpečnostní radě státu) a dále s tím, že bude zpřesněna příloha důvodové zprávy návrhu ústavního zákona podle připomínky místopředsedy vlády a ministra životního prostředí.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výsledcích analýz a srovnání provedených podle usnesení vlády České republiky ze dne 25. června 1997 č. 383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742/97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za účasti prezidenta republiky projednala materiál předložený místopředsedou vlády a ministrem zahraničních věcí a ministrem obrany a v z a l a j e j n a v ě d o m 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soudních znalcích a soudních tlumočnících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536/97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ministryní spravedlnosti přijala</w:t>
      </w:r>
    </w:p>
    <w:p w14:paraId="414F8898" w14:textId="2CC48524" w:rsidR="00B266FF" w:rsidRDefault="00B266FF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556</w:t>
        </w:r>
      </w:hyperlink>
    </w:p>
    <w:p w14:paraId="23381772" w14:textId="77777777" w:rsidR="00B266FF" w:rsidRDefault="00B266F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ministryně spravedlnosti a ministr zdravotnictví posoudí při přípravě prováděcí vyhlášky možnost zániku výkonu soudního znalce v oboru medicína vpřípadě nevykonávání příslušné praxe po určitou dobu, dále s tím, že bude sministrem financí konzultována vyhláška, která bude upravovat odměňování soudních znalců a soudních tlumočníků a znaleckých a vědeckých pracovišť, poskytování náhrady nákladů a kontrolu odměňování a dále s tím, že návrh zákona a návrhy změn zákonů schválených podle bodu 3 až 5 toho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to záznamu budou pro projednání Poslaneckou sněmovnou Parlamentu České republiky soustředěny do jediného návrhu zákona.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zákona, kterým se mění a doplňují některé zákony v souvislosti s přijetím zákona o soudních znalcích a soudních tlumočnících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537/97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ministryní spravedlnosti a přijala</w:t>
      </w:r>
    </w:p>
    <w:p w14:paraId="39E83D4B" w14:textId="23C88296" w:rsidR="00B266FF" w:rsidRDefault="00B266FF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557</w:t>
        </w:r>
      </w:hyperlink>
    </w:p>
    <w:p w14:paraId="1D8427A9" w14:textId="77777777" w:rsidR="00B266FF" w:rsidRDefault="00B266F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návrh zákona a návrhy změn zákonů schválených podle bodu 3 až 5 tohoto záznamu budou pro projednání Poslaneckou sněmovnou Parlamentu České republiky soustředěny do jediného návrhu zákona.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zákona, kterým se mění a doplňuje zákon č. 455/1991 Sb., o živnostenském podnikání (živnostenský zákon),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558/97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ministrem průmyslu a obchodu přijala</w:t>
      </w:r>
    </w:p>
    <w:p w14:paraId="71F247D2" w14:textId="6F17C9D3" w:rsidR="00B266FF" w:rsidRDefault="00B266FF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558</w:t>
        </w:r>
      </w:hyperlink>
    </w:p>
    <w:p w14:paraId="76BA43CA" w14:textId="77777777" w:rsidR="00B266FF" w:rsidRDefault="00B266F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návrh zákona a návrhy změn zákonů schválených podle bodu 3 až 5 tohoto záznamu budou pro projednání Poslaneckou sněmovnou Parlamentu České republiky soustředěny do jediného návrhu zákona.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zákona, kterým se mění a doplňuje zákon č. 174/1968 Sb., o státním odborném dozoru nad bezpečností práce, ve znění pozdějších předpisů, zákon České národní rady č. 61/1988 Sb., o hornické činnosti, výbušninách a o státní báňské správě, ve znění pozdějších předpisů, a zákon č. 455/1991 Sb., o živnostenském podnikání (živnostenský zákon),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533/97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Návrh předlože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ný ministrem práce a sociálních věcí byl stažen z programu jednání.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 o odpovědnosti za škodu způsobenou při výkonu veřejné moci rozhodnutím nebo nesprávným úředním postupem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503/97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 á d a projednala návrh předložený ministryní spravedlnosti a přijala</w:t>
      </w:r>
    </w:p>
    <w:p w14:paraId="62C78A00" w14:textId="69BCEE69" w:rsidR="00B266FF" w:rsidRDefault="00B266FF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559.</w:t>
        </w:r>
      </w:hyperlink>
    </w:p>
    <w:p w14:paraId="1C061850" w14:textId="77777777" w:rsidR="00B266FF" w:rsidRDefault="00B266F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věcného záměru novely zákona ČNR č. 62/1988 Sb., o geologických pracích a o Českém geologickém úřadu, ve znění zákona ČNR č. 543/1991 Sb.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637/97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místopředsedou vlády a ministrem životního prostředí přijala</w:t>
      </w:r>
    </w:p>
    <w:p w14:paraId="30DF87A2" w14:textId="3DB47907" w:rsidR="00B266FF" w:rsidRDefault="00B266FF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560.</w:t>
        </w:r>
      </w:hyperlink>
    </w:p>
    <w:p w14:paraId="0A633223" w14:textId="77777777" w:rsidR="00B266FF" w:rsidRDefault="00B266F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situaci romské komunity v České republice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749/97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v diskusi posoudila zprávu předloženou ministrem bez portfeje a předsedou Rady pro národnosti vlády České republiky, tuto zprávune- s c h v á l i l aaulo ž i l aministru bez portfeje a předsedovi Rady pro národnosti vlády České republiky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a)zprávu o situaci romské komunity v České republice přepracovat podle zadání vlády (zejmén</w:t>
      </w:r>
      <w:r>
        <w:rPr>
          <w:rFonts w:ascii="Times New Roman CE" w:eastAsia="Times New Roman" w:hAnsi="Times New Roman CE" w:cs="Times New Roman CE"/>
          <w:sz w:val="27"/>
          <w:szCs w:val="27"/>
        </w:rPr>
        <w:t>a vyhodnotit účinnost vládou dříve přijatých opatření a formulovat základní problémy a navrhnout zřetelná opatření v této oblasti),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b)předložit na jednání schůze vlády dne 17. září 1997 variantní návrhy na ustavení vhodného poradního subjektu (orgánu) zabývajícího se problematikou romské komunity vČeské republice.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řešení platební neschopnosti státní organizace České dráhy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746/97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Ná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vrh předložený ministrem dopravy a spojů byl stažen z programu jednání.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opatřeních vedoucích k úsporám při financování nákupu a modernizaci železničních vozidel Českých drah, s.o. pro osobní dopravu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724/97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Materiál předložený ministrem dopravy a spojů byl stažen z programu jednání.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Zhodnocení výročních zpráv a účetních závěrek zaměstnaneckých zdravotních pojišťoven za </w:t>
      </w:r>
      <w:r>
        <w:rPr>
          <w:rFonts w:ascii="Times New Roman CE" w:eastAsia="Times New Roman" w:hAnsi="Times New Roman CE" w:cs="Times New Roman CE"/>
          <w:sz w:val="27"/>
          <w:szCs w:val="27"/>
        </w:rPr>
        <w:t>rok 1996 a výroční zprávy účetní závěrky za rok 1996 Všeobecné zdravotní pojišťovny České republiky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730/97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ministry zdravotnictví a financí a přijala</w:t>
      </w:r>
    </w:p>
    <w:p w14:paraId="1A872BDA" w14:textId="15EF2C22" w:rsidR="00B266FF" w:rsidRDefault="00B266FF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561</w:t>
        </w:r>
      </w:hyperlink>
    </w:p>
    <w:p w14:paraId="4EAA1A71" w14:textId="77777777" w:rsidR="00B266FF" w:rsidRDefault="00B266F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ministři zdravotnictví a financí dořeší naplnění rezervního fondu Všeobecné zdravotní pojišťovny České republiky do výše stanovené zákonem České národní rady č. 551/1991 Sb., o Všeobecné zdravotní pojišťovně České republiky, ve znění pozdějších předpisů.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statutu Správy úložišť radioaktivních odpadů 2. verze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722/97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ministrem průmyslu a obchodu přijala</w:t>
      </w:r>
    </w:p>
    <w:p w14:paraId="6EC54F7E" w14:textId="156B964F" w:rsidR="00B266FF" w:rsidRDefault="00B266FF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562.</w:t>
        </w:r>
      </w:hyperlink>
    </w:p>
    <w:p w14:paraId="22878AF0" w14:textId="77777777" w:rsidR="00B266FF" w:rsidRDefault="00B266F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realizaci komunikačních sítí Ministerstva vnitra s integrovanými službami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736/97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posoudila problematiku obsaženou v materiálu předloženém ministrem vnitra a u l o ž i l a ministru vnitra ve spolupráci s ministrem dopravy a spojů, případně dalšími zainteresovanými členy vlády, zpracovat na základě expertního posouzení materiál s návrhem dalšího postupu realizace rozvojového projektu komunikačních sítí Ministerstva vnitra s integrovanými službami.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obeslání 52. zasedání Valného shromáždění Organizace spojených národů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744/97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zahraničních věcí a přijala</w:t>
      </w:r>
    </w:p>
    <w:p w14:paraId="44E9DDE6" w14:textId="3BC27845" w:rsidR="00B266FF" w:rsidRDefault="00B266FF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563</w:t>
        </w:r>
      </w:hyperlink>
    </w:p>
    <w:p w14:paraId="5AF289AF" w14:textId="77777777" w:rsidR="00B266FF" w:rsidRDefault="00B266F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místopředseda vlády a ministr zahraničních věcí bude vládu informovat o textu svého projevu na 52. zasedání Valného shromáždění Organizace spojených národů.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Zpráva o přípravě 5. zasedání ministrů hospodářství, průmyslu a obchodu zemí G7 a E14 v Praze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718/97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materiálu předloženého ministrem průmyslu a obchodu přijala</w:t>
      </w:r>
    </w:p>
    <w:p w14:paraId="2598E334" w14:textId="02E9A611" w:rsidR="00B266FF" w:rsidRDefault="00B266FF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564.</w:t>
        </w:r>
      </w:hyperlink>
    </w:p>
    <w:p w14:paraId="7551198E" w14:textId="77777777" w:rsidR="00B266FF" w:rsidRDefault="00B266F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obeslání 41. Generální konference Mezinárodní agentury pro atomovou energii, konané ve dnech 29.9. - 3.10.1997 ve Vídni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728/97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průmyslu a obchodu a předsedou Státního úřadu pro jadernou bezpečnost a přijala</w:t>
      </w:r>
    </w:p>
    <w:p w14:paraId="434E4A5B" w14:textId="5F431AFA" w:rsidR="00B266FF" w:rsidRDefault="00B266FF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565.</w:t>
        </w:r>
      </w:hyperlink>
    </w:p>
    <w:p w14:paraId="2D8762F2" w14:textId="77777777" w:rsidR="00B266FF" w:rsidRDefault="00B266F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uskutečnění oficiální návštěvy prezidenta Republiky Filipíny Fidela Valdeze Ramose v České republice ve dnech 14. - 17. září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750/97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místopředsedou vlády a ministrem zahraničních věcí přijala</w:t>
      </w:r>
    </w:p>
    <w:p w14:paraId="3DEBA83E" w14:textId="31DEFC07" w:rsidR="00B266FF" w:rsidRDefault="00B266FF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566.</w:t>
        </w:r>
      </w:hyperlink>
    </w:p>
    <w:p w14:paraId="14A2338F" w14:textId="77777777" w:rsidR="00B266FF" w:rsidRDefault="00B266FF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19. Návrh na sjednání Dohody mezi vládou České republiky a vládou Ruské federace o spolupráci a vzájemné pomoci v celních otázkách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739/97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financí a místopředsedou vlády a ministrem zahraničních věcí a přijala</w:t>
      </w:r>
    </w:p>
    <w:p w14:paraId="2DA0B10B" w14:textId="316D1323" w:rsidR="00B266FF" w:rsidRDefault="00B266FF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567.</w:t>
        </w:r>
      </w:hyperlink>
    </w:p>
    <w:p w14:paraId="08B4C067" w14:textId="77777777" w:rsidR="00B266FF" w:rsidRDefault="00B266FF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  <w:t>20. Návrh na sjednání Dohody mezi vládou České republiky a vládou Mongolska ospolupráci s vzájemné pomoci v celních otázkách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751/97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ministrem financí a místopředsedou vlády a ministrem zahraničních věcí přijala</w:t>
      </w:r>
    </w:p>
    <w:p w14:paraId="1945D4E3" w14:textId="55D2B252" w:rsidR="00B266FF" w:rsidRDefault="00B266FF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568.</w:t>
        </w:r>
      </w:hyperlink>
    </w:p>
    <w:p w14:paraId="2704B50D" w14:textId="77777777" w:rsidR="00B266FF" w:rsidRDefault="00B266FF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  <w:t>21. Návrh na přístup České republiky k Dohodě o mnohostranné mezinárodní specializaci při výrobě a dodávkách odrůdových a hybridních osiv a sadby země- dělských plodin, přijaté dne 9. října 1992 v Biškeku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732/97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místopředsedy vlády a ministry zemědělství a zahraničních věcí a přijala</w:t>
      </w:r>
    </w:p>
    <w:p w14:paraId="7AA26A1E" w14:textId="323D6A19" w:rsidR="00B266FF" w:rsidRDefault="00B266FF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569.</w:t>
        </w:r>
      </w:hyperlink>
    </w:p>
    <w:p w14:paraId="43CDFC28" w14:textId="77777777" w:rsidR="00B266FF" w:rsidRDefault="00B266F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Žádost o udělení výjimky podle § 45 odst. 1 a 2 zákona č. 92/1991 Sb., o podmínkách převodu majetku státu na jiné 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729/97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materiálu předloženého ministrem kultury přijala</w:t>
      </w:r>
    </w:p>
    <w:p w14:paraId="504F5CBA" w14:textId="21CA8EF5" w:rsidR="00B266FF" w:rsidRDefault="00B266FF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570.</w:t>
        </w:r>
      </w:hyperlink>
    </w:p>
    <w:p w14:paraId="0FA52F61" w14:textId="77777777" w:rsidR="00B266FF" w:rsidRDefault="00B266F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Žádost o udělení výjimky podle § 45 odstavec 1 a 2 zákona č. 92/1991 Sb., opodmínkách převodu majetku státu na jiné 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735/97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Materiál předložený ministrem bez portfeje byl stažen z jednání.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Žádosti o udělení výjimky podle § 45 odst. 1 a 2 zák. č. 92/1991 Sb., o podmínkách převodu majetku státu na jiné osoby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741/97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materiál předložený místopředsedou vlády a ministrem zemědělství a přijala</w:t>
      </w:r>
    </w:p>
    <w:p w14:paraId="4F174D9E" w14:textId="5506B4C8" w:rsidR="00B266FF" w:rsidRDefault="00B266FF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571</w:t>
        </w:r>
      </w:hyperlink>
    </w:p>
    <w:p w14:paraId="4C0974C6" w14:textId="77777777" w:rsidR="00B266FF" w:rsidRDefault="00B266FF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podmínky převodu vlastnictví majetku státu podle bodu 3 usnesení (státní podnik FRUTA Brno) budou doplněny podle připomínky místopředsedy vlády a ministra životního prostředí. </w:t>
      </w:r>
    </w:p>
    <w:p w14:paraId="21D1A99F" w14:textId="77777777" w:rsidR="00B266FF" w:rsidRDefault="00B266F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Žádost o udělení výjimky podle § 45 odst. 1 a 2 zákona č. 92/1991 Sb., o podmínkách převodu majetku státu na jiné 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752/97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materiálu předloženého ministrem pro místní rozvoj přijala</w:t>
      </w:r>
    </w:p>
    <w:p w14:paraId="0364FC80" w14:textId="6F9C11CC" w:rsidR="00B266FF" w:rsidRDefault="00B266FF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572.</w:t>
        </w:r>
      </w:hyperlink>
    </w:p>
    <w:p w14:paraId="543775C4" w14:textId="77777777" w:rsidR="00B266FF" w:rsidRDefault="00B266F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Informace o počtu zbytkových státních podniků k 30. červnu 1997 a postupu ukončování jejich činnosti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753/97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v z a l a informaci předloženou ministrem financí n a v ě d o m 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usnesení o způsobu zabezpečení rozhlasového vysílání do zahraničí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760/97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místopředsedou vlády a ministrem zahraničních věcí a přijala</w:t>
      </w:r>
    </w:p>
    <w:p w14:paraId="6EADD40A" w14:textId="3369B30D" w:rsidR="00B266FF" w:rsidRDefault="00B266FF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573.</w:t>
        </w:r>
      </w:hyperlink>
    </w:p>
    <w:p w14:paraId="1DAC7CCB" w14:textId="77777777" w:rsidR="00B266FF" w:rsidRDefault="00B266F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sjednání Dohody o zřízení a provozování letových provozních služeb a zařízení organizací EUROCONTROL ve společném středoevropském oblastním středisku řízení letového provozu v horním vzdušném prostoru (dále jen Dohoda o CEATS - Central European Air Traffic Sevices)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765/97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ministrem dopravy a spojů a místopředsedou vlády a ministrem zahraničníc</w:t>
      </w:r>
      <w:r>
        <w:rPr>
          <w:rFonts w:ascii="Times New Roman CE" w:eastAsia="Times New Roman" w:hAnsi="Times New Roman CE" w:cs="Times New Roman CE"/>
          <w:sz w:val="27"/>
          <w:szCs w:val="27"/>
        </w:rPr>
        <w:t>h věcí přijala</w:t>
      </w:r>
    </w:p>
    <w:p w14:paraId="7D3C46A4" w14:textId="1FA8052F" w:rsidR="00B266FF" w:rsidRDefault="00B266FF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574.</w:t>
        </w:r>
      </w:hyperlink>
    </w:p>
    <w:p w14:paraId="0C6F0C0D" w14:textId="77777777" w:rsidR="00B266FF" w:rsidRDefault="00B266F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Situace na Blízkém východě před cestou prezidenta Václava Havla 19. - 26.9.1997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Vl á d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a)za účasti prezidenta republiky p r o j e d n a l a materiál předložený místopředsedou vlády a ministrem zahraničních věcí,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vz a l a n a v ě d o m í ústní informaci prezidenta republiky o jeho chystané pracovní návštěvě ve dnech 19. až 26. září 1997 na Blízký východ,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c)p ř i j a l a</w:t>
      </w:r>
    </w:p>
    <w:p w14:paraId="1B2DF59D" w14:textId="1D52174C" w:rsidR="00B266FF" w:rsidRDefault="00B266FF">
      <w:pPr>
        <w:spacing w:after="240"/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575. </w:t>
        </w:r>
      </w:hyperlink>
    </w:p>
    <w:p w14:paraId="4D3445ED" w14:textId="77777777" w:rsidR="00B266FF" w:rsidRDefault="00B266F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30. Postup přípravy návrhu státního rozpočtu České republiky na rok 1998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a)z podnětu předsedy vlády s t a n o v i l a postup přípravy návrhu státního rozpočtu České republiky na rok 1998 před jeho projednáním vládou,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v z a l a n a v ě d o m í žádost prezidenta republiky týkající se návrhu státního rozpočtu České republiky na rok 1998 (tato žádost byla prezidentem republiky přednesena při projednávání návrhu uvedeného v bodě 1 tohoto záznamu).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31. Příprava novelizace zákona č. 513/1991 Sb., obchodní zákoník, ve znění pozdějších předpisů, na základě usnesení vlády z 16. dubna 1997 č. 228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z podnětu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předsedy vládyuložilaministryni spravedlnosti a ministru financí informovat vládu na jednání její schůze dne 17. září 1997 opostupu přípravy návrhu novelizace zákona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č.513/1991 Sb., obchodní zákoník, ve znění pozdějších předpisů, na základě usnesení vlády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16. dubna 1997 č.228, o korekci hospodářské politiky a k dalším transformačním opatřením.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32. Ústní informace ředitele Bezpečnostní informační služby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vyslechla ústní informaci ředitele Bezpečnostní informační služby.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</w:p>
    <w:p w14:paraId="696B7048" w14:textId="77777777" w:rsidR="00B266FF" w:rsidRDefault="00B266F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9BF7C88" w14:textId="77777777" w:rsidR="00B266FF" w:rsidRDefault="00B266F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průběhu a výsledcích 19. zvláštního zasedání Valného shromáždění Organizace spojených národů (OSN) (předložil místopředseda vlády a ministr životního prostředí)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719/97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2. Informace o humanitární pomoci poskytnuté rozhodnutím ministra zahraničních věcí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1. pololetí 1997 (předložil místopředseda vlády a ministr zahraničních 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745/97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3. Informace o návštěvě prezidenta České republiky V. Havla ve Slovinsku ve dnech 6. a 7. června 1997 (předložil místopředseda vlády a ministr zahraničních 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743/97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4. Informace o průběhu a výsledcích 10. konference členských zemí Úmluvy omezinárodním obchodu ohroženými druhy volně žijících živočichů a rostlin (CITES) konané v Harare (Zimbabwe) ve dnech 9. až 20. června 1997 (předložil místopředseda vlády 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ministr životního prostředí)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740/97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5. Informace o XXII. zasedání Shromáždění stran Evropské telekomunikační družicové organizace „ EUTELSAT“ (předložil ministr dopravy a spojů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747/97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prof. Ing. Václav K l a u s , CSc., v. 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  <w:r>
        <w:rPr>
          <w:rFonts w:eastAsia="Times New Roman"/>
        </w:rPr>
        <w:t xml:space="preserve"> </w:t>
      </w:r>
    </w:p>
    <w:p w14:paraId="22194958" w14:textId="77777777" w:rsidR="00B266FF" w:rsidRDefault="00B266F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506C44"/>
    <w:multiLevelType w:val="multilevel"/>
    <w:tmpl w:val="84F0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660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FF"/>
    <w:rsid w:val="00B266F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DDD6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040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bbdb585b819dfa92c12565150034228d%3fOpen&amp;Name=CN=Ghoul\O=ENV\C=CZ&amp;Id=C1256A62004E5036" TargetMode="External"/><Relationship Id="rId18" Type="http://schemas.openxmlformats.org/officeDocument/2006/relationships/hyperlink" Target="file:///c:\redir.nsf%3fRedirect&amp;To=\66bbfabee8e70f37c125642e0052aae5\4ab17cec02623dd3c125651500365794%3fOpen&amp;Name=CN=Ghoul\O=ENV\C=CZ&amp;Id=C1256A62004E5036" TargetMode="External"/><Relationship Id="rId26" Type="http://schemas.openxmlformats.org/officeDocument/2006/relationships/hyperlink" Target="file:///c:\redir.nsf%3fRedirect&amp;To=\66bbfabee8e70f37c125642e0052aae5\6c275ef60c0a3070c125651500398ecb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7435ef8c2b4d6cddc12565150037a0fe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fed5bb2d4b7b99e1c125651500338983%3fOpen&amp;Name=CN=Ghoul\O=ENV\C=CZ&amp;Id=C1256A62004E5036" TargetMode="External"/><Relationship Id="rId17" Type="http://schemas.openxmlformats.org/officeDocument/2006/relationships/hyperlink" Target="file:///c:\redir.nsf%3fRedirect&amp;To=\66bbfabee8e70f37c125642e0052aae5\00620ef02dc94e64c12565150035a3a3%3fOpen&amp;Name=CN=Ghoul\O=ENV\C=CZ&amp;Id=C1256A62004E5036" TargetMode="External"/><Relationship Id="rId25" Type="http://schemas.openxmlformats.org/officeDocument/2006/relationships/hyperlink" Target="file:///c:\redir.nsf%3fRedirect&amp;To=\66bbfabee8e70f37c125642e0052aae5\3262f76d30366bc2c125651500392e1f%3fOpen&amp;Name=CN=Ghoul\O=ENV\C=CZ&amp;Id=C1256A62004E5036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095051008bc3ec1dc12565150021b497%3fOpen&amp;Name=CN=Ghoul\O=ENV\C=CZ&amp;Id=C1256A62004E5036" TargetMode="External"/><Relationship Id="rId20" Type="http://schemas.openxmlformats.org/officeDocument/2006/relationships/hyperlink" Target="file:///c:\redir.nsf%3fRedirect&amp;To=\66bbfabee8e70f37c125642e0052aae5\560003673075be9fc125651500373fb4%3fOpen&amp;Name=CN=Ghoul\O=ENV\C=CZ&amp;Id=C1256A62004E5036" TargetMode="External"/><Relationship Id="rId29" Type="http://schemas.openxmlformats.org/officeDocument/2006/relationships/hyperlink" Target="file:///c:\redir.nsf%3fRedirect&amp;To=\66bbfabee8e70f37c125642e0052aae5\e22ba43d5681ad1ac1256515003cb498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37bd84ba4f20a771c125651500218026%3fOpen&amp;Name=CN=Ghoul\O=ENV\C=CZ&amp;Id=C1256A62004E5036" TargetMode="External"/><Relationship Id="rId24" Type="http://schemas.openxmlformats.org/officeDocument/2006/relationships/hyperlink" Target="file:///c:\redir.nsf%3fRedirect&amp;To=\66bbfabee8e70f37c125642e0052aae5\df88f900fae0f958c12565150038cc85%3fOpen&amp;Name=CN=Ghoul\O=ENV\C=CZ&amp;Id=C1256A62004E503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f9c65e913a02d392c125651500351f4d%3fOpen&amp;Name=CN=Ghoul\O=ENV\C=CZ&amp;Id=C1256A62004E5036" TargetMode="External"/><Relationship Id="rId23" Type="http://schemas.openxmlformats.org/officeDocument/2006/relationships/hyperlink" Target="file:///c:\redir.nsf%3fRedirect&amp;To=\66bbfabee8e70f37c125642e0052aae5\0f9b086ecc8c9e1ac1256515003866d4%3fOpen&amp;Name=CN=Ghoul\O=ENV\C=CZ&amp;Id=C1256A62004E5036" TargetMode="External"/><Relationship Id="rId28" Type="http://schemas.openxmlformats.org/officeDocument/2006/relationships/hyperlink" Target="file:///c:\redir.nsf%3fRedirect&amp;To=\66bbfabee8e70f37c125642e0052aae5\8334ec5d63179219c1256515003baa53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cff972e7a91f187bc12565150036bdfc%3fOpen&amp;Name=CN=Ghoul\O=ENV\C=CZ&amp;Id=C1256A62004E5036" TargetMode="External"/><Relationship Id="rId31" Type="http://schemas.openxmlformats.org/officeDocument/2006/relationships/hyperlink" Target="file:///c:\redir.nsf%3fRedirect&amp;To=\66bbfabee8e70f37c125642e0052aae5\e29e247c644953fcc1256515003dd6ca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7&amp;09-10" TargetMode="External"/><Relationship Id="rId14" Type="http://schemas.openxmlformats.org/officeDocument/2006/relationships/hyperlink" Target="file:///c:\redir.nsf%3fRedirect&amp;To=\66bbfabee8e70f37c125642e0052aae5\bf7e24c271b25308c12565150034a68e%3fOpen&amp;Name=CN=Ghoul\O=ENV\C=CZ&amp;Id=C1256A62004E5036" TargetMode="External"/><Relationship Id="rId22" Type="http://schemas.openxmlformats.org/officeDocument/2006/relationships/hyperlink" Target="file:///c:\redir.nsf%3fRedirect&amp;To=\66bbfabee8e70f37c125642e0052aae5\d55cf82e0f456720c1256515003808a6%3fOpen&amp;Name=CN=Ghoul\O=ENV\C=CZ&amp;Id=C1256A62004E5036" TargetMode="External"/><Relationship Id="rId27" Type="http://schemas.openxmlformats.org/officeDocument/2006/relationships/hyperlink" Target="file:///c:\redir.nsf%3fRedirect&amp;To=\66bbfabee8e70f37c125642e0052aae5\bc739f95a693aecac12565150039ec3a%3fOpen&amp;Name=CN=Ghoul\O=ENV\C=CZ&amp;Id=C1256A62004E5036" TargetMode="External"/><Relationship Id="rId30" Type="http://schemas.openxmlformats.org/officeDocument/2006/relationships/hyperlink" Target="file:///c:\redir.nsf%3fRedirect&amp;To=\66bbfabee8e70f37c125642e0052aae5\8e5c4803098bd12fc1256515003d3558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3124</Words>
  <Characters>17812</Characters>
  <Application>Microsoft Office Word</Application>
  <DocSecurity>0</DocSecurity>
  <Lines>148</Lines>
  <Paragraphs>41</Paragraphs>
  <ScaleCrop>false</ScaleCrop>
  <Company>Profinit EU s.r.o.</Company>
  <LinksUpToDate>false</LinksUpToDate>
  <CharactersWithSpaces>20895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