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64BA0F" w14:textId="77777777" w:rsidR="00E61576" w:rsidRDefault="00E61576">
      <w:pPr>
        <w:pStyle w:val="z-TopofForm"/>
      </w:pPr>
      <w:r>
        <w:t>Top of Form</w:t>
      </w:r>
    </w:p>
    <w:p w14:paraId="3442B70E" w14:textId="68894F5D" w:rsidR="00E61576" w:rsidRDefault="00E61576">
      <w:pPr>
        <w:pStyle w:val="Heading5"/>
        <w:divId w:val="169156534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1998-09-22</w:t>
        </w:r>
      </w:hyperlink>
    </w:p>
    <w:p w14:paraId="7E75533F" w14:textId="77777777" w:rsidR="00E61576" w:rsidRDefault="00E61576">
      <w:pPr>
        <w:rPr>
          <w:rFonts w:eastAsia="Times New Roman"/>
        </w:rPr>
      </w:pPr>
    </w:p>
    <w:p w14:paraId="76079CCE" w14:textId="77777777" w:rsidR="00E61576" w:rsidRDefault="00E61576">
      <w:pPr>
        <w:divId w:val="10359333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D179408" w14:textId="77777777" w:rsidR="00E61576" w:rsidRDefault="00E61576">
      <w:pPr>
        <w:divId w:val="1684630739"/>
        <w:rPr>
          <w:rFonts w:eastAsia="Times New Roman"/>
        </w:rPr>
      </w:pPr>
      <w:r>
        <w:rPr>
          <w:rFonts w:eastAsia="Times New Roman"/>
        </w:rPr>
        <w:pict w14:anchorId="149E063E"/>
      </w:r>
      <w:r>
        <w:rPr>
          <w:rFonts w:eastAsia="Times New Roman"/>
        </w:rPr>
        <w:pict w14:anchorId="0D6231FF"/>
      </w:r>
      <w:r>
        <w:rPr>
          <w:rFonts w:eastAsia="Times New Roman"/>
          <w:noProof/>
        </w:rPr>
        <w:drawing>
          <wp:inline distT="0" distB="0" distL="0" distR="0" wp14:anchorId="0B24C354" wp14:editId="1C66302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C0DD" w14:textId="77777777" w:rsidR="00E61576" w:rsidRDefault="00E615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6F1C58" w14:textId="77777777">
        <w:trPr>
          <w:tblCellSpacing w:w="0" w:type="dxa"/>
        </w:trPr>
        <w:tc>
          <w:tcPr>
            <w:tcW w:w="2500" w:type="pct"/>
            <w:hideMark/>
          </w:tcPr>
          <w:p w14:paraId="2E719C7A" w14:textId="77777777" w:rsidR="00E61576" w:rsidRDefault="00E6157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2089/98</w:t>
            </w:r>
          </w:p>
        </w:tc>
        <w:tc>
          <w:tcPr>
            <w:tcW w:w="2500" w:type="pct"/>
            <w:hideMark/>
          </w:tcPr>
          <w:p w14:paraId="578CC504" w14:textId="77777777" w:rsidR="00E61576" w:rsidRDefault="00E6157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září 1998</w:t>
            </w:r>
          </w:p>
        </w:tc>
      </w:tr>
    </w:tbl>
    <w:p w14:paraId="179F3968" w14:textId="77777777" w:rsidR="00E61576" w:rsidRDefault="00E6157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září 1998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526A11AA" w14:textId="77777777" w:rsidR="00E61576" w:rsidRDefault="00E61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1.a) Návrh státního rozpočtu České republiky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1.b) </w:t>
      </w:r>
      <w:r>
        <w:rPr>
          <w:rFonts w:ascii="Times New Roman CE" w:eastAsia="Times New Roman" w:hAnsi="Times New Roman CE" w:cs="Times New Roman CE"/>
          <w:sz w:val="27"/>
          <w:szCs w:val="27"/>
        </w:rPr>
        <w:t>Stanovení objemu prostředků konsolidačního programu v kap. 335 Ministerstvo zdravotnictví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347A27" w14:textId="77777777" w:rsidR="00E61576" w:rsidRDefault="00E6157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a ve všech souvislostech projednala materiál předložený ministrem financí (1.a/) a ministrem zdravotnictví (1.b/) a přijala</w:t>
      </w:r>
    </w:p>
    <w:p w14:paraId="5A3F0A60" w14:textId="5929840C" w:rsidR="00E61576" w:rsidRDefault="00E6157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614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a </w:t>
      </w:r>
    </w:p>
    <w:p w14:paraId="3F7DE768" w14:textId="23FD5A45" w:rsidR="00E61576" w:rsidRDefault="00E6157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615.</w:t>
        </w:r>
      </w:hyperlink>
    </w:p>
    <w:p w14:paraId="5C235526" w14:textId="77777777" w:rsidR="00E61576" w:rsidRDefault="00E61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postupu projednání některých vládních návrhů zákonů souvisejících s návrhem zákona o státním rozpočtu České republiky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528680E0" w14:textId="77777777" w:rsidR="00E61576" w:rsidRDefault="00E61576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místopředsedy vlády a předsedy Legislativní rady vlády přijala </w:t>
      </w:r>
    </w:p>
    <w:p w14:paraId="0D0AE4B3" w14:textId="7E255C8F" w:rsidR="00E61576" w:rsidRDefault="00E6157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616.</w:t>
        </w:r>
      </w:hyperlink>
    </w:p>
    <w:p w14:paraId="75F459E7" w14:textId="77777777" w:rsidR="00E61576" w:rsidRDefault="00E61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A29D992" w14:textId="77777777" w:rsidR="00E61576" w:rsidRDefault="00E6157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lastRenderedPageBreak/>
        <w:t>Ing. Miloš Z e m a n , v. r.</w:t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728C8A2E" w14:textId="77777777" w:rsidR="00E61576" w:rsidRDefault="00E6157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448"/>
    <w:multiLevelType w:val="multilevel"/>
    <w:tmpl w:val="C3C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2430E"/>
    <w:multiLevelType w:val="multilevel"/>
    <w:tmpl w:val="5F4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791813">
    <w:abstractNumId w:val="0"/>
  </w:num>
  <w:num w:numId="2" w16cid:durableId="1898123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6"/>
    <w:rsid w:val="00B3122F"/>
    <w:rsid w:val="00E6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5609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93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c16c265a3caf1290c1256690003e2a27%3fOpen&amp;Name=CN=Ghoul\O=ENV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8d149ab5ee99607c125669000294168%3fOpen&amp;Name=CN=Ghoul\O=ENV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d7bafa7f1839387dc1256690003e0a4e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9-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>Profinit EU s.r.o.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