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227922" w14:textId="77777777" w:rsidR="00475475" w:rsidRDefault="00475475">
      <w:pPr>
        <w:pStyle w:val="z-TopofForm"/>
      </w:pPr>
      <w:r>
        <w:t>Top of Form</w:t>
      </w:r>
    </w:p>
    <w:p w14:paraId="628DDA9A" w14:textId="237E7766" w:rsidR="00475475" w:rsidRDefault="00475475">
      <w:pPr>
        <w:pStyle w:val="Heading5"/>
        <w:divId w:val="1824375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1999-03-29</w:t>
        </w:r>
      </w:hyperlink>
    </w:p>
    <w:p w14:paraId="77082A32" w14:textId="77777777" w:rsidR="00475475" w:rsidRDefault="00475475">
      <w:pPr>
        <w:rPr>
          <w:rFonts w:eastAsia="Times New Roman"/>
        </w:rPr>
      </w:pPr>
    </w:p>
    <w:p w14:paraId="0F47C1B8" w14:textId="77777777" w:rsidR="00475475" w:rsidRDefault="00475475">
      <w:pPr>
        <w:divId w:val="20849088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DF6591" w14:textId="77777777" w:rsidR="00475475" w:rsidRDefault="00475475">
      <w:pPr>
        <w:divId w:val="253972967"/>
        <w:rPr>
          <w:rFonts w:eastAsia="Times New Roman"/>
        </w:rPr>
      </w:pPr>
      <w:r>
        <w:rPr>
          <w:rFonts w:eastAsia="Times New Roman"/>
        </w:rPr>
        <w:pict w14:anchorId="44A54825"/>
      </w:r>
      <w:r>
        <w:rPr>
          <w:rFonts w:eastAsia="Times New Roman"/>
        </w:rPr>
        <w:pict w14:anchorId="13CD98AC"/>
      </w:r>
      <w:r>
        <w:rPr>
          <w:rFonts w:eastAsia="Times New Roman"/>
          <w:noProof/>
        </w:rPr>
        <w:drawing>
          <wp:inline distT="0" distB="0" distL="0" distR="0" wp14:anchorId="5166C12B" wp14:editId="6E0D81C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4E94" w14:textId="77777777" w:rsidR="00475475" w:rsidRDefault="004754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FC67F95" w14:textId="77777777">
        <w:trPr>
          <w:tblCellSpacing w:w="0" w:type="dxa"/>
        </w:trPr>
        <w:tc>
          <w:tcPr>
            <w:tcW w:w="2500" w:type="pct"/>
            <w:hideMark/>
          </w:tcPr>
          <w:p w14:paraId="4FFB7AFA" w14:textId="77777777" w:rsidR="00475475" w:rsidRDefault="0047547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2225/99</w:t>
            </w:r>
          </w:p>
        </w:tc>
        <w:tc>
          <w:tcPr>
            <w:tcW w:w="2500" w:type="pct"/>
            <w:hideMark/>
          </w:tcPr>
          <w:p w14:paraId="7DA9A25B" w14:textId="77777777" w:rsidR="00475475" w:rsidRDefault="0047547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března 1999</w:t>
            </w:r>
          </w:p>
        </w:tc>
      </w:tr>
    </w:tbl>
    <w:p w14:paraId="2D196127" w14:textId="77777777" w:rsidR="00475475" w:rsidRDefault="0047547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března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41B0EFE8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a 1. místopředseda vlády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Vojenská strategie České republiky</w:t>
      </w:r>
      <w:r>
        <w:rPr>
          <w:rFonts w:eastAsia="Times New Roman"/>
        </w:rPr>
        <w:t xml:space="preserve"> </w:t>
      </w:r>
    </w:p>
    <w:p w14:paraId="3BF06FD9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299</w:t>
      </w:r>
    </w:p>
    <w:p w14:paraId="11FFA623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953913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2BB55C2" w14:textId="26C3598B" w:rsidR="00475475" w:rsidRDefault="0047547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77D5D4BB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koncepce reformy veřejné správy</w:t>
      </w:r>
      <w:r>
        <w:rPr>
          <w:rFonts w:eastAsia="Times New Roman"/>
        </w:rPr>
        <w:t xml:space="preserve"> </w:t>
      </w:r>
    </w:p>
    <w:p w14:paraId="614F014B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266/99</w:t>
      </w:r>
    </w:p>
    <w:p w14:paraId="2EF181B9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0A6A21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v diskusi přijala</w:t>
      </w:r>
    </w:p>
    <w:p w14:paraId="6496383F" w14:textId="3C0CE006" w:rsidR="00475475" w:rsidRDefault="0047547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1F8B4EF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148/1998 Sb., o ochraně utajovaných skutečností a o změně některých zákonů</w:t>
      </w:r>
      <w:r>
        <w:rPr>
          <w:rFonts w:eastAsia="Times New Roman"/>
        </w:rPr>
        <w:t xml:space="preserve"> </w:t>
      </w:r>
    </w:p>
    <w:p w14:paraId="6D4222D1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313/99</w:t>
      </w:r>
    </w:p>
    <w:p w14:paraId="1D3E9EA5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58D704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ředitele Národního bezpečnostního úřadu materiál předložený předsedou vlády a přijala</w:t>
      </w:r>
    </w:p>
    <w:p w14:paraId="193D7B57" w14:textId="7B882EFF" w:rsidR="00475475" w:rsidRDefault="0047547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259.</w:t>
        </w:r>
      </w:hyperlink>
    </w:p>
    <w:p w14:paraId="66B165A3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Koncepce resortní politiky Ministerstva zemědělství na období před vstupem ČR do Evropské unie</w:t>
      </w:r>
      <w:r>
        <w:rPr>
          <w:rFonts w:eastAsia="Times New Roman"/>
        </w:rPr>
        <w:t xml:space="preserve"> </w:t>
      </w:r>
    </w:p>
    <w:p w14:paraId="3E94FE6C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310/99</w:t>
      </w:r>
    </w:p>
    <w:p w14:paraId="74F157C3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 </w:t>
      </w:r>
    </w:p>
    <w:p w14:paraId="69C0CE9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jednání s tím, že jej vláda projedná na jednání své schůze dne 7. dubna 1999.</w:t>
      </w:r>
    </w:p>
    <w:p w14:paraId="24C1A543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5.a) Rozvojový program revitalizace a restrukturalizace průmyslových podniků nacházejících se v přechodných potížích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324/99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5.b) Rozvojový program velkých českých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EDB63C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ministry průmyslu a obchodu a financí (5.a) a místopředsedou vlády pro hospodářskou politiku (5) a jeho dodatku, v diskusi přijala</w:t>
      </w:r>
    </w:p>
    <w:p w14:paraId="4174ECCB" w14:textId="732D7115" w:rsidR="00475475" w:rsidRDefault="0047547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</w:p>
    <w:p w14:paraId="3DAD0F26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ochraně před povodněmi</w:t>
      </w:r>
      <w:r>
        <w:rPr>
          <w:rFonts w:eastAsia="Times New Roman"/>
        </w:rPr>
        <w:t xml:space="preserve"> </w:t>
      </w:r>
    </w:p>
    <w:p w14:paraId="332AF1C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56/99</w:t>
      </w:r>
    </w:p>
    <w:p w14:paraId="118967DC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62283B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životního prostředí, zemědělství a vnitra byl stažen z jednání.</w:t>
      </w:r>
    </w:p>
    <w:p w14:paraId="53AE39F2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novely zákona č. 222/1994 Sb., o podmínkách podnikání a o výkonu státní správy v energetických odvětvích a o Státní energetické inspekci, ve znění zákona č. 83/1998 Sb.</w:t>
      </w:r>
      <w:r>
        <w:rPr>
          <w:rFonts w:eastAsia="Times New Roman"/>
        </w:rPr>
        <w:t xml:space="preserve"> </w:t>
      </w:r>
    </w:p>
    <w:p w14:paraId="5DF1E2F0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102/99</w:t>
      </w:r>
    </w:p>
    <w:p w14:paraId="239BEBDA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B3DBCB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obchodu p ř e r u š i l a .</w:t>
      </w:r>
    </w:p>
    <w:p w14:paraId="2203CD2B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Státním zemědělském intervenčním fondu</w:t>
      </w:r>
      <w:r>
        <w:rPr>
          <w:rFonts w:eastAsia="Times New Roman"/>
        </w:rPr>
        <w:t xml:space="preserve"> </w:t>
      </w:r>
    </w:p>
    <w:p w14:paraId="06E2BCF9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130/99</w:t>
      </w:r>
    </w:p>
    <w:p w14:paraId="43784179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748E74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D89EDA1" w14:textId="291DAE49" w:rsidR="00475475" w:rsidRDefault="0047547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261.</w:t>
        </w:r>
      </w:hyperlink>
    </w:p>
    <w:p w14:paraId="3F6E0C22" w14:textId="77777777" w:rsidR="00475475" w:rsidRDefault="00475475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BD45B99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poslance Karla Sehoře a dalších na vydání zákona, kterým se mění zákon č. 114/1992 Sb., o ochraně přírody a krajiny, ve znění pozdějších předpisů (sněmovní tisk č. 146)</w:t>
      </w:r>
      <w:r>
        <w:rPr>
          <w:rFonts w:eastAsia="Times New Roman"/>
        </w:rPr>
        <w:t xml:space="preserve"> </w:t>
      </w:r>
    </w:p>
    <w:p w14:paraId="1CCB0853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252/99</w:t>
      </w:r>
    </w:p>
    <w:p w14:paraId="340B28DA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 </w:t>
      </w:r>
    </w:p>
    <w:p w14:paraId="2B2AFEBA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2B7ADCA5" w14:textId="2B0301E5" w:rsidR="00475475" w:rsidRDefault="0047547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236F6CD3" w14:textId="77777777" w:rsidR="00475475" w:rsidRDefault="00475475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04AEAE0D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Karla Sehoře, Jiřího Hofmana a dalších na vydání zákona, kterým se mění zákon č. 116/1990 Sb., o nájmu a podnájmu nebytových prostor, ve znění pozdějších předpisů (sněmovní tisk č. 147)</w:t>
      </w:r>
      <w:r>
        <w:rPr>
          <w:rFonts w:eastAsia="Times New Roman"/>
        </w:rPr>
        <w:t xml:space="preserve"> </w:t>
      </w:r>
    </w:p>
    <w:p w14:paraId="3C57E291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253/99</w:t>
      </w:r>
    </w:p>
    <w:p w14:paraId="129BB736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D0409F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24C01D5" w14:textId="71DF33B0" w:rsidR="00475475" w:rsidRDefault="0047547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58EF1BC6" w14:textId="77777777" w:rsidR="00475475" w:rsidRDefault="00475475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8095B23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postupu uzavírání problematiky využití majetku a majetkových práv bývalé KSČ v České republice</w:t>
      </w:r>
      <w:r>
        <w:rPr>
          <w:rFonts w:eastAsia="Times New Roman"/>
        </w:rPr>
        <w:t xml:space="preserve"> </w:t>
      </w:r>
    </w:p>
    <w:p w14:paraId="49FA303F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265/99</w:t>
      </w:r>
    </w:p>
    <w:p w14:paraId="1E19B542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4B6CAE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pro místní rozvoj neprojednávala. </w:t>
      </w:r>
    </w:p>
    <w:p w14:paraId="779548E4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Přepracovaný návrh rozpočtu Fondu dětí a mládeže na rok 1999</w:t>
      </w:r>
      <w:r>
        <w:rPr>
          <w:rFonts w:eastAsia="Times New Roman"/>
        </w:rPr>
        <w:t xml:space="preserve"> </w:t>
      </w:r>
    </w:p>
    <w:p w14:paraId="351A526F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312/99</w:t>
      </w:r>
    </w:p>
    <w:p w14:paraId="4DD92CB0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9436E7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140B0307" w14:textId="011567CC" w:rsidR="00475475" w:rsidRDefault="0047547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057FE57C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odvolání přednosty Okresního úřadu Pelhřimov</w:t>
      </w:r>
      <w:r>
        <w:rPr>
          <w:rFonts w:eastAsia="Times New Roman"/>
        </w:rPr>
        <w:t xml:space="preserve"> </w:t>
      </w:r>
    </w:p>
    <w:p w14:paraId="16937388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300/99</w:t>
      </w:r>
    </w:p>
    <w:p w14:paraId="31C3E5B3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4FCDD5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7983AFE" w14:textId="1014B613" w:rsidR="00475475" w:rsidRDefault="0047547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561C2193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změnu přílohy I ke Smlouvě mezi Českou republikou a Slovenskou republikou o zřízení celních přechodů na společných státních hranicích ze dne 30. března 1993</w:t>
      </w:r>
      <w:r>
        <w:rPr>
          <w:rFonts w:eastAsia="Times New Roman"/>
        </w:rPr>
        <w:t xml:space="preserve"> </w:t>
      </w:r>
    </w:p>
    <w:p w14:paraId="1040F58C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294/99</w:t>
      </w:r>
    </w:p>
    <w:p w14:paraId="2718B9FA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A3758C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ministry financí a zahraničních věcí přijala</w:t>
      </w:r>
    </w:p>
    <w:p w14:paraId="6BE171DE" w14:textId="2AAC0FB5" w:rsidR="00475475" w:rsidRDefault="0047547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42DA5526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ČR v Parlamentním shromáždění Rady Evropy ve Štrasburku dne 26. 4. 1999</w:t>
      </w:r>
      <w:r>
        <w:rPr>
          <w:rFonts w:eastAsia="Times New Roman"/>
        </w:rPr>
        <w:t xml:space="preserve"> </w:t>
      </w:r>
    </w:p>
    <w:p w14:paraId="4D016440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301/99</w:t>
      </w:r>
    </w:p>
    <w:p w14:paraId="496FD619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7557AB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AB12C1D" w14:textId="1DD4AC2C" w:rsidR="00475475" w:rsidRDefault="0047547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09F62B15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odprodej objektů, ke kterým vykonává právo hospodaření Diplomatický servis</w:t>
      </w:r>
      <w:r>
        <w:rPr>
          <w:rFonts w:eastAsia="Times New Roman"/>
        </w:rPr>
        <w:t xml:space="preserve"> </w:t>
      </w:r>
    </w:p>
    <w:p w14:paraId="43DF703D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305/99</w:t>
      </w:r>
    </w:p>
    <w:p w14:paraId="6DE1A30F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395A8F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753C6D7" w14:textId="21C5DCF8" w:rsidR="00475475" w:rsidRDefault="0047547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3FFE3FF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prodej pozemků souvisejících s prodávanými nemovitostmi bude projednán s Pozemkovým fondem České republiky.</w:t>
      </w:r>
    </w:p>
    <w:p w14:paraId="1ADA88D4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Ustanovení komise pro posouzení a hodnocení nabídek</w:t>
      </w:r>
      <w:r>
        <w:rPr>
          <w:rFonts w:eastAsia="Times New Roman"/>
        </w:rPr>
        <w:t xml:space="preserve"> </w:t>
      </w:r>
    </w:p>
    <w:p w14:paraId="4CBFE2AA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295/99</w:t>
      </w:r>
    </w:p>
    <w:p w14:paraId="78676FB1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34D4A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CCE2418" w14:textId="39ECE81C" w:rsidR="00475475" w:rsidRDefault="0047547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5B4B6D02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t xml:space="preserve"> </w:t>
      </w:r>
    </w:p>
    <w:p w14:paraId="77A1B9B8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290/99</w:t>
      </w:r>
    </w:p>
    <w:p w14:paraId="125EB970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FCBF40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941D19E" w14:textId="5A956E00" w:rsidR="00475475" w:rsidRDefault="0047547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2D136C4C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nařízení vlády, kterým se mění nařízení vlády č. 148/97 Sb., o poskytování bezúročné půjčky na bytovou výstavbu, ve znění nařízení vlády č. 50/1999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2E678A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847015B" w14:textId="51803EC0" w:rsidR="00475475" w:rsidRDefault="0047547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370BF34D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programu podpory subdodavatelů</w:t>
      </w:r>
      <w:r>
        <w:rPr>
          <w:rFonts w:eastAsia="Times New Roman"/>
        </w:rPr>
        <w:t xml:space="preserve"> </w:t>
      </w:r>
    </w:p>
    <w:p w14:paraId="6081926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328/99</w:t>
      </w:r>
    </w:p>
    <w:p w14:paraId="65D9A965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4461D4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C69EF8F" w14:textId="794260BA" w:rsidR="00475475" w:rsidRDefault="0047547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</w:p>
    <w:p w14:paraId="67183037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Poskytnutí státní záruky na odhad splátek úvěrů Státního fondu tržní regulace v zemědělství</w:t>
      </w:r>
      <w:r>
        <w:rPr>
          <w:rFonts w:eastAsia="Times New Roman"/>
        </w:rPr>
        <w:t xml:space="preserve"> </w:t>
      </w:r>
    </w:p>
    <w:p w14:paraId="25FEA41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311/99</w:t>
      </w:r>
    </w:p>
    <w:p w14:paraId="34E90435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532B89" w14:textId="77777777" w:rsidR="00475475" w:rsidRDefault="0047547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informace obsažené v materiálu předloženém ministrem zemědělství a projednávání p ř e r u š i l a s tím, že ministři financí a zemědělství navrhnou vládě na jednání její schůze dne 7. dubna 1999 řešení současné finanční situace Státního fondu tržní regulace v zemědělství. </w:t>
      </w:r>
    </w:p>
    <w:p w14:paraId="13BA0F26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návštěvy místopředsedy vlády pro zahraniční a bezpečnostní politiku Egona Lánského v Albánské republice ve dnech 8. a 9.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E3D941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7127226" w14:textId="02699CB1" w:rsidR="00475475" w:rsidRDefault="0047547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59B1E5FC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osoby oprávněné k podpisu Dohody mezi vládou České republiky a vládou Mauricijské republiky o podpoře a vzájemné ochraně investic</w:t>
      </w:r>
      <w:r>
        <w:rPr>
          <w:rFonts w:eastAsia="Times New Roman"/>
        </w:rPr>
        <w:t xml:space="preserve"> </w:t>
      </w:r>
    </w:p>
    <w:p w14:paraId="18D0C7A5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325/99</w:t>
      </w:r>
    </w:p>
    <w:p w14:paraId="1C87C947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41757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0A43694A" w14:textId="52797400" w:rsidR="00475475" w:rsidRDefault="0047547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572AEB50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vyslovení souhlasu s navrženou Rezolucí Rady guvernérů Mnohostranné agentury pro investiční záruky (MIGA) o všeobecném zvýšení kapitálu MIGA</w:t>
      </w:r>
      <w:r>
        <w:rPr>
          <w:rFonts w:eastAsia="Times New Roman"/>
        </w:rPr>
        <w:t xml:space="preserve"> </w:t>
      </w:r>
    </w:p>
    <w:p w14:paraId="24923514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348/99</w:t>
      </w:r>
    </w:p>
    <w:p w14:paraId="180B1204" w14:textId="77777777" w:rsidR="00475475" w:rsidRDefault="0047547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BEDD72" w14:textId="77777777" w:rsidR="00475475" w:rsidRDefault="0047547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64424EE1" w14:textId="0487D925" w:rsidR="00475475" w:rsidRDefault="0047547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5ED9004D" w14:textId="77777777" w:rsidR="00475475" w:rsidRDefault="0047547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</w:p>
    <w:p w14:paraId="45ED7FC3" w14:textId="77777777" w:rsidR="00475475" w:rsidRDefault="0047547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34B23FF" w14:textId="77777777" w:rsidR="00475475" w:rsidRDefault="004754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k předkládaným Pozičním dokumentům ČR ke kapitolám Volný pohyb zboží, Celní unie, Vnější vztahy, Soutěžní politika a Ochrana spotřebitele a zdraví “Acquis Communautaire”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Strategie České agentury na podporu obchodu/Czech-Trade pro období 1999 - 2004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přesídlování a realizaci pomoci krajanům z vybraných vzdálených nebo ohrožených teritorií při zajišťování hmotných podmínek pro povolení trvalého pobytu v roce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Pozice ČR k hlavním otázkám institucionální reformy Evropské unie v souvislosti se vstupem Amsterdamské smlouvy v platnost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možnosti postupu prověřování hospodaření společnosti Sazka, a.s.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delegace ČR vedené místopředsedou vlády pro zahraniční a bezpečnostní politiku E. T. Lánským v SHAPE a NATO dne 15. února 1999 (předložil místopředseda vlády pro zahraničních a bezpečnostní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návštěvě předsedy vlády Republiky Slovinsko J. Drnovšeka v ČR dne 5.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státní návštěvy prezidenta České republiky Václava Havla ve Francouzské repu</w:t>
      </w:r>
      <w:r>
        <w:rPr>
          <w:rFonts w:ascii="Times New Roman CE" w:eastAsia="Times New Roman" w:hAnsi="Times New Roman CE" w:cs="Times New Roman CE"/>
          <w:sz w:val="27"/>
          <w:szCs w:val="27"/>
        </w:rPr>
        <w:t>blice ve dnech 2. - 4.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návštěvě prezidenta ČR Václava Havla ve Spolkové republice Německo dne 25. února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z jednání ministra průmyslu a obchodu Doc. Ing. Miroslava Grégra s ministrem hospodářství SR Ing. udovítem Černákem, CSc., konaného dne 23. února 1999 v Praze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4B0C468" w14:textId="77777777" w:rsidR="00475475" w:rsidRDefault="0047547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C6B8A4B" w14:textId="77777777" w:rsidR="00475475" w:rsidRDefault="0047547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75"/>
    <w:rsid w:val="0047547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A6BE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0261be7c0d485fd4c125674d002a81a5%3fOpen&amp;Name=CN=Ghoul\O=ENV\C=CZ&amp;Id=C1256A62004E5036" TargetMode="External"/><Relationship Id="rId18" Type="http://schemas.openxmlformats.org/officeDocument/2006/relationships/hyperlink" Target="file:///c:\redir.nsf%3fRedirect&amp;To=\66bbfabee8e70f37c125642e0052aae5\ba94fd5f9a6c2d00c1256760002a309f%3fOpen&amp;Name=CN=Ghoul\O=ENV\C=CZ&amp;Id=C1256A62004E5036" TargetMode="External"/><Relationship Id="rId26" Type="http://schemas.openxmlformats.org/officeDocument/2006/relationships/hyperlink" Target="file:///c:\redir.nsf%3fRedirect&amp;To=\66bbfabee8e70f37c125642e0052aae5\5ec692d462e90624c1256760002bd9e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4067022746695e9c1256760002a9c0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9453d76e213709bac1256760002c92cf%3fOpen&amp;Name=CN=Ghoul\O=ENV\C=CZ&amp;Id=C1256A62004E5036" TargetMode="External"/><Relationship Id="rId17" Type="http://schemas.openxmlformats.org/officeDocument/2006/relationships/hyperlink" Target="file:///c:\redir.nsf%3fRedirect&amp;To=\66bbfabee8e70f37c125642e0052aae5\f1af2cd97ced8a6cc12567600029ebd8%3fOpen&amp;Name=CN=Ghoul\O=ENV\C=CZ&amp;Id=C1256A62004E5036" TargetMode="External"/><Relationship Id="rId25" Type="http://schemas.openxmlformats.org/officeDocument/2006/relationships/hyperlink" Target="file:///c:\redir.nsf%3fRedirect&amp;To=\66bbfabee8e70f37c125642e0052aae5\5592b8216c4a8bf1c1256760002b836e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36442c5c9078728c1256760002ce71a%3fOpen&amp;Name=CN=Ghoul\O=ENV\C=CZ&amp;Id=C1256A62004E5036" TargetMode="External"/><Relationship Id="rId20" Type="http://schemas.openxmlformats.org/officeDocument/2006/relationships/hyperlink" Target="file:///c:\redir.nsf%3fRedirect&amp;To=\66bbfabee8e70f37c125642e0052aae5\0ef7cbda2747ae04c1256760002a810c%3fOpen&amp;Name=CN=Ghoul\O=ENV\C=CZ&amp;Id=C1256A62004E5036" TargetMode="External"/><Relationship Id="rId29" Type="http://schemas.openxmlformats.org/officeDocument/2006/relationships/hyperlink" Target="file:///c:\redir.nsf%3fRedirect&amp;To=\66bbfabee8e70f37c125642e0052aae5\c0a8b57c34af10b0c1256760002c725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660c2f65e4eece5c1256760002972ae%3fOpen&amp;Name=CN=Ghoul\O=ENV\C=CZ&amp;Id=C1256A62004E5036" TargetMode="External"/><Relationship Id="rId24" Type="http://schemas.openxmlformats.org/officeDocument/2006/relationships/hyperlink" Target="file:///c:\redir.nsf%3fRedirect&amp;To=\66bbfabee8e70f37c125642e0052aae5\453c884088619108c1256760002b0b3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3d2037ce4b6238ec125676000298f07%3fOpen&amp;Name=CN=Ghoul\O=ENV\C=CZ&amp;Id=C1256A62004E5036" TargetMode="External"/><Relationship Id="rId23" Type="http://schemas.openxmlformats.org/officeDocument/2006/relationships/hyperlink" Target="file:///c:\redir.nsf%3fRedirect&amp;To=\66bbfabee8e70f37c125642e0052aae5\830ee02ff8d80146c1256760002aeaa8%3fOpen&amp;Name=CN=Ghoul\O=ENV\C=CZ&amp;Id=C1256A62004E5036" TargetMode="External"/><Relationship Id="rId28" Type="http://schemas.openxmlformats.org/officeDocument/2006/relationships/hyperlink" Target="file:///c:\redir.nsf%3fRedirect&amp;To=\66bbfabee8e70f37c125642e0052aae5\2b22f6fc9f254cf1c1256760002c121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498c8056f0bd3cecc1256760002a6543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3-29" TargetMode="External"/><Relationship Id="rId14" Type="http://schemas.openxmlformats.org/officeDocument/2006/relationships/hyperlink" Target="file:///c:\redir.nsf%3fRedirect&amp;To=\66bbfabee8e70f37c125642e0052aae5\6b30ae4f0def3497c1256760002cbe07%3fOpen&amp;Name=CN=Ghoul\O=ENV\C=CZ&amp;Id=C1256A62004E5036" TargetMode="External"/><Relationship Id="rId22" Type="http://schemas.openxmlformats.org/officeDocument/2006/relationships/hyperlink" Target="file:///c:\redir.nsf%3fRedirect&amp;To=\66bbfabee8e70f37c125642e0052aae5\3d1557c3da8aa059c1256760002ab5db%3fOpen&amp;Name=CN=Ghoul\O=ENV\C=CZ&amp;Id=C1256A62004E5036" TargetMode="External"/><Relationship Id="rId27" Type="http://schemas.openxmlformats.org/officeDocument/2006/relationships/hyperlink" Target="file:///c:\redir.nsf%3fRedirect&amp;To=\66bbfabee8e70f37c125642e0052aae5\3988230fe8d35bfbc1256760002bf735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2271</Words>
  <Characters>12945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