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70B453F" w14:textId="77777777" w:rsidR="00F918FD" w:rsidRDefault="00F918FD">
      <w:pPr>
        <w:pStyle w:val="z-TopofForm"/>
      </w:pPr>
      <w:r>
        <w:t>Top of Form</w:t>
      </w:r>
    </w:p>
    <w:p w14:paraId="366C5F9F" w14:textId="3B5473D1" w:rsidR="00F918FD" w:rsidRDefault="00F918FD">
      <w:pPr>
        <w:pStyle w:val="Heading5"/>
        <w:divId w:val="520629521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1999-04-14</w:t>
        </w:r>
      </w:hyperlink>
    </w:p>
    <w:p w14:paraId="769D3984" w14:textId="77777777" w:rsidR="00F918FD" w:rsidRDefault="00F918FD">
      <w:pPr>
        <w:rPr>
          <w:rFonts w:eastAsia="Times New Roman"/>
        </w:rPr>
      </w:pPr>
    </w:p>
    <w:p w14:paraId="08B4663B" w14:textId="77777777" w:rsidR="00F918FD" w:rsidRDefault="00F918FD">
      <w:pPr>
        <w:divId w:val="177755950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BC2A0DB" w14:textId="77777777" w:rsidR="00F918FD" w:rsidRDefault="00F918FD">
      <w:pPr>
        <w:divId w:val="235752427"/>
        <w:rPr>
          <w:rFonts w:eastAsia="Times New Roman"/>
        </w:rPr>
      </w:pPr>
      <w:r>
        <w:rPr>
          <w:rFonts w:eastAsia="Times New Roman"/>
        </w:rPr>
        <w:pict w14:anchorId="72C20971"/>
      </w:r>
      <w:r>
        <w:rPr>
          <w:rFonts w:eastAsia="Times New Roman"/>
        </w:rPr>
        <w:pict w14:anchorId="18F11935"/>
      </w:r>
      <w:r>
        <w:rPr>
          <w:rFonts w:eastAsia="Times New Roman"/>
          <w:noProof/>
        </w:rPr>
        <w:drawing>
          <wp:inline distT="0" distB="0" distL="0" distR="0" wp14:anchorId="7460C21E" wp14:editId="3F03FE1F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1A69C" w14:textId="77777777" w:rsidR="00F918FD" w:rsidRDefault="00F918F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DF21109" w14:textId="77777777">
        <w:trPr>
          <w:tblCellSpacing w:w="0" w:type="dxa"/>
        </w:trPr>
        <w:tc>
          <w:tcPr>
            <w:tcW w:w="2500" w:type="pct"/>
            <w:hideMark/>
          </w:tcPr>
          <w:p w14:paraId="0881793B" w14:textId="77777777" w:rsidR="00F918FD" w:rsidRDefault="00F918F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2233/99</w:t>
            </w:r>
          </w:p>
        </w:tc>
        <w:tc>
          <w:tcPr>
            <w:tcW w:w="2500" w:type="pct"/>
            <w:hideMark/>
          </w:tcPr>
          <w:p w14:paraId="6A1475A4" w14:textId="77777777" w:rsidR="00F918FD" w:rsidRDefault="00F918FD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14. dubna 1999</w:t>
            </w:r>
          </w:p>
        </w:tc>
      </w:tr>
    </w:tbl>
    <w:p w14:paraId="3A8454CC" w14:textId="77777777" w:rsidR="00F918FD" w:rsidRDefault="00F918FD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14. dubna 1999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(15. schůze)</w:t>
      </w:r>
    </w:p>
    <w:p w14:paraId="01B5D760" w14:textId="77777777" w:rsidR="00F918FD" w:rsidRDefault="00F918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Koncepce zdravotnictví (dlouhodobý program vlády)</w:t>
      </w:r>
      <w:r>
        <w:rPr>
          <w:rFonts w:eastAsia="Times New Roman"/>
        </w:rPr>
        <w:t xml:space="preserve"> </w:t>
      </w:r>
    </w:p>
    <w:p w14:paraId="3814395E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394/99</w:t>
      </w:r>
    </w:p>
    <w:p w14:paraId="7AE9AD87" w14:textId="77777777" w:rsidR="00F918FD" w:rsidRDefault="00F918FD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1B317D7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zdravotnictví a přijala</w:t>
      </w:r>
    </w:p>
    <w:p w14:paraId="7EA6806C" w14:textId="36AF2B7C" w:rsidR="00F918FD" w:rsidRDefault="00F918FD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322</w:t>
        </w:r>
      </w:hyperlink>
    </w:p>
    <w:p w14:paraId="5499B009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Koncepce bude upravena podle připomínek místopředsedy vlády a předsedy Legislativní rady vlády a budou vzaty v úvahu připomínky ministrů pro místní rozvoj a životního prostředí.</w:t>
      </w:r>
    </w:p>
    <w:p w14:paraId="27032C67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3FCB2ACF" w14:textId="77777777" w:rsidR="00F918FD" w:rsidRDefault="00F918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Státní politika životního prostředí</w:t>
      </w:r>
      <w:r>
        <w:rPr>
          <w:rFonts w:eastAsia="Times New Roman"/>
        </w:rPr>
        <w:t xml:space="preserve"> </w:t>
      </w:r>
    </w:p>
    <w:p w14:paraId="7036144C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393/99</w:t>
      </w:r>
    </w:p>
    <w:p w14:paraId="65B5A44A" w14:textId="77777777" w:rsidR="00F918FD" w:rsidRDefault="00F918FD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46C8E51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životního prostředí a přijala</w:t>
      </w:r>
    </w:p>
    <w:p w14:paraId="539C6E53" w14:textId="4BBB2200" w:rsidR="00F918FD" w:rsidRDefault="00F918FD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323</w:t>
        </w:r>
      </w:hyperlink>
    </w:p>
    <w:p w14:paraId="33414922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vzaty v úvahu písemně předané připomínky ministra zdravotnictví.</w:t>
      </w:r>
    </w:p>
    <w:p w14:paraId="6A9F752A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11 a proti 2. </w:t>
      </w:r>
    </w:p>
    <w:p w14:paraId="025EC7F8" w14:textId="77777777" w:rsidR="00F918FD" w:rsidRDefault="00F918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Národní telekomunikační politiky České republiky</w:t>
      </w:r>
      <w:r>
        <w:rPr>
          <w:rFonts w:eastAsia="Times New Roman"/>
        </w:rPr>
        <w:t xml:space="preserve"> </w:t>
      </w:r>
    </w:p>
    <w:p w14:paraId="092A244D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401/99</w:t>
      </w:r>
    </w:p>
    <w:p w14:paraId="30BF6216" w14:textId="77777777" w:rsidR="00F918FD" w:rsidRDefault="00F918FD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922B4BC" w14:textId="77777777" w:rsidR="00F918FD" w:rsidRDefault="00F918FD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dopravy a spojů a přijala </w:t>
      </w:r>
    </w:p>
    <w:p w14:paraId="037C5738" w14:textId="031F85F6" w:rsidR="00F918FD" w:rsidRDefault="00F918FD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324</w:t>
        </w:r>
      </w:hyperlink>
    </w:p>
    <w:p w14:paraId="542AC314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předložený návrh bude upraven podle připomínky 1. náměstka ministra zahraničních věcí prof. Dr. O. Picka.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078AB7E7" w14:textId="77777777" w:rsidR="00F918FD" w:rsidRDefault="00F918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Zásady reformy soudnictví</w:t>
      </w:r>
      <w:r>
        <w:rPr>
          <w:rFonts w:eastAsia="Times New Roman"/>
        </w:rPr>
        <w:t xml:space="preserve"> </w:t>
      </w:r>
    </w:p>
    <w:p w14:paraId="6FBDC007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402/99 </w:t>
      </w:r>
    </w:p>
    <w:p w14:paraId="5D7CC5B3" w14:textId="77777777" w:rsidR="00F918FD" w:rsidRDefault="00F918FD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6B9594B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spravedlnosti a přijala</w:t>
      </w:r>
    </w:p>
    <w:p w14:paraId="5FA34FFC" w14:textId="6B892FAA" w:rsidR="00F918FD" w:rsidRDefault="00F918FD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325.</w:t>
        </w:r>
      </w:hyperlink>
    </w:p>
    <w:p w14:paraId="17406A2A" w14:textId="77777777" w:rsidR="00F918FD" w:rsidRDefault="00F918FD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1D358B27" w14:textId="77777777" w:rsidR="00F918FD" w:rsidRDefault="00F918FD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5. Návrh zákona, kterým se mění zákon č. 266/1994 Sb., o dráhách</w:t>
      </w:r>
      <w:r>
        <w:rPr>
          <w:rFonts w:eastAsia="Times New Roman"/>
        </w:rPr>
        <w:t xml:space="preserve"> </w:t>
      </w:r>
    </w:p>
    <w:p w14:paraId="2A280BFE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141/99</w:t>
      </w:r>
    </w:p>
    <w:p w14:paraId="5D60EB49" w14:textId="77777777" w:rsidR="00F918FD" w:rsidRDefault="00F918FD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A2F2B74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dopravy a spojů byl stažen z programu s tím, že návrh vláda projedná na jednání své schůze dne 21. dubna 1999.</w:t>
      </w:r>
    </w:p>
    <w:p w14:paraId="2EA2FC79" w14:textId="77777777" w:rsidR="00F918FD" w:rsidRDefault="00F918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zákona o veřejném ochránci práv a o změně zákona č. 182/1993 Sb., o Ústavním soudu, ve znění pozdějších předpisů a zákona č. 148/1998 Sb., o ochraně utajovaných skutečností a o změně některých zákonů</w:t>
      </w:r>
      <w:r>
        <w:rPr>
          <w:rFonts w:eastAsia="Times New Roman"/>
        </w:rPr>
        <w:t xml:space="preserve"> </w:t>
      </w:r>
    </w:p>
    <w:p w14:paraId="3DBC870C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136/99</w:t>
      </w:r>
    </w:p>
    <w:p w14:paraId="0495B014" w14:textId="77777777" w:rsidR="00F918FD" w:rsidRDefault="00F918FD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D90A523" w14:textId="77777777" w:rsidR="00F918FD" w:rsidRDefault="00F918FD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předsedou Legislativní rady vlády a přijala</w:t>
      </w:r>
    </w:p>
    <w:p w14:paraId="311C208F" w14:textId="6BFF6EBA" w:rsidR="00F918FD" w:rsidRDefault="00F918FD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326</w:t>
        </w:r>
      </w:hyperlink>
    </w:p>
    <w:p w14:paraId="1F19D6B5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§ 1 odst. 2 návrhu bude doplněn o Komisi pro cenné papíry a důvodová zpráva k návrhu bude upravena podle připomínky ministra financí.</w:t>
      </w:r>
    </w:p>
    <w:p w14:paraId="3D4E9F8B" w14:textId="77777777" w:rsidR="00F918FD" w:rsidRDefault="00F918FD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0C4B5D68" w14:textId="77777777" w:rsidR="00F918FD" w:rsidRDefault="00F918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zákona, kterým se mění zákon č. 288/1995 Sb., o střelných zbraních a střelivu (zákon o střelných zbraních), ve znění zákona č. 13/1998 Sb.</w:t>
      </w:r>
      <w:r>
        <w:rPr>
          <w:rFonts w:eastAsia="Times New Roman"/>
        </w:rPr>
        <w:t xml:space="preserve"> </w:t>
      </w:r>
    </w:p>
    <w:p w14:paraId="424B2451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1304/98</w:t>
      </w:r>
    </w:p>
    <w:p w14:paraId="57BD007B" w14:textId="77777777" w:rsidR="00F918FD" w:rsidRDefault="00F918FD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8C84C59" w14:textId="77777777" w:rsidR="00F918FD" w:rsidRDefault="00F918FD">
      <w:pPr>
        <w:ind w:left="720"/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0725A7C2" w14:textId="4B93A2CC" w:rsidR="00F918FD" w:rsidRDefault="00F918FD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327</w:t>
        </w:r>
      </w:hyperlink>
    </w:p>
    <w:p w14:paraId="4AA18482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§ 16 návrhu bude doplněn podle připomínky ministra školství, mládeže a tělovýchovy a Čl. I bod 1 (§ 2) bude upraven podle připomínky místopředsedy vlády pro zahraniční a bezpečnostní politiku uplatněné při projednávání tohoto návrhu na jednání schůze vlády dne 7. dubna 1999.</w:t>
      </w:r>
    </w:p>
    <w:p w14:paraId="3165508F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14 a proti nikdo. </w:t>
      </w:r>
    </w:p>
    <w:p w14:paraId="16D055EB" w14:textId="77777777" w:rsidR="00F918FD" w:rsidRDefault="00F918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zákona, kterým se mění zákon č. 19/1993 Sb., o orgánech státní správy České republiky v oblasti puncovnictví a zkoušení drahých kovů</w:t>
      </w:r>
      <w:r>
        <w:rPr>
          <w:rFonts w:eastAsia="Times New Roman"/>
        </w:rPr>
        <w:t xml:space="preserve"> </w:t>
      </w:r>
    </w:p>
    <w:p w14:paraId="517CD549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238/99 </w:t>
      </w:r>
    </w:p>
    <w:p w14:paraId="3D0F4536" w14:textId="77777777" w:rsidR="00F918FD" w:rsidRDefault="00F918FD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DDEED7B" w14:textId="77777777" w:rsidR="00F918FD" w:rsidRDefault="00F918FD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ministrem průmyslu a obchodu p ř e r u š i l a do doby předložení návrhu zákona o státním majetku ministrem financí vládě.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3C493863" w14:textId="77777777" w:rsidR="00F918FD" w:rsidRDefault="00F918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9.a) Návrh nařízení vlády o použití části příjmů Pozemkového fondu České republiky k podpoře regulace trhu mléka</w:t>
      </w:r>
      <w:r>
        <w:rPr>
          <w:rFonts w:eastAsia="Times New Roman"/>
        </w:rPr>
        <w:t xml:space="preserve"> </w:t>
      </w:r>
    </w:p>
    <w:p w14:paraId="60050A5A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417/99</w:t>
      </w:r>
    </w:p>
    <w:p w14:paraId="3C6AF71C" w14:textId="77777777" w:rsidR="00F918FD" w:rsidRDefault="00F918FD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9.b) Kritická situace ve vertikále “Mléko”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E96D3E5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s návrhem předloženým ministrem zemědělství n e s o u h l a s i l a 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návrh 4 a proti 4. </w:t>
      </w:r>
    </w:p>
    <w:p w14:paraId="2B4BF985" w14:textId="77777777" w:rsidR="00F918FD" w:rsidRDefault="00F918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Senátu Parlamentu České republiky na vydání zákona, kterým se mění zákon č. 236/1995 Sb., o platu a dalších náležitostech spojených s výkonem funkce představitelů státní moci a některých státních orgánů a soudců, ve znění pozdějších předpisů (tisk č. 164)</w:t>
      </w:r>
      <w:r>
        <w:rPr>
          <w:rFonts w:eastAsia="Times New Roman"/>
        </w:rPr>
        <w:t xml:space="preserve"> </w:t>
      </w:r>
    </w:p>
    <w:p w14:paraId="1CB02A93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298/99 </w:t>
      </w:r>
    </w:p>
    <w:p w14:paraId="2D5E1947" w14:textId="77777777" w:rsidR="00F918FD" w:rsidRDefault="00F918FD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DFC8466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2B6FFB19" w14:textId="3AFD2B2C" w:rsidR="00F918FD" w:rsidRDefault="00F918FD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328.</w:t>
        </w:r>
      </w:hyperlink>
    </w:p>
    <w:p w14:paraId="0200B0D9" w14:textId="77777777" w:rsidR="00F918FD" w:rsidRDefault="00F918FD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12 a proti 1. </w:t>
      </w:r>
    </w:p>
    <w:p w14:paraId="6F8D223C" w14:textId="77777777" w:rsidR="00F918FD" w:rsidRDefault="00F918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Zpráva o plnění úkolů vyplývajících ze Strategie prevence kriminality do roku 2000 za rok 1998</w:t>
      </w:r>
      <w:r>
        <w:rPr>
          <w:rFonts w:eastAsia="Times New Roman"/>
        </w:rPr>
        <w:t xml:space="preserve"> </w:t>
      </w:r>
    </w:p>
    <w:p w14:paraId="14675ADA" w14:textId="77777777" w:rsidR="00F918FD" w:rsidRDefault="00F918F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391/99</w:t>
      </w:r>
    </w:p>
    <w:p w14:paraId="5C151BC2" w14:textId="77777777" w:rsidR="00F918FD" w:rsidRDefault="00F918FD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0D6D504" w14:textId="77777777" w:rsidR="00F918FD" w:rsidRDefault="00F918FD">
      <w:pPr>
        <w:ind w:left="14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vnitra a předsedou Republikového výboru pro prevenci kriminality a přijala</w:t>
      </w:r>
    </w:p>
    <w:p w14:paraId="3CB6D7BD" w14:textId="6058FE1B" w:rsidR="00F918FD" w:rsidRDefault="00F918FD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329.</w:t>
        </w:r>
      </w:hyperlink>
    </w:p>
    <w:p w14:paraId="4D7F4CF8" w14:textId="77777777" w:rsidR="00F918FD" w:rsidRDefault="00F918FD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27B8A1BC" w14:textId="77777777" w:rsidR="00F918FD" w:rsidRDefault="00F918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Koncepce boje proti kriminalitě v oblasti duševního vlastnictví</w:t>
      </w:r>
      <w:r>
        <w:rPr>
          <w:rFonts w:eastAsia="Times New Roman"/>
        </w:rPr>
        <w:t xml:space="preserve"> </w:t>
      </w:r>
    </w:p>
    <w:p w14:paraId="71216264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411/99</w:t>
      </w:r>
    </w:p>
    <w:p w14:paraId="28C87FE7" w14:textId="77777777" w:rsidR="00F918FD" w:rsidRDefault="00F918FD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EDF9836" w14:textId="77777777" w:rsidR="00F918FD" w:rsidRDefault="00F918FD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materiál předložený ministry vnitra a průmyslu a obchodu a přijala</w:t>
      </w:r>
    </w:p>
    <w:p w14:paraId="52DF1A8B" w14:textId="17A4202F" w:rsidR="00F918FD" w:rsidRDefault="00F918FD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330.</w:t>
        </w:r>
      </w:hyperlink>
    </w:p>
    <w:p w14:paraId="540A38E9" w14:textId="77777777" w:rsidR="00F918FD" w:rsidRDefault="00F918FD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27362A7F" w14:textId="77777777" w:rsidR="00F918FD" w:rsidRDefault="00F918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Rozbor problémů souvisejících s prostitucí a vymezení podmínek jejich systémového řešení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390/99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4091A88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vnitra a přijala</w:t>
      </w:r>
    </w:p>
    <w:p w14:paraId="4C4BCFC9" w14:textId="41E81246" w:rsidR="00F918FD" w:rsidRDefault="00F918FD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331.</w:t>
        </w:r>
      </w:hyperlink>
    </w:p>
    <w:p w14:paraId="136F3FF1" w14:textId="77777777" w:rsidR="00F918FD" w:rsidRDefault="00F918FD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11 a proti nikdo. </w:t>
      </w:r>
    </w:p>
    <w:p w14:paraId="2DF4C5F0" w14:textId="77777777" w:rsidR="00F918FD" w:rsidRDefault="00F918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Zpráva o výsledcích činnosti Státního úřadu pro jadernou bezpečnost při výkonu státního dozoru nad jadernou bezpečností a radiační ochranou v roce 1998</w:t>
      </w:r>
      <w:r>
        <w:rPr>
          <w:rFonts w:eastAsia="Times New Roman"/>
        </w:rPr>
        <w:t xml:space="preserve"> </w:t>
      </w:r>
    </w:p>
    <w:p w14:paraId="225A434F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380/99</w:t>
      </w:r>
    </w:p>
    <w:p w14:paraId="7BD4ED3C" w14:textId="77777777" w:rsidR="00F918FD" w:rsidRDefault="00F918FD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29E1833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Státního úřadu pro jadernou bezpečnost zprávu předloženou místopředsedou vlády pro hospodářskou politiku a předsedou Státního úřadu pro jadernou bezpečnost a přijala</w:t>
      </w:r>
    </w:p>
    <w:p w14:paraId="76132AAD" w14:textId="699B1C94" w:rsidR="00F918FD" w:rsidRDefault="00F918FD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332.</w:t>
        </w:r>
      </w:hyperlink>
    </w:p>
    <w:p w14:paraId="585919FE" w14:textId="77777777" w:rsidR="00F918FD" w:rsidRDefault="00F918FD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13 a proti nikdo. </w:t>
      </w:r>
    </w:p>
    <w:p w14:paraId="6D471BE2" w14:textId="77777777" w:rsidR="00F918FD" w:rsidRDefault="00F918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Ochrana obyvatel před ozářením z radonu a dalších přírodních radionuklidů</w:t>
      </w:r>
      <w:r>
        <w:rPr>
          <w:rFonts w:eastAsia="Times New Roman"/>
        </w:rPr>
        <w:t xml:space="preserve"> </w:t>
      </w:r>
    </w:p>
    <w:p w14:paraId="5C059B8B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354/99</w:t>
      </w:r>
    </w:p>
    <w:p w14:paraId="5E2D19CE" w14:textId="77777777" w:rsidR="00F918FD" w:rsidRDefault="00F918FD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 </w:t>
      </w:r>
    </w:p>
    <w:p w14:paraId="0343ECC6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za účasti předsedy Státního úřadu pro jadernou bezpečnost n e p ř i j a l a materiál předložený místopředsedou vlády pro hospodářskou politiku a předsedou Státního úřadu pro jadernou bezpečnost a u l o ž i l a místopředsedovi vlády pro hospodářskou politiku a předsedovi Státního úřadu pro jadernou bezpečnost materiál přepracovat podle připomínek vlády. </w:t>
      </w:r>
    </w:p>
    <w:p w14:paraId="5FDF21D9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návrh usnesení 7 a proti 2. </w:t>
      </w:r>
    </w:p>
    <w:p w14:paraId="0E226B56" w14:textId="77777777" w:rsidR="00F918FD" w:rsidRDefault="00F918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Průběh modernizace I. tranzitního železničního koridoru</w:t>
      </w:r>
      <w:r>
        <w:rPr>
          <w:rFonts w:eastAsia="Times New Roman"/>
        </w:rPr>
        <w:t xml:space="preserve"> </w:t>
      </w:r>
    </w:p>
    <w:p w14:paraId="597C8321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415/99 </w:t>
      </w:r>
    </w:p>
    <w:p w14:paraId="18BF6E5E" w14:textId="77777777" w:rsidR="00F918FD" w:rsidRDefault="00F918FD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2F9DCC6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dopravy a spojů a přijala</w:t>
      </w:r>
    </w:p>
    <w:p w14:paraId="46975C7D" w14:textId="5B49BBD1" w:rsidR="00F918FD" w:rsidRDefault="00F918FD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333.</w:t>
        </w:r>
      </w:hyperlink>
    </w:p>
    <w:p w14:paraId="37C408F8" w14:textId="77777777" w:rsidR="00F918FD" w:rsidRDefault="00F918FD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7698EF9A" w14:textId="77777777" w:rsidR="00F918FD" w:rsidRDefault="00F918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schválení konkrétních účelů, na které lze poskytovat sponzorské dary státními podniky a obchodními společnostmi s většinovou účastí státu</w:t>
      </w:r>
      <w:r>
        <w:rPr>
          <w:rFonts w:eastAsia="Times New Roman"/>
        </w:rPr>
        <w:t xml:space="preserve"> </w:t>
      </w:r>
    </w:p>
    <w:p w14:paraId="642CDB28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376/99</w:t>
      </w:r>
    </w:p>
    <w:p w14:paraId="27E0833F" w14:textId="77777777" w:rsidR="00F918FD" w:rsidRDefault="00F918FD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B17C912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0A89B8CB" w14:textId="4F2605B9" w:rsidR="00F918FD" w:rsidRDefault="00F918FD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334.</w:t>
        </w:r>
      </w:hyperlink>
    </w:p>
    <w:p w14:paraId="608303F5" w14:textId="77777777" w:rsidR="00F918FD" w:rsidRDefault="00F918FD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11 a proti nikdo. </w:t>
      </w:r>
    </w:p>
    <w:p w14:paraId="1D3BC165" w14:textId="77777777" w:rsidR="00F918FD" w:rsidRDefault="00F918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zřízení Rady vlády České republiky pro sociální a ekonomickou strategii (RASES) včetně jejího statutu a jednacího řádu</w:t>
      </w:r>
      <w:r>
        <w:rPr>
          <w:rFonts w:eastAsia="Times New Roman"/>
        </w:rPr>
        <w:t xml:space="preserve"> </w:t>
      </w:r>
    </w:p>
    <w:p w14:paraId="18770F0B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327/99</w:t>
      </w:r>
    </w:p>
    <w:p w14:paraId="2A88DA2F" w14:textId="77777777" w:rsidR="00F918FD" w:rsidRDefault="00F918FD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F2717F6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místopředsedou vlády pro hospodářskou politiku p ř e r u š i l a .</w:t>
      </w:r>
    </w:p>
    <w:p w14:paraId="79CF1EDE" w14:textId="77777777" w:rsidR="00F918FD" w:rsidRDefault="00F918FD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19E01713" w14:textId="77777777" w:rsidR="00F918FD" w:rsidRDefault="00F918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jmenování přednosty Okresního úřadu Teplice</w:t>
      </w:r>
      <w:r>
        <w:rPr>
          <w:rFonts w:eastAsia="Times New Roman"/>
        </w:rPr>
        <w:t xml:space="preserve"> </w:t>
      </w:r>
    </w:p>
    <w:p w14:paraId="44E1E116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398/99 </w:t>
      </w:r>
    </w:p>
    <w:p w14:paraId="2884D0C6" w14:textId="77777777" w:rsidR="00F918FD" w:rsidRDefault="00F918FD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A4A1639" w14:textId="77777777" w:rsidR="00F918FD" w:rsidRDefault="00F918FD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vnitra byl stažen z jednání.</w:t>
      </w:r>
    </w:p>
    <w:p w14:paraId="57433776" w14:textId="77777777" w:rsidR="00F918FD" w:rsidRDefault="00F918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Žádost o souhlas vlády České republiky se zadáním veřejné zakázky na výběr poradenské společnosti pro výběrové řízení na provozovatele mobilního veřejného rádiového systému GSM 1800 výzvou více zájemcům o veřejnou zakázku k podání nabídky</w:t>
      </w:r>
      <w:r>
        <w:rPr>
          <w:rFonts w:eastAsia="Times New Roman"/>
        </w:rPr>
        <w:t xml:space="preserve"> </w:t>
      </w:r>
    </w:p>
    <w:p w14:paraId="48B390E5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372/99</w:t>
      </w:r>
    </w:p>
    <w:p w14:paraId="2BCA71AA" w14:textId="77777777" w:rsidR="00F918FD" w:rsidRDefault="00F918FD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07763BF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ministrem dopravy a spojů a přijala</w:t>
      </w:r>
    </w:p>
    <w:p w14:paraId="4F3A59D2" w14:textId="46AD9E3F" w:rsidR="00F918FD" w:rsidRDefault="00F918FD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335.</w:t>
        </w:r>
      </w:hyperlink>
    </w:p>
    <w:p w14:paraId="0C94B96A" w14:textId="77777777" w:rsidR="00F918FD" w:rsidRDefault="00F918FD">
      <w:pPr>
        <w:spacing w:after="240"/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4099CF1B" w14:textId="77777777" w:rsidR="00F918FD" w:rsidRDefault="00F918FD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21. Návrh na sjednání Dohody mezi vládou České republiky a vládou Slovenské republiky o vědeckotechnické spolupráci</w:t>
      </w:r>
      <w:r>
        <w:rPr>
          <w:rFonts w:eastAsia="Times New Roman"/>
        </w:rPr>
        <w:t xml:space="preserve"> </w:t>
      </w:r>
    </w:p>
    <w:p w14:paraId="67AB101B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405/99</w:t>
      </w:r>
    </w:p>
    <w:p w14:paraId="2895B8B9" w14:textId="77777777" w:rsidR="00F918FD" w:rsidRDefault="00F918FD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2DC4DAD" w14:textId="77777777" w:rsidR="00F918FD" w:rsidRDefault="00F918FD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zahraničních věcí a přijala</w:t>
      </w:r>
    </w:p>
    <w:p w14:paraId="289CAFBB" w14:textId="33D46A64" w:rsidR="00F918FD" w:rsidRDefault="00F918FD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336.</w:t>
        </w:r>
      </w:hyperlink>
    </w:p>
    <w:p w14:paraId="1E0E5028" w14:textId="77777777" w:rsidR="00F918FD" w:rsidRDefault="00F918FD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2625E35A" w14:textId="77777777" w:rsidR="00F918FD" w:rsidRDefault="00F918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22.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sjednání Dohody mezi vládou České republiky a vládou Slovenské republiky o spolupráci na hraničních vodách</w:t>
      </w:r>
      <w:r>
        <w:rPr>
          <w:rFonts w:eastAsia="Times New Roman"/>
        </w:rPr>
        <w:t xml:space="preserve"> </w:t>
      </w:r>
    </w:p>
    <w:p w14:paraId="168FBEDA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399/99</w:t>
      </w:r>
    </w:p>
    <w:p w14:paraId="23996BCB" w14:textId="77777777" w:rsidR="00F918FD" w:rsidRDefault="00F918FD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FC8FFDF" w14:textId="77777777" w:rsidR="00F918FD" w:rsidRDefault="00F918FD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životního prostředí a zahraničních věcí a přijala</w:t>
      </w:r>
    </w:p>
    <w:p w14:paraId="6D0CDF88" w14:textId="766B1A05" w:rsidR="00F918FD" w:rsidRDefault="00F918FD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337.</w:t>
        </w:r>
      </w:hyperlink>
    </w:p>
    <w:p w14:paraId="21E85639" w14:textId="77777777" w:rsidR="00F918FD" w:rsidRDefault="00F918FD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69409F3F" w14:textId="77777777" w:rsidR="00F918FD" w:rsidRDefault="00F918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podpis a ratifikaci Úmluvy o ochraně dětí a spolupráci při mezinárodním osvojení ze dne 29. května 1993</w:t>
      </w:r>
      <w:r>
        <w:rPr>
          <w:rFonts w:eastAsia="Times New Roman"/>
        </w:rPr>
        <w:t xml:space="preserve"> </w:t>
      </w:r>
    </w:p>
    <w:p w14:paraId="6F2A2C38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377/99</w:t>
      </w:r>
    </w:p>
    <w:p w14:paraId="3FEF559B" w14:textId="77777777" w:rsidR="00F918FD" w:rsidRDefault="00F918FD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BB3FF7D" w14:textId="77777777" w:rsidR="00F918FD" w:rsidRDefault="00F918FD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ministrem zahraničních věcí a přijala</w:t>
      </w:r>
    </w:p>
    <w:p w14:paraId="235D32A2" w14:textId="2DDC646D" w:rsidR="00F918FD" w:rsidRDefault="00F918FD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338.</w:t>
        </w:r>
      </w:hyperlink>
    </w:p>
    <w:p w14:paraId="496C2A9F" w14:textId="77777777" w:rsidR="00F918FD" w:rsidRDefault="00F918FD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55ABF153" w14:textId="77777777" w:rsidR="00F918FD" w:rsidRDefault="00F918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podpis Úmluvy o postupu předchozího souhlasu v mezinárodním obchodu s některými nebezpečnými chemickými látkami a přípravky na ochranu rostlin</w:t>
      </w:r>
      <w:r>
        <w:rPr>
          <w:rFonts w:eastAsia="Times New Roman"/>
        </w:rPr>
        <w:t xml:space="preserve"> </w:t>
      </w:r>
    </w:p>
    <w:p w14:paraId="4055D5A5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409/99</w:t>
      </w:r>
    </w:p>
    <w:p w14:paraId="37F1E246" w14:textId="77777777" w:rsidR="00F918FD" w:rsidRDefault="00F918FD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5826E45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ministry životního prostředí a zahraničních věcí a přijala </w:t>
      </w:r>
    </w:p>
    <w:p w14:paraId="07CD3AEA" w14:textId="07711FE1" w:rsidR="00F918FD" w:rsidRDefault="00F918FD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339.</w:t>
        </w:r>
      </w:hyperlink>
    </w:p>
    <w:p w14:paraId="6759E16C" w14:textId="77777777" w:rsidR="00F918FD" w:rsidRDefault="00F918FD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7E29D1D5" w14:textId="77777777" w:rsidR="00F918FD" w:rsidRDefault="00F918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sjednání Dohody mezi vládou České republiky a vládou Norského království o vzájemné spolupráci v celních otázkách</w:t>
      </w:r>
      <w:r>
        <w:rPr>
          <w:rFonts w:eastAsia="Times New Roman"/>
        </w:rPr>
        <w:t xml:space="preserve"> </w:t>
      </w:r>
    </w:p>
    <w:p w14:paraId="2563E446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408/99</w:t>
      </w:r>
    </w:p>
    <w:p w14:paraId="043909B4" w14:textId="77777777" w:rsidR="00F918FD" w:rsidRDefault="00F918FD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B3601AE" w14:textId="77777777" w:rsidR="00F918FD" w:rsidRDefault="00F918FD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financí a zahraničních věcí a přijala</w:t>
      </w:r>
    </w:p>
    <w:p w14:paraId="01EB2809" w14:textId="39EA2B34" w:rsidR="00F918FD" w:rsidRDefault="00F918FD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340.</w:t>
        </w:r>
      </w:hyperlink>
    </w:p>
    <w:p w14:paraId="356BA11C" w14:textId="77777777" w:rsidR="00F918FD" w:rsidRDefault="00F918FD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7D107FB8" w14:textId="77777777" w:rsidR="00F918FD" w:rsidRDefault="00F918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zřízení dálničního hraničního přechodu Krásný Les - Breitenau na společných státních hranicích České republiky a Spolkové republiky Německo a na jeho zařazení do přílohy 2 Dohody mezi vládou České republiky a vládou Spolkové republiky Německo o hraničních přechodech na společných státních hranicích podepsané v Praze dne 18. listopadu 1996</w:t>
      </w:r>
      <w:r>
        <w:rPr>
          <w:rFonts w:eastAsia="Times New Roman"/>
        </w:rPr>
        <w:t xml:space="preserve"> </w:t>
      </w:r>
    </w:p>
    <w:p w14:paraId="7D00B0CC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423/99</w:t>
      </w:r>
    </w:p>
    <w:p w14:paraId="1E8B8529" w14:textId="77777777" w:rsidR="00F918FD" w:rsidRDefault="00F918FD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98043E5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ministry financí a zahraničních věcí a přijala</w:t>
      </w:r>
    </w:p>
    <w:p w14:paraId="78B98566" w14:textId="37148982" w:rsidR="00F918FD" w:rsidRDefault="00F918FD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341.</w:t>
        </w:r>
      </w:hyperlink>
    </w:p>
    <w:p w14:paraId="003F98C3" w14:textId="77777777" w:rsidR="00F918FD" w:rsidRDefault="00F918FD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22D42A50" w14:textId="77777777" w:rsidR="00F918FD" w:rsidRDefault="00F918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Pokračování účasti České republiky v “Rozšířené dílčí dohodě Rady Evropy o zřízení Evropského střediska pro cizí jazyky” po rozhodnutí Výboru ministrů o prodloužení činnosti Evropského střediska pro cizí jazyky na neomezenou dobu</w:t>
      </w:r>
      <w:r>
        <w:rPr>
          <w:rFonts w:eastAsia="Times New Roman"/>
        </w:rPr>
        <w:t xml:space="preserve"> </w:t>
      </w:r>
    </w:p>
    <w:p w14:paraId="4067FEC1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396/45</w:t>
      </w:r>
    </w:p>
    <w:p w14:paraId="70A5031C" w14:textId="77777777" w:rsidR="00F918FD" w:rsidRDefault="00F918FD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5753094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přijala</w:t>
      </w:r>
    </w:p>
    <w:p w14:paraId="7BD5445A" w14:textId="1ABE9E95" w:rsidR="00F918FD" w:rsidRDefault="00F918FD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342.</w:t>
        </w:r>
      </w:hyperlink>
    </w:p>
    <w:p w14:paraId="3FAC1F71" w14:textId="77777777" w:rsidR="00F918FD" w:rsidRDefault="00F918FD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493EF782" w14:textId="77777777" w:rsidR="00F918FD" w:rsidRDefault="00F918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obeslání 5. Valného shromáždění Organizace pro mezinárodní železniční přepravu (OTIF)</w:t>
      </w:r>
      <w:r>
        <w:rPr>
          <w:rFonts w:eastAsia="Times New Roman"/>
        </w:rPr>
        <w:t xml:space="preserve"> </w:t>
      </w:r>
    </w:p>
    <w:p w14:paraId="0FAA1EAE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374/99</w:t>
      </w:r>
    </w:p>
    <w:p w14:paraId="0C67B4A2" w14:textId="77777777" w:rsidR="00F918FD" w:rsidRDefault="00F918FD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1895FE8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dopravy a spojů a zahraničních věcí a přijala</w:t>
      </w:r>
    </w:p>
    <w:p w14:paraId="0E30EB7A" w14:textId="7EF25351" w:rsidR="00F918FD" w:rsidRDefault="00F918FD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343.</w:t>
        </w:r>
      </w:hyperlink>
    </w:p>
    <w:p w14:paraId="05C65089" w14:textId="77777777" w:rsidR="00F918FD" w:rsidRDefault="00F918FD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240C5301" w14:textId="77777777" w:rsidR="00F918FD" w:rsidRDefault="00F918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na uskutečnění návštěvy prezidenta republiky Václava Havla ve Spojených státech amerických na summitu NAC a EAPC ve dnech 23. - 25. dubna 1999, pracovní návštěvy Spojených států amerických ve dnech 26. - 27. dubna 1999 a státní návštěvy Kanady ve dnech 28.-30. dubna 1999</w:t>
      </w:r>
      <w:r>
        <w:rPr>
          <w:rFonts w:eastAsia="Times New Roman"/>
        </w:rPr>
        <w:t xml:space="preserve"> </w:t>
      </w:r>
    </w:p>
    <w:p w14:paraId="07D9042D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421/99</w:t>
      </w:r>
    </w:p>
    <w:p w14:paraId="2B81F406" w14:textId="77777777" w:rsidR="00F918FD" w:rsidRDefault="00F918FD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37B58D1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1E0B28D3" w14:textId="4AE54170" w:rsidR="00F918FD" w:rsidRDefault="00F918FD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344.</w:t>
        </w:r>
      </w:hyperlink>
    </w:p>
    <w:p w14:paraId="2D29EF26" w14:textId="77777777" w:rsidR="00F918FD" w:rsidRDefault="00F918FD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3CC84162" w14:textId="77777777" w:rsidR="00F918FD" w:rsidRDefault="00F918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na uskutečnění pracovní návštěvy místopředsedy vlády Pavla Mertlíka ve Spojených státech amerických ve dnech 22. - 28. dubna 1999</w:t>
      </w:r>
      <w:r>
        <w:rPr>
          <w:rFonts w:eastAsia="Times New Roman"/>
        </w:rPr>
        <w:t xml:space="preserve"> </w:t>
      </w:r>
    </w:p>
    <w:p w14:paraId="6981341D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419/99</w:t>
      </w:r>
    </w:p>
    <w:p w14:paraId="1CB92716" w14:textId="77777777" w:rsidR="00F918FD" w:rsidRDefault="00F918FD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61D35B6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29A23BDE" w14:textId="309E0FAE" w:rsidR="00F918FD" w:rsidRDefault="00F918FD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345.</w:t>
        </w:r>
      </w:hyperlink>
    </w:p>
    <w:p w14:paraId="4FDF88B1" w14:textId="77777777" w:rsidR="00F918FD" w:rsidRDefault="00F918FD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D8BCE5C" w14:textId="77777777" w:rsidR="00F918FD" w:rsidRDefault="00F918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uskutečnění oficiální návštěvy ministra zahraničních věcí Jana Kavana ve Francouzské republice ve dnech 29. - 30. dubna 1999</w:t>
      </w:r>
      <w:r>
        <w:rPr>
          <w:rFonts w:eastAsia="Times New Roman"/>
        </w:rPr>
        <w:t xml:space="preserve"> </w:t>
      </w:r>
    </w:p>
    <w:p w14:paraId="07787405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420/99</w:t>
      </w:r>
    </w:p>
    <w:p w14:paraId="33079A11" w14:textId="77777777" w:rsidR="00F918FD" w:rsidRDefault="00F918FD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5AE4522" w14:textId="77777777" w:rsidR="00F918FD" w:rsidRDefault="00F918FD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499F03B7" w14:textId="04C1BB3D" w:rsidR="00F918FD" w:rsidRDefault="00F918FD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346.</w:t>
        </w:r>
      </w:hyperlink>
    </w:p>
    <w:p w14:paraId="745E5F91" w14:textId="77777777" w:rsidR="00F918FD" w:rsidRDefault="00F918FD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3852094" w14:textId="77777777" w:rsidR="00F918FD" w:rsidRDefault="00F918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na uskutečnění oficiální návštěvy ministra zahraničních věcí Jana Kavana v Japonsku, Korejské republice, Čínské lidové republice a Mongolsku ve dnech 15. - 25. května 1999</w:t>
      </w:r>
      <w:r>
        <w:rPr>
          <w:rFonts w:eastAsia="Times New Roman"/>
        </w:rPr>
        <w:t xml:space="preserve"> </w:t>
      </w:r>
    </w:p>
    <w:p w14:paraId="053FC4FB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422/99</w:t>
      </w:r>
    </w:p>
    <w:p w14:paraId="7A748448" w14:textId="77777777" w:rsidR="00F918FD" w:rsidRDefault="00F918FD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 </w:t>
      </w:r>
    </w:p>
    <w:p w14:paraId="6303B9B6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20F86930" w14:textId="065CA9F8" w:rsidR="00F918FD" w:rsidRDefault="00F918FD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347.</w:t>
        </w:r>
      </w:hyperlink>
    </w:p>
    <w:p w14:paraId="74E829C1" w14:textId="77777777" w:rsidR="00F918FD" w:rsidRDefault="00F918FD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996D0B8" w14:textId="77777777" w:rsidR="00F918FD" w:rsidRDefault="00F918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Návrh změny usnesení vlády ze dne 17. června 1998 č. 430, o doporučení vlády k nabídce na prodej pozemků ve vlastnictví státu</w:t>
      </w:r>
      <w:r>
        <w:rPr>
          <w:rFonts w:eastAsia="Times New Roman"/>
        </w:rPr>
        <w:t xml:space="preserve"> </w:t>
      </w:r>
    </w:p>
    <w:p w14:paraId="79D1E334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371/99</w:t>
      </w:r>
    </w:p>
    <w:p w14:paraId="04064339" w14:textId="77777777" w:rsidR="00F918FD" w:rsidRDefault="00F918FD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F4D8299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přijala</w:t>
      </w:r>
    </w:p>
    <w:p w14:paraId="5B981DD1" w14:textId="6732BCFD" w:rsidR="00F918FD" w:rsidRDefault="00F918FD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348.</w:t>
        </w:r>
      </w:hyperlink>
    </w:p>
    <w:p w14:paraId="75BCCD0A" w14:textId="77777777" w:rsidR="00F918FD" w:rsidRDefault="00F918FD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6712EAF9" w14:textId="77777777" w:rsidR="00F918FD" w:rsidRDefault="00F918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Informace k problematice provedení kontroly Komise pro cenné papíry</w:t>
      </w:r>
      <w:r>
        <w:rPr>
          <w:rFonts w:eastAsia="Times New Roman"/>
        </w:rPr>
        <w:t xml:space="preserve"> </w:t>
      </w:r>
    </w:p>
    <w:p w14:paraId="5BCD337D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171/99</w:t>
      </w:r>
    </w:p>
    <w:p w14:paraId="6A3D24DD" w14:textId="77777777" w:rsidR="00F918FD" w:rsidRDefault="00F918FD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 </w:t>
      </w:r>
    </w:p>
    <w:p w14:paraId="46BC260D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financí a přijala</w:t>
      </w:r>
    </w:p>
    <w:p w14:paraId="3B0C8C8D" w14:textId="668F4A1F" w:rsidR="00F918FD" w:rsidRDefault="00F918FD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349.</w:t>
        </w:r>
      </w:hyperlink>
    </w:p>
    <w:p w14:paraId="6B78D02A" w14:textId="77777777" w:rsidR="00F918FD" w:rsidRDefault="00F918FD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14D6DE63" w14:textId="77777777" w:rsidR="00F918FD" w:rsidRDefault="00F918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Žádosti o udělení výjimky podle § 45 odst. 1 a 2 zákona č. 92/1991 Sb., o podmínkách převodu majetku státu na jiné osoby</w:t>
      </w:r>
      <w:r>
        <w:rPr>
          <w:rFonts w:eastAsia="Times New Roman"/>
        </w:rPr>
        <w:t xml:space="preserve"> </w:t>
      </w:r>
    </w:p>
    <w:p w14:paraId="121E2AA6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418/99 </w:t>
      </w:r>
    </w:p>
    <w:p w14:paraId="2A56DC00" w14:textId="77777777" w:rsidR="00F918FD" w:rsidRDefault="00F918FD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142C098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žádosti předložené ministrem zemědělství a přijala</w:t>
      </w:r>
    </w:p>
    <w:p w14:paraId="58E363D4" w14:textId="0F6F829E" w:rsidR="00F918FD" w:rsidRDefault="00F918FD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350.</w:t>
        </w:r>
      </w:hyperlink>
    </w:p>
    <w:p w14:paraId="2679A956" w14:textId="77777777" w:rsidR="00F918FD" w:rsidRDefault="00F918FD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2462229C" w14:textId="77777777" w:rsidR="00F918FD" w:rsidRDefault="00F918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Návrh na sjednání Dodatku k Dohodě mezi vládou České republiky a vládou Ruské federace o spolupráci v oblasti jaderné energetiky z 4.12.1994</w:t>
      </w:r>
      <w:r>
        <w:rPr>
          <w:rFonts w:eastAsia="Times New Roman"/>
        </w:rPr>
        <w:t xml:space="preserve"> </w:t>
      </w:r>
    </w:p>
    <w:p w14:paraId="63D67065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435/99</w:t>
      </w:r>
    </w:p>
    <w:p w14:paraId="34A2B599" w14:textId="77777777" w:rsidR="00F918FD" w:rsidRDefault="00F918FD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11D7F6E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průmyslu a obchodu a zahraničních věcí a přijala</w:t>
      </w:r>
    </w:p>
    <w:p w14:paraId="43AE786D" w14:textId="7E1476A0" w:rsidR="00F918FD" w:rsidRDefault="00F918FD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351.</w:t>
        </w:r>
      </w:hyperlink>
    </w:p>
    <w:p w14:paraId="174EC2CB" w14:textId="77777777" w:rsidR="00F918FD" w:rsidRDefault="00F918FD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4393AD61" w14:textId="77777777" w:rsidR="00F918FD" w:rsidRDefault="00F918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37.a) </w:t>
      </w:r>
      <w:r>
        <w:rPr>
          <w:rFonts w:ascii="Times New Roman CE" w:eastAsia="Times New Roman" w:hAnsi="Times New Roman CE" w:cs="Times New Roman CE"/>
          <w:sz w:val="27"/>
          <w:szCs w:val="27"/>
        </w:rPr>
        <w:t>Poskytnutí humanitární pomoci kosovským uprchlíkům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37.b) Návrh zákona, kterým se mění zákon č. 22/1999 Sb., o státním rozpočtu na rok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36F2E98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návrhy předložené místopředsedou vlády pro zahraničních a bezpečnostní politiku (37.a) a ministrem financí (37.b) a přijala</w:t>
      </w:r>
    </w:p>
    <w:p w14:paraId="2B5B3438" w14:textId="7B3D3ECB" w:rsidR="00F918FD" w:rsidRDefault="00F918FD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352 (37.a)</w:t>
        </w:r>
      </w:hyperlink>
    </w:p>
    <w:p w14:paraId="64EF0841" w14:textId="77777777" w:rsidR="00F918FD" w:rsidRDefault="00F918FD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 a</w:t>
      </w:r>
    </w:p>
    <w:p w14:paraId="411CA37E" w14:textId="25158132" w:rsidR="00F918FD" w:rsidRDefault="00F918FD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353 (37.b).</w:t>
        </w:r>
      </w:hyperlink>
    </w:p>
    <w:p w14:paraId="02B8F89C" w14:textId="77777777" w:rsidR="00F918FD" w:rsidRDefault="00F918FD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0D26385D" w14:textId="77777777" w:rsidR="00F918FD" w:rsidRDefault="00F918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Řešení situace některých průmyslových podniků</w:t>
      </w:r>
      <w:r>
        <w:rPr>
          <w:rFonts w:eastAsia="Times New Roman"/>
        </w:rPr>
        <w:t xml:space="preserve"> </w:t>
      </w:r>
    </w:p>
    <w:p w14:paraId="0E4D0A67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445/99</w:t>
      </w:r>
    </w:p>
    <w:p w14:paraId="3C94C7E2" w14:textId="77777777" w:rsidR="00F918FD" w:rsidRDefault="00F918FD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2C4F5B8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pro hospodářskou politiku a ministry průmyslu a obchodu a financí a přijala</w:t>
      </w:r>
    </w:p>
    <w:p w14:paraId="49135016" w14:textId="3FDD154E" w:rsidR="00F918FD" w:rsidRDefault="00F918FD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354.</w:t>
        </w:r>
      </w:hyperlink>
    </w:p>
    <w:p w14:paraId="04F43755" w14:textId="77777777" w:rsidR="00F918FD" w:rsidRDefault="00F918FD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27FB7B77" w14:textId="77777777" w:rsidR="00F918FD" w:rsidRDefault="00F918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Návrh na změnu “Statutu Rady vlády České republiky pro výzkum a vývoj” a návrh na jmenování členů Rady vlády České republiky pro výzkum a vývoj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5BC57EC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pro hospodářskou politiku a předsedou Rady vlády České republiky pro výzkum a vývoj a přijala</w:t>
      </w:r>
    </w:p>
    <w:p w14:paraId="5585F4D1" w14:textId="4C4ADB13" w:rsidR="00F918FD" w:rsidRDefault="00F918FD">
      <w:pPr>
        <w:jc w:val="center"/>
        <w:rPr>
          <w:rFonts w:eastAsia="Times New Roman"/>
        </w:rPr>
      </w:pPr>
      <w:hyperlink r:id="rId4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355.</w:t>
        </w:r>
      </w:hyperlink>
    </w:p>
    <w:p w14:paraId="0F0DC7FA" w14:textId="77777777" w:rsidR="00F918FD" w:rsidRDefault="00F918FD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12 a proti nikdo. </w:t>
      </w:r>
    </w:p>
    <w:p w14:paraId="1EBD7154" w14:textId="77777777" w:rsidR="00F918FD" w:rsidRDefault="00F918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40. Návrh na sjednání Dohody mezi vládou České republiky a vládou Uzbecké republiky o mezinárodních přepravách cestujících a nákladů silniční dopravou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4B15D22" w14:textId="77777777" w:rsidR="00F918FD" w:rsidRDefault="00F918F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dopravy a spojů a zahraničních věcí a přijala</w:t>
      </w:r>
    </w:p>
    <w:p w14:paraId="034ED558" w14:textId="5CEC0137" w:rsidR="00F918FD" w:rsidRDefault="00F918FD">
      <w:pPr>
        <w:jc w:val="center"/>
        <w:rPr>
          <w:rFonts w:eastAsia="Times New Roman"/>
        </w:rPr>
      </w:pPr>
      <w:hyperlink r:id="rId4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356.</w:t>
        </w:r>
      </w:hyperlink>
    </w:p>
    <w:p w14:paraId="025B4B58" w14:textId="77777777" w:rsidR="00F918FD" w:rsidRDefault="00F918FD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03660F32" w14:textId="77777777" w:rsidR="00F918FD" w:rsidRDefault="00F918F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7D619951" w14:textId="77777777" w:rsidR="00F918FD" w:rsidRDefault="00F918F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2443BECA" w14:textId="77777777" w:rsidR="00F918FD" w:rsidRDefault="00F918F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Zpráva o stavu a vývoji ve věcech drog v České republice za rok 1998 (předložil ministr bez portfeje)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392/99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Dotazník obranného plánování ČR - 1998 (Defence Planning Questionnaire - DPQ)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V216/1999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k privatizaci SPT TELECOM (předložil ministr bez portfeje)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D94/1999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počtu zbytkových státních podniků k 31. 12. 1998 a postupu ukončování jejich činnosti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407/99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konkrétní náplni akcí vybraných k realizaci v rámci Mezinárodního roku seniorů v ČR a jejich finančním zajištění v rámci rozpočtové kapitoly Ministerstva práce a sociálních věcí (předložil 1. místopředseda vlády a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412/99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průběhu a výsledcích zvláštního zasedání Konference smluvních stran Úmluvy o biologické rozmanitosti a šestého zasedání Pracovní skupiny pro biologickou bezpečnost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385/99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</w:t>
      </w:r>
      <w:r>
        <w:rPr>
          <w:rFonts w:ascii="Times New Roman CE" w:eastAsia="Times New Roman" w:hAnsi="Times New Roman CE" w:cs="Times New Roman CE"/>
          <w:sz w:val="27"/>
          <w:szCs w:val="27"/>
        </w:rPr>
        <w:t>ormace o řešení problémů spojených s vyhlášením veřejné soutěže Grantovou agenturou České republiky (předložil místopředseda vlády pro hospodářskou politiku a předseda Rady vlády České republiky pro výzkum a vývoj)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55FB09A6" w14:textId="77777777" w:rsidR="00F918FD" w:rsidRDefault="00F918FD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</w:t>
      </w:r>
      <w:r>
        <w:t xml:space="preserve"> </w:t>
      </w:r>
    </w:p>
    <w:p w14:paraId="1AADFCF9" w14:textId="77777777" w:rsidR="00F918FD" w:rsidRDefault="00F918FD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v z. PhDr. Vladimír Š p i d l a , v. r.</w:t>
      </w:r>
      <w:r>
        <w:t xml:space="preserve"> </w:t>
      </w:r>
    </w:p>
    <w:p w14:paraId="1FCEA3DE" w14:textId="77777777" w:rsidR="00F918FD" w:rsidRDefault="00F918FD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1. místopředseda vlády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Zapsala: JUDr. Hana Hanusová</w:t>
      </w:r>
    </w:p>
    <w:p w14:paraId="55713318" w14:textId="77777777" w:rsidR="00F918FD" w:rsidRDefault="00F918FD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FD"/>
    <w:rsid w:val="00B3122F"/>
    <w:rsid w:val="00F9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BD212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752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9933b423302901a5c125675f0024f198%3fOpen&amp;Name=CN=Ghoul\O=ENV\C=CZ&amp;Id=C1256A62004E5036" TargetMode="External"/><Relationship Id="rId18" Type="http://schemas.openxmlformats.org/officeDocument/2006/relationships/hyperlink" Target="file:///c:\redir.nsf%3fRedirect&amp;To=\66bbfabee8e70f37c125642e0052aae5\49e15b2ef8c5a725c125675f00265eb0%3fOpen&amp;Name=CN=Ghoul\O=ENV\C=CZ&amp;Id=C1256A62004E5036" TargetMode="External"/><Relationship Id="rId26" Type="http://schemas.openxmlformats.org/officeDocument/2006/relationships/hyperlink" Target="file:///c:\redir.nsf%3fRedirect&amp;To=\66bbfabee8e70f37c125642e0052aae5\229dcf324d909782c125675f00285b5b%3fOpen&amp;Name=CN=Ghoul\O=ENV\C=CZ&amp;Id=C1256A62004E5036" TargetMode="External"/><Relationship Id="rId39" Type="http://schemas.openxmlformats.org/officeDocument/2006/relationships/hyperlink" Target="file:///c:\redir.nsf%3fRedirect&amp;To=\66bbfabee8e70f37c125642e0052aae5\8150b420e20edcdbc125675f002a6a1c%3fOpen&amp;Name=CN=Ghoul\O=ENV\C=CZ&amp;Id=C1256A62004E5036" TargetMode="External"/><Relationship Id="rId21" Type="http://schemas.openxmlformats.org/officeDocument/2006/relationships/hyperlink" Target="file:///c:\redir.nsf%3fRedirect&amp;To=\66bbfabee8e70f37c125642e0052aae5\f6de7b4359690bfec125675f0027441b%3fOpen&amp;Name=CN=Ghoul\O=ENV\C=CZ&amp;Id=C1256A62004E5036" TargetMode="External"/><Relationship Id="rId34" Type="http://schemas.openxmlformats.org/officeDocument/2006/relationships/hyperlink" Target="file:///c:\redir.nsf%3fRedirect&amp;To=\66bbfabee8e70f37c125642e0052aae5\74a5c330ba4a4b1dc125675f0029bb5e%3fOpen&amp;Name=CN=Ghoul\O=ENV\C=CZ&amp;Id=C1256A62004E5036" TargetMode="External"/><Relationship Id="rId42" Type="http://schemas.openxmlformats.org/officeDocument/2006/relationships/hyperlink" Target="file:///c:\redir.nsf%3fRedirect&amp;To=\66bbfabee8e70f37c125642e0052aae5\09a9d023a6876628c125675f002adea1%3fOpen&amp;Name=CN=Ghoul\O=ENV\C=CZ&amp;Id=C1256A62004E5036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60ed49b9dfeaf7fec125675f0025af70%3fOpen&amp;Name=CN=Ghoul\O=ENV\C=CZ&amp;Id=C1256A62004E5036" TargetMode="External"/><Relationship Id="rId29" Type="http://schemas.openxmlformats.org/officeDocument/2006/relationships/hyperlink" Target="file:///c:\redir.nsf%3fRedirect&amp;To=\66bbfabee8e70f37c125642e0052aae5\6d2cafae05cfc995c125675f0028fabf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c4e1f138b3452911c125675f0024405a%3fOpen&amp;Name=CN=Ghoul\O=ENV\C=CZ&amp;Id=C1256A62004E5036" TargetMode="External"/><Relationship Id="rId24" Type="http://schemas.openxmlformats.org/officeDocument/2006/relationships/hyperlink" Target="file:///c:\redir.nsf%3fRedirect&amp;To=\66bbfabee8e70f37c125642e0052aae5\61cbed4a4c4b4308c125675f0027fb5a%3fOpen&amp;Name=CN=Ghoul\O=ENV\C=CZ&amp;Id=C1256A62004E5036" TargetMode="External"/><Relationship Id="rId32" Type="http://schemas.openxmlformats.org/officeDocument/2006/relationships/hyperlink" Target="file:///c:\redir.nsf%3fRedirect&amp;To=\66bbfabee8e70f37c125642e0052aae5\5be725938c89b1ddc125675f002966ea%3fOpen&amp;Name=CN=Ghoul\O=ENV\C=CZ&amp;Id=C1256A62004E5036" TargetMode="External"/><Relationship Id="rId37" Type="http://schemas.openxmlformats.org/officeDocument/2006/relationships/hyperlink" Target="file:///c:\redir.nsf%3fRedirect&amp;To=\66bbfabee8e70f37c125642e0052aae5\a73e35b1b3a389c2c125675f002a2001%3fOpen&amp;Name=CN=Ghoul\O=ENV\C=CZ&amp;Id=C1256A62004E5036" TargetMode="External"/><Relationship Id="rId40" Type="http://schemas.openxmlformats.org/officeDocument/2006/relationships/hyperlink" Target="file:///c:\redir.nsf%3fRedirect&amp;To=\66bbfabee8e70f37c125642e0052aae5\2242c904b18a3d1dc125675f002a8f6a%3fOpen&amp;Name=CN=Ghoul\O=ENV\C=CZ&amp;Id=C1256A62004E5036" TargetMode="External"/><Relationship Id="rId45" Type="http://schemas.openxmlformats.org/officeDocument/2006/relationships/hyperlink" Target="file:///c:\redir.nsf%3fRedirect&amp;To=\66bbfabee8e70f37c125642e0052aae5\884d40d693ebc5b5c125675f002b4a19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9dc955923c721065c125675f00258620%3fOpen&amp;Name=CN=Ghoul\O=ENV\C=CZ&amp;Id=C1256A62004E5036" TargetMode="External"/><Relationship Id="rId23" Type="http://schemas.openxmlformats.org/officeDocument/2006/relationships/hyperlink" Target="file:///c:\redir.nsf%3fRedirect&amp;To=\66bbfabee8e70f37c125642e0052aae5\781ec8b30dc2a5ffc125675f00279846%3fOpen&amp;Name=CN=Ghoul\O=ENV\C=CZ&amp;Id=C1256A62004E5036" TargetMode="External"/><Relationship Id="rId28" Type="http://schemas.openxmlformats.org/officeDocument/2006/relationships/hyperlink" Target="file:///c:\redir.nsf%3fRedirect&amp;To=\66bbfabee8e70f37c125642e0052aae5\f94fcc727292affac125675f0028cc69%3fOpen&amp;Name=CN=Ghoul\O=ENV\C=CZ&amp;Id=C1256A62004E5036" TargetMode="External"/><Relationship Id="rId36" Type="http://schemas.openxmlformats.org/officeDocument/2006/relationships/hyperlink" Target="file:///c:\redir.nsf%3fRedirect&amp;To=\66bbfabee8e70f37c125642e0052aae5\a4ab24f8e9d84988c125675f002a0108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dc987a3eed5203b7c125675f00269456%3fOpen&amp;Name=CN=Ghoul\O=ENV\C=CZ&amp;Id=C1256A62004E5036" TargetMode="External"/><Relationship Id="rId31" Type="http://schemas.openxmlformats.org/officeDocument/2006/relationships/hyperlink" Target="file:///c:\redir.nsf%3fRedirect&amp;To=\66bbfabee8e70f37c125642e0052aae5\7214683d87814f84c125675f002946b0%3fOpen&amp;Name=CN=Ghoul\O=ENV\C=CZ&amp;Id=C1256A62004E5036" TargetMode="External"/><Relationship Id="rId44" Type="http://schemas.openxmlformats.org/officeDocument/2006/relationships/hyperlink" Target="file:///c:\redir.nsf%3fRedirect&amp;To=\66bbfabee8e70f37c125642e0052aae5\6158b557c917104bc125675f002b2671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04-14" TargetMode="External"/><Relationship Id="rId14" Type="http://schemas.openxmlformats.org/officeDocument/2006/relationships/hyperlink" Target="file:///c:\redir.nsf%3fRedirect&amp;To=\66bbfabee8e70f37c125642e0052aae5\194dd3f86c02ec18c125675f0025421c%3fOpen&amp;Name=CN=Ghoul\O=ENV\C=CZ&amp;Id=C1256A62004E5036" TargetMode="External"/><Relationship Id="rId22" Type="http://schemas.openxmlformats.org/officeDocument/2006/relationships/hyperlink" Target="file:///c:\redir.nsf%3fRedirect&amp;To=\66bbfabee8e70f37c125642e0052aae5\aef9e876f2e02e68c125675f00276fb9%3fOpen&amp;Name=CN=Ghoul\O=ENV\C=CZ&amp;Id=C1256A62004E5036" TargetMode="External"/><Relationship Id="rId27" Type="http://schemas.openxmlformats.org/officeDocument/2006/relationships/hyperlink" Target="file:///c:\redir.nsf%3fRedirect&amp;To=\66bbfabee8e70f37c125642e0052aae5\f447f441589019c2c125675f00289dd7%3fOpen&amp;Name=CN=Ghoul\O=ENV\C=CZ&amp;Id=C1256A62004E5036" TargetMode="External"/><Relationship Id="rId30" Type="http://schemas.openxmlformats.org/officeDocument/2006/relationships/hyperlink" Target="file:///c:\redir.nsf%3fRedirect&amp;To=\66bbfabee8e70f37c125642e0052aae5\7b6fbba2a8fa22f1c125675f002923e6%3fOpen&amp;Name=CN=Ghoul\O=ENV\C=CZ&amp;Id=C1256A62004E5036" TargetMode="External"/><Relationship Id="rId35" Type="http://schemas.openxmlformats.org/officeDocument/2006/relationships/hyperlink" Target="file:///c:\redir.nsf%3fRedirect&amp;To=\66bbfabee8e70f37c125642e0052aae5\e96fa22a57bf7014c125675f0029dce3%3fOpen&amp;Name=CN=Ghoul\O=ENV\C=CZ&amp;Id=C1256A62004E5036" TargetMode="External"/><Relationship Id="rId43" Type="http://schemas.openxmlformats.org/officeDocument/2006/relationships/hyperlink" Target="file:///c:\redir.nsf%3fRedirect&amp;To=\66bbfabee8e70f37c125642e0052aae5\e9f21e0ccf06cf07c125675f002aff5d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9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6bbfabee8e70f37c125642e0052aae5\e7c7bc7a4720abf2c125675f00248d39%3fOpen&amp;Name=CN=Ghoul\O=ENV\C=CZ&amp;Id=C1256A62004E5036" TargetMode="External"/><Relationship Id="rId17" Type="http://schemas.openxmlformats.org/officeDocument/2006/relationships/hyperlink" Target="file:///c:\redir.nsf%3fRedirect&amp;To=\66bbfabee8e70f37c125642e0052aae5\e2533f428dcdf3e4c125675f0025db6a%3fOpen&amp;Name=CN=Ghoul\O=ENV\C=CZ&amp;Id=C1256A62004E5036" TargetMode="External"/><Relationship Id="rId25" Type="http://schemas.openxmlformats.org/officeDocument/2006/relationships/hyperlink" Target="file:///c:\redir.nsf%3fRedirect&amp;To=\66bbfabee8e70f37c125642e0052aae5\a09257c7780895e1c125675f00283816%3fOpen&amp;Name=CN=Ghoul\O=ENV\C=CZ&amp;Id=C1256A62004E5036" TargetMode="External"/><Relationship Id="rId33" Type="http://schemas.openxmlformats.org/officeDocument/2006/relationships/hyperlink" Target="file:///c:\redir.nsf%3fRedirect&amp;To=\66bbfabee8e70f37c125642e0052aae5\9c874e0b1bf43185c125675f002990f0%3fOpen&amp;Name=CN=Ghoul\O=ENV\C=CZ&amp;Id=C1256A62004E5036" TargetMode="External"/><Relationship Id="rId38" Type="http://schemas.openxmlformats.org/officeDocument/2006/relationships/hyperlink" Target="file:///c:\redir.nsf%3fRedirect&amp;To=\66bbfabee8e70f37c125642e0052aae5\13bff19a7b5d833dc125675f002a4468%3fOpen&amp;Name=CN=Ghoul\O=ENV\C=CZ&amp;Id=C1256A62004E5036" TargetMode="External"/><Relationship Id="rId46" Type="http://schemas.openxmlformats.org/officeDocument/2006/relationships/fontTable" Target="fontTable.xml"/><Relationship Id="rId20" Type="http://schemas.openxmlformats.org/officeDocument/2006/relationships/hyperlink" Target="file:///c:\redir.nsf%3fRedirect&amp;To=\66bbfabee8e70f37c125642e0052aae5\d0ac924c5db8c848c125675f00270f3d%3fOpen&amp;Name=CN=Ghoul\O=ENV\C=CZ&amp;Id=C1256A62004E5036" TargetMode="External"/><Relationship Id="rId41" Type="http://schemas.openxmlformats.org/officeDocument/2006/relationships/hyperlink" Target="file:///c:\redir.nsf%3fRedirect&amp;To=\66bbfabee8e70f37c125642e0052aae5\262f58f208cd2777c125675f002ab585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3840</Words>
  <Characters>21894</Characters>
  <Application>Microsoft Office Word</Application>
  <DocSecurity>0</DocSecurity>
  <Lines>182</Lines>
  <Paragraphs>51</Paragraphs>
  <ScaleCrop>false</ScaleCrop>
  <Company>Profinit EU s.r.o.</Company>
  <LinksUpToDate>false</LinksUpToDate>
  <CharactersWithSpaces>25683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