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7BCB01" w14:textId="77777777" w:rsidR="007309B7" w:rsidRDefault="007309B7">
      <w:pPr>
        <w:pStyle w:val="z-TopofForm"/>
      </w:pPr>
      <w:r>
        <w:t>Top of Form</w:t>
      </w:r>
    </w:p>
    <w:p w14:paraId="0927BD2F" w14:textId="586F924A" w:rsidR="007309B7" w:rsidRDefault="007309B7">
      <w:pPr>
        <w:pStyle w:val="Heading5"/>
        <w:divId w:val="211389148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2000-02-09</w:t>
        </w:r>
      </w:hyperlink>
    </w:p>
    <w:p w14:paraId="5491630E" w14:textId="77777777" w:rsidR="007309B7" w:rsidRDefault="007309B7">
      <w:pPr>
        <w:rPr>
          <w:rFonts w:eastAsia="Times New Roman"/>
        </w:rPr>
      </w:pPr>
    </w:p>
    <w:p w14:paraId="6891E5A7" w14:textId="77777777" w:rsidR="007309B7" w:rsidRDefault="007309B7">
      <w:pPr>
        <w:divId w:val="8073563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0242224" w14:textId="77777777" w:rsidR="007309B7" w:rsidRDefault="007309B7">
      <w:pPr>
        <w:divId w:val="1181431671"/>
        <w:rPr>
          <w:rFonts w:eastAsia="Times New Roman"/>
        </w:rPr>
      </w:pPr>
      <w:r>
        <w:rPr>
          <w:rFonts w:eastAsia="Times New Roman"/>
        </w:rPr>
        <w:pict w14:anchorId="6E37C6E7"/>
      </w:r>
      <w:r>
        <w:rPr>
          <w:rFonts w:eastAsia="Times New Roman"/>
        </w:rPr>
        <w:pict w14:anchorId="6CD67C4F"/>
      </w:r>
      <w:r>
        <w:rPr>
          <w:rFonts w:eastAsia="Times New Roman"/>
          <w:noProof/>
        </w:rPr>
        <w:drawing>
          <wp:inline distT="0" distB="0" distL="0" distR="0" wp14:anchorId="7B6BE54C" wp14:editId="7548858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9D30" w14:textId="77777777" w:rsidR="007309B7" w:rsidRDefault="007309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18CABBF" w14:textId="77777777">
        <w:trPr>
          <w:tblCellSpacing w:w="0" w:type="dxa"/>
        </w:trPr>
        <w:tc>
          <w:tcPr>
            <w:tcW w:w="2500" w:type="pct"/>
            <w:hideMark/>
          </w:tcPr>
          <w:p w14:paraId="0E2119AD" w14:textId="77777777" w:rsidR="007309B7" w:rsidRDefault="007309B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2213/00</w:t>
            </w:r>
          </w:p>
        </w:tc>
        <w:tc>
          <w:tcPr>
            <w:tcW w:w="2500" w:type="pct"/>
            <w:hideMark/>
          </w:tcPr>
          <w:p w14:paraId="26E2B028" w14:textId="77777777" w:rsidR="007309B7" w:rsidRDefault="007309B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února 2000</w:t>
            </w:r>
          </w:p>
        </w:tc>
      </w:tr>
    </w:tbl>
    <w:p w14:paraId="6CA5A795" w14:textId="77777777" w:rsidR="007309B7" w:rsidRDefault="007309B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února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2A1B003B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č. 591/1992 Sb., o cennýc</w:t>
      </w:r>
      <w:r>
        <w:rPr>
          <w:rFonts w:eastAsia="Times New Roman"/>
          <w:sz w:val="27"/>
          <w:szCs w:val="27"/>
        </w:rPr>
        <w:t>h papírech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8E4B012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8439E2C" w14:textId="7AC9F64C" w:rsidR="007309B7" w:rsidRDefault="007309B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146</w:t>
        </w:r>
      </w:hyperlink>
    </w:p>
    <w:p w14:paraId="4517CC96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§ 46c odst. 1 návrhu obsaženého v příloze stanoviska předsedy Legi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lativní rady vlády bude stanovena finanční částka ve výši 27 mil. Kč.</w:t>
      </w:r>
    </w:p>
    <w:p w14:paraId="3D105EB9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80EBCF1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č. 530/1990</w:t>
      </w:r>
      <w:r>
        <w:rPr>
          <w:rFonts w:eastAsia="Times New Roman"/>
          <w:sz w:val="27"/>
          <w:szCs w:val="27"/>
        </w:rPr>
        <w:t xml:space="preserve"> Sb., o dluhopisech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8734C4F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přijala </w:t>
      </w:r>
    </w:p>
    <w:p w14:paraId="6A43359C" w14:textId="4766F648" w:rsidR="007309B7" w:rsidRDefault="007309B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147.</w:t>
        </w:r>
      </w:hyperlink>
    </w:p>
    <w:p w14:paraId="2F6C8361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0F8F4AE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č. 214/1992 Sb., o burze ce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ných papírů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43/00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9CFAC4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přijala </w:t>
      </w:r>
    </w:p>
    <w:p w14:paraId="4F0FE299" w14:textId="00C2C311" w:rsidR="007309B7" w:rsidRDefault="007309B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148.</w:t>
        </w:r>
      </w:hyperlink>
    </w:p>
    <w:p w14:paraId="2F74EF22" w14:textId="77777777" w:rsidR="007309B7" w:rsidRDefault="007309B7">
      <w:pPr>
        <w:rPr>
          <w:rFonts w:eastAsia="Times New Roman"/>
        </w:rPr>
      </w:pPr>
    </w:p>
    <w:p w14:paraId="3406C63E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2EFF8AB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6/1993 Sb., o České národní bance, ve znění pozdějších předpisů a zákon č. 65/1965 Sb., zákoník práce,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1755/99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B2357D1" w14:textId="77777777" w:rsidR="007309B7" w:rsidRDefault="007309B7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á d a projednala návrh předložený guvernérem České národní banky a přijala</w:t>
      </w:r>
    </w:p>
    <w:p w14:paraId="25ECC066" w14:textId="575B8442" w:rsidR="007309B7" w:rsidRDefault="007309B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149</w:t>
        </w:r>
      </w:hyperlink>
    </w:p>
    <w:p w14:paraId="069DE0E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součástí tohoto návrhu nebude návrh ústavního zákona, kterým se mění čl. 98 odst. 1 ústavního zákona České národní rady č. 1/1993 Sb., Ústava České republiky, ve znění ústavního zákona č. 347/1997 Sb.</w:t>
      </w:r>
    </w:p>
    <w:p w14:paraId="71C8A05A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8BC98A1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eastAsia="Times New Roman"/>
          <w:sz w:val="27"/>
          <w:szCs w:val="27"/>
        </w:rPr>
        <w:t>Návrh zákona o podmínkách podnikání a o výkonu státní správy v energeti</w:t>
      </w:r>
      <w:r>
        <w:rPr>
          <w:rFonts w:ascii="Times New Roman CE" w:eastAsia="Times New Roman" w:hAnsi="Times New Roman CE" w:cs="Times New Roman CE"/>
          <w:sz w:val="27"/>
          <w:szCs w:val="27"/>
        </w:rPr>
        <w:t>ckých odvětvích a změně některých zákonů (energetický zákon</w:t>
      </w:r>
      <w:r>
        <w:rPr>
          <w:rFonts w:eastAsia="Times New Roman"/>
          <w:sz w:val="27"/>
          <w:szCs w:val="27"/>
        </w:rPr>
        <w:t>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1748/99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6381CC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životního prostředí a přijala</w:t>
      </w:r>
    </w:p>
    <w:p w14:paraId="21B3B76F" w14:textId="678E7364" w:rsidR="007309B7" w:rsidRDefault="007309B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150</w:t>
        </w:r>
      </w:hyperlink>
    </w:p>
    <w:p w14:paraId="0690F452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ministra obrany (§ 98 odst. 12 obsažený ve stanovisku Legislativní rady vlády) a místopředsedy vlády a minis</w:t>
      </w:r>
      <w:r>
        <w:rPr>
          <w:rFonts w:eastAsia="Times New Roman"/>
          <w:sz w:val="27"/>
          <w:szCs w:val="27"/>
        </w:rPr>
        <w:t>tra financí (§ 93c návrhu).</w:t>
      </w:r>
    </w:p>
    <w:p w14:paraId="01F99CD9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002E701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Státní energetické inspekci a o změně zákona č. 265/1991 Sb., o působnosti orgánů České republiky v oblasti cen, ve znění pozdějších předp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1733/99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A64F7B7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průmyslu a obchodu vláda neprojednávala.</w:t>
      </w:r>
    </w:p>
    <w:p w14:paraId="3E801CF8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eastAsia="Times New Roman"/>
          <w:sz w:val="27"/>
          <w:szCs w:val="27"/>
        </w:rPr>
        <w:t>Návrh zákona o soudech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1761/99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3E428BD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72FBC1E9" w14:textId="0F7A342A" w:rsidR="007309B7" w:rsidRDefault="007309B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151.</w:t>
        </w:r>
      </w:hyperlink>
    </w:p>
    <w:p w14:paraId="3F4AED06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873CFE1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soudcích a řízení ve věcech soudců a o změně zákona č. 65/1965 Sb., zákoník práce,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1760/99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DFAB644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262F2C24" w14:textId="0CB0028F" w:rsidR="007309B7" w:rsidRDefault="007309B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152</w:t>
        </w:r>
      </w:hyperlink>
    </w:p>
    <w:p w14:paraId="7ABD27F5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8, § 55 a § 65 budou vypracovány podle varianty II.</w:t>
      </w:r>
    </w:p>
    <w:p w14:paraId="45B2DBC3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9A5A81F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ústavního zákona, kterým se mění ústavní zákon č. 1/1993 Sb., Ústava České republiky, ve znění ústavního zákona č. 347/1997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32F96C2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33B78717" w14:textId="674EA36F" w:rsidR="007309B7" w:rsidRDefault="007309B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153</w:t>
        </w:r>
      </w:hyperlink>
    </w:p>
    <w:p w14:paraId="22C64570" w14:textId="77777777" w:rsidR="007309B7" w:rsidRDefault="007309B7">
      <w:pPr>
        <w:rPr>
          <w:rFonts w:eastAsia="Times New Roman"/>
        </w:rPr>
      </w:pPr>
    </w:p>
    <w:p w14:paraId="2B62A97D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součástí předloženého návrhu zákona bude návrh změny čl. 98 odst. 1 ústavního zákona České národní rady č. 1/1993 Sb., Ústava České republiky, ve znění ústavního zákona č. 347/1997 Sb., obsažený v příloze stanoviska Legisl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tivní rady vlády k návrhu zákona, kterým se mění zákon č. 6/1993 Sb., o České národní bance, ve znění pozdějších předpisů, a zákon č. 65/1965 Sb., zákoník práce, ve znění pozdějších předpisů, a bude vzata v úvahu připomínka ředitelky Sekce místopředsedy vlády a předsedy Legislativní rady vlády JUDr. L. Brádl</w:t>
      </w:r>
      <w:r>
        <w:rPr>
          <w:rFonts w:eastAsia="Times New Roman"/>
          <w:sz w:val="27"/>
          <w:szCs w:val="27"/>
        </w:rPr>
        <w:t xml:space="preserve">erové. </w:t>
      </w:r>
    </w:p>
    <w:p w14:paraId="030CE50C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0BBBF86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Probační a mediační službě a o změně zákona č. 2/1969 Sb., o zřízení ministerstev a jiných ústředních orgánů státní správy České republiky, ve znění pozdějších předpisů, a zákona č. 65/1965 Sb., zákoník práce,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1440/99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DAF3A11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26538C79" w14:textId="7459450E" w:rsidR="007309B7" w:rsidRDefault="007309B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154</w:t>
        </w:r>
      </w:hyperlink>
    </w:p>
    <w:p w14:paraId="6E40BFD1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obsažený v příloze stanoviska Legislativní rady vlády bude upřesněn podle připomínky předsedy vlády (§ 5 odst. 4) a ministra spravedlnosti (§ 5 a § 17).</w:t>
      </w:r>
    </w:p>
    <w:p w14:paraId="450BA82A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B3F3B2E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dopracovaného zákona o ochraně veřejného zdraví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3CE517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ministrem zdravotnictví a přijala</w:t>
      </w:r>
    </w:p>
    <w:p w14:paraId="4D172E19" w14:textId="14597B6D" w:rsidR="007309B7" w:rsidRDefault="007309B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155</w:t>
        </w:r>
      </w:hyperlink>
    </w:p>
    <w:p w14:paraId="0D504B07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ministra vn</w:t>
      </w:r>
      <w:r>
        <w:rPr>
          <w:rFonts w:eastAsia="Times New Roman"/>
          <w:sz w:val="27"/>
          <w:szCs w:val="27"/>
        </w:rPr>
        <w:t>itra (§ 131) a místo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předsedy vlády a ministra financí (§ 35 odst. 3).</w:t>
      </w:r>
    </w:p>
    <w:p w14:paraId="5C5B0C21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BED3DDC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zákona, kterým se mění zákon č. 133/1985 Sb., o požární ochraně,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1719/99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76ADBAA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979F22E" w14:textId="78499EE4" w:rsidR="007309B7" w:rsidRDefault="007309B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156</w:t>
        </w:r>
      </w:hyperlink>
    </w:p>
    <w:p w14:paraId="064CBE5C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místopředsedy vlády a ministra zahraničních věcí (§ 85 odst. 1), místopředsedy vlády a ministra financí (p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známky pod čarou č. 14 a 16) a dále budou posouzeny připomínky náměstka ministra zemědělství Ing. P. Ry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níčka (§ 4 odst. 2 písm. d, § 17 odst. 4, § 7).</w:t>
      </w:r>
    </w:p>
    <w:p w14:paraId="492F7543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CB25AC4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zákona o Záchranném sboru České republiky a o změně některých zák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1720/99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150D95C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</w:t>
      </w:r>
    </w:p>
    <w:p w14:paraId="35AF7531" w14:textId="77777777" w:rsidR="007309B7" w:rsidRDefault="007309B7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72F9951" w14:textId="3A79DEFC" w:rsidR="007309B7" w:rsidRDefault="007309B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157,</w:t>
        </w:r>
      </w:hyperlink>
    </w:p>
    <w:p w14:paraId="68197AF6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b) u l o ž i l a ministru vnitra vypracovat a předložit vládě souhrnnou informaci o předpokládaných finančních požadavcích na rozvoj integrovaného záchranného systému v průběhu tří let.</w:t>
      </w:r>
    </w:p>
    <w:p w14:paraId="348F1499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015F444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zákona, kterým se mění zákon č. 13/1993 Sb., celní zákon,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 a zákon č. 141/1961 Sb., o trestním řízení soudním (trestní řád)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548C7DF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4287088" w14:textId="5FD2416C" w:rsidR="007309B7" w:rsidRDefault="007309B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158.</w:t>
        </w:r>
      </w:hyperlink>
    </w:p>
    <w:p w14:paraId="3E71E5ED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28E8ABE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15.a) Návrh zákona o kontrole ve veřejné správě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1704/99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16D661B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CF2CD6E" w14:textId="619A0686" w:rsidR="007309B7" w:rsidRDefault="007309B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159.</w:t>
        </w:r>
      </w:hyperlink>
    </w:p>
    <w:p w14:paraId="09BFFAF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2.</w:t>
      </w:r>
    </w:p>
    <w:p w14:paraId="250A73F9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15.b) Informace k návrhu zákona o kontrole ve veřejné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D0FE66F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místopředsedou vlády a ministrem financí byla st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žena z jednání schůze.</w:t>
      </w:r>
    </w:p>
    <w:p w14:paraId="0607F50A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zákona o získávání a zdokonalování odborné způsobilosti k řízení mot</w:t>
      </w:r>
      <w:r>
        <w:rPr>
          <w:rFonts w:eastAsia="Times New Roman"/>
          <w:sz w:val="27"/>
          <w:szCs w:val="27"/>
        </w:rPr>
        <w:t>orových vozidel a o zm</w:t>
      </w:r>
      <w:r>
        <w:rPr>
          <w:rFonts w:ascii="Times New Roman CE" w:eastAsia="Times New Roman" w:hAnsi="Times New Roman CE" w:cs="Times New Roman CE"/>
          <w:sz w:val="27"/>
          <w:szCs w:val="27"/>
        </w:rPr>
        <w:t>ěnách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A502365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</w:t>
      </w:r>
      <w:r>
        <w:rPr>
          <w:rFonts w:eastAsia="Times New Roman"/>
          <w:sz w:val="27"/>
          <w:szCs w:val="27"/>
        </w:rPr>
        <w:t xml:space="preserve">ijala </w:t>
      </w:r>
    </w:p>
    <w:p w14:paraId="6F6AE4AE" w14:textId="159F2F63" w:rsidR="007309B7" w:rsidRDefault="007309B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160</w:t>
        </w:r>
      </w:hyperlink>
    </w:p>
    <w:p w14:paraId="72D3E55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bude upraven podle připomínek ministra obrany (§ 3 odst. 1 písm. e, § 10 odst. 2 písm. d, § 32 odst. 3) ministra bez portfeje (§ 51 odst. 1), náměstka ministra práce a sociálních věcí Ing. J. Rusnoka (§ 20 odst. 2 písm. d)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 hlavního hygienika České republiky MUDr. J. Vytlačila (§ 38 odst. 1 vložit nové písm. d).</w:t>
      </w:r>
    </w:p>
    <w:p w14:paraId="461122E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9 a proti nikdo. </w:t>
      </w:r>
    </w:p>
    <w:p w14:paraId="1A73CC1C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zákona o opatřeních ve vztahu k afghánskému hnutí Talibán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34/</w:t>
      </w:r>
      <w:r>
        <w:rPr>
          <w:rFonts w:eastAsia="Times New Roman"/>
          <w:sz w:val="27"/>
          <w:szCs w:val="27"/>
        </w:rPr>
        <w:t>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76A14C1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BAB0DFF" w14:textId="10DAC291" w:rsidR="007309B7" w:rsidRDefault="007309B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161</w:t>
        </w:r>
      </w:hyperlink>
    </w:p>
    <w:p w14:paraId="1C44E055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dořešena připomínka místopředsedy vlády a ministra financí k § 8 odst. 5 návrhu místopředsedou vlády a ministrem zahraničních věcí, místopře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sedou vlády a ministrem financí a ředitelkou Sekce místopředsedy vlády a pře</w:t>
      </w:r>
      <w:r>
        <w:rPr>
          <w:rFonts w:eastAsia="Times New Roman"/>
          <w:sz w:val="27"/>
          <w:szCs w:val="27"/>
        </w:rPr>
        <w:t>dsedy Legislativní rady vlády JUDr. L. Brádlerovou.</w:t>
      </w:r>
    </w:p>
    <w:p w14:paraId="195ED78D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67FF850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pozastavení opatření ve vzt</w:t>
      </w:r>
      <w:r>
        <w:rPr>
          <w:rFonts w:eastAsia="Times New Roman"/>
          <w:sz w:val="27"/>
          <w:szCs w:val="27"/>
        </w:rPr>
        <w:t>ahu k Libyi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66608D3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36D78D8" w14:textId="15B962FE" w:rsidR="007309B7" w:rsidRDefault="007309B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162.</w:t>
        </w:r>
      </w:hyperlink>
    </w:p>
    <w:p w14:paraId="39C1C96A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A58C445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věcného záměru zákona o ochraně utajov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A6E5FF6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bez portfeje byl stažen z programu.</w:t>
      </w:r>
    </w:p>
    <w:p w14:paraId="1764327E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Strategie hospodářských politik v období zvýšeného přílivu kapitálu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9F1C23E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guvernérem České národní banky a přijala</w:t>
      </w:r>
    </w:p>
    <w:p w14:paraId="4AB5C6C0" w14:textId="115D8E38" w:rsidR="007309B7" w:rsidRDefault="007309B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163.</w:t>
        </w:r>
      </w:hyperlink>
    </w:p>
    <w:p w14:paraId="3A9681E7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B023FB4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Střednědobá strategie sektoru dopravy, telekomun</w:t>
      </w:r>
      <w:r>
        <w:rPr>
          <w:rFonts w:eastAsia="Times New Roman"/>
          <w:sz w:val="27"/>
          <w:szCs w:val="27"/>
        </w:rPr>
        <w:t>ikací a pošty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127/00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052AC7D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</w:t>
      </w:r>
      <w:r>
        <w:rPr>
          <w:rFonts w:eastAsia="Times New Roman"/>
          <w:sz w:val="27"/>
          <w:szCs w:val="27"/>
        </w:rPr>
        <w:t>ijala</w:t>
      </w:r>
    </w:p>
    <w:p w14:paraId="5EB017EB" w14:textId="57C53A6D" w:rsidR="007309B7" w:rsidRDefault="007309B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164.</w:t>
        </w:r>
      </w:hyperlink>
    </w:p>
    <w:p w14:paraId="24926A6A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0092865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Národního programu čistší produkce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A5F73E6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5AEE03CA" w14:textId="67FB146D" w:rsidR="007309B7" w:rsidRDefault="007309B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165</w:t>
        </w:r>
      </w:hyperlink>
    </w:p>
    <w:p w14:paraId="78142FED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III předloženého materiálu bude upravena podle připomínky mí</w:t>
      </w:r>
      <w:r>
        <w:rPr>
          <w:rFonts w:eastAsia="Times New Roman"/>
          <w:sz w:val="27"/>
          <w:szCs w:val="27"/>
        </w:rPr>
        <w:t>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předsedy vlády a ministra financí (vypustit bod 8.1).</w:t>
      </w:r>
    </w:p>
    <w:p w14:paraId="397F853E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C2775F6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restrukturalizace aktiv Komerční banky, a.s. prováděné v souvislosti s její privatizací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0E5416C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nistrem financí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jej dokončí na jednání své schůze dne 16. února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</w:t>
      </w:r>
      <w:r>
        <w:rPr>
          <w:rFonts w:eastAsia="Times New Roman"/>
          <w:sz w:val="27"/>
          <w:szCs w:val="27"/>
        </w:rPr>
        <w:t xml:space="preserve"> pro 9 a proti nikdo. </w:t>
      </w:r>
    </w:p>
    <w:p w14:paraId="360BAB2B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Situační zpráva o hodnocení jaderné bezpečnosti stavby jaderné elektrárny T</w:t>
      </w:r>
      <w:r>
        <w:rPr>
          <w:rFonts w:eastAsia="Times New Roman"/>
          <w:sz w:val="27"/>
          <w:szCs w:val="27"/>
        </w:rPr>
        <w:t>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8B26FC7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zprávu předloženou místopředsedou vlády a ministrem financí a předse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kyní Státního úřadu pro jadernou bezpečnost a přijala</w:t>
      </w:r>
    </w:p>
    <w:p w14:paraId="7077195B" w14:textId="5BA0DBFC" w:rsidR="007309B7" w:rsidRDefault="007309B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166.</w:t>
        </w:r>
      </w:hyperlink>
    </w:p>
    <w:p w14:paraId="24149FD6" w14:textId="77777777" w:rsidR="007309B7" w:rsidRDefault="007309B7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Z 11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přítomných členů vlády hlasovalo pro 11. </w:t>
      </w:r>
    </w:p>
    <w:p w14:paraId="46449E3F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Komplexní vyhodnocení možností uspořádání mistrovství světa v klasickém lyžování v roce 2005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104/00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177B7FE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78DA74B2" w14:textId="4E12F71C" w:rsidR="007309B7" w:rsidRDefault="007309B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167.</w:t>
        </w:r>
      </w:hyperlink>
    </w:p>
    <w:p w14:paraId="6FBBC04E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9 proti nikdo. </w:t>
      </w:r>
    </w:p>
    <w:p w14:paraId="10CD630E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eastAsia="Times New Roman"/>
          <w:sz w:val="27"/>
          <w:szCs w:val="27"/>
        </w:rPr>
        <w:t xml:space="preserve">Priority </w:t>
      </w:r>
      <w:r>
        <w:rPr>
          <w:rFonts w:ascii="Times New Roman CE" w:eastAsia="Times New Roman" w:hAnsi="Times New Roman CE" w:cs="Times New Roman CE"/>
          <w:sz w:val="27"/>
          <w:szCs w:val="27"/>
        </w:rPr>
        <w:t>vlády ve státní dotační politice vůči nestátním neziskovým organizacím v roce 2001 a sjedn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cení jejích technicko organizačních pravidel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25DC729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bez portfeje a předsedou Rady vl</w:t>
      </w:r>
      <w:r>
        <w:rPr>
          <w:rFonts w:eastAsia="Times New Roman"/>
          <w:sz w:val="27"/>
          <w:szCs w:val="27"/>
        </w:rPr>
        <w:t>ády pro nestátní neziskové organizace n e s c h v á l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předložený návrh usnesení 6 a proti nikdo. </w:t>
      </w:r>
    </w:p>
    <w:p w14:paraId="52AE36C7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možnostech jednotného postupu orgánů veřejné správy při aplikaci zákona č. 106/1999 Sb., o svobodném přístupu k informacím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07843B1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s tím, že k 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muto návrhu bude provedeno řádné připomínkové řízení.</w:t>
      </w:r>
    </w:p>
    <w:p w14:paraId="20C99726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plnění úkolu z přílohy usnesení vlády ze dne 15.11.1999 č. 1211 “Zajištění dalšího postupu revitalizačních (restrukturalizačních) programů”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k informaci o plnění úkolu z přílohy usnesení vlády ze dne 15.11.1999 č. 1211 “Zajištění dalšího postupu revitalizačních (restrukturalizačních) progr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mů”.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0B848F8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k němu předložený místopředsedou vlády a ministrem financí a přijala</w:t>
      </w:r>
    </w:p>
    <w:p w14:paraId="68D45853" w14:textId="59F73B41" w:rsidR="007309B7" w:rsidRDefault="007309B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168.</w:t>
        </w:r>
      </w:hyperlink>
    </w:p>
    <w:p w14:paraId="354D64E9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752502AD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Dovoz letadlové techniky ze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7E4A45B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dopravy a spojů a př</w:t>
      </w:r>
      <w:r>
        <w:rPr>
          <w:rFonts w:eastAsia="Times New Roman"/>
          <w:sz w:val="27"/>
          <w:szCs w:val="27"/>
        </w:rPr>
        <w:t>ijala</w:t>
      </w:r>
    </w:p>
    <w:p w14:paraId="0981F421" w14:textId="1CD3C644" w:rsidR="007309B7" w:rsidRDefault="007309B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169.</w:t>
        </w:r>
      </w:hyperlink>
    </w:p>
    <w:p w14:paraId="597F4AE3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368C973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Stanovisko vlády ČR ke kontrole vývozů do určených lokalit formou zákonného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D24/2000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604F23A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zahraničních věcí p ř e r u š i l a a u l o ž i l a místopředsedovi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a ministru zahraničních věcí, místopředsedovi vlády a ministru financí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nistru průmyslu a obchodu předložit vládě do 23. února 2000 návrh příslušné právní úpra</w:t>
      </w:r>
      <w:r>
        <w:rPr>
          <w:rFonts w:eastAsia="Times New Roman"/>
          <w:sz w:val="27"/>
          <w:szCs w:val="27"/>
        </w:rPr>
        <w:t>vy.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66CD96C6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podání žádosti České republiky o získání statutu podporující země v rámci Sdružení zemí jihovýchodní Evropy SECI (Southeast European Coop</w:t>
      </w:r>
      <w:r>
        <w:rPr>
          <w:rFonts w:eastAsia="Times New Roman"/>
          <w:sz w:val="27"/>
          <w:szCs w:val="27"/>
        </w:rPr>
        <w:t>erative Initiative)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81E25DC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79F5365" w14:textId="770E5C49" w:rsidR="007309B7" w:rsidRDefault="007309B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eastAsia="Times New Roman"/>
            <w:sz w:val="27"/>
            <w:szCs w:val="27"/>
          </w:rPr>
          <w:t>u s n e s e n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í č. 170.</w:t>
        </w:r>
      </w:hyperlink>
    </w:p>
    <w:p w14:paraId="764F27E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5B9A294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podpis a ratifikaci Evropské úmluvy o výkonu práv dětí, sjednané ve Štrasburku dne 25. ledna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D9ED85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a přijala</w:t>
      </w:r>
    </w:p>
    <w:p w14:paraId="61DD5904" w14:textId="39E85272" w:rsidR="007309B7" w:rsidRDefault="007309B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171.</w:t>
        </w:r>
      </w:hyperlink>
    </w:p>
    <w:p w14:paraId="03ACD423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852E27D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podpis Evropské dohody o přechodu odpovědnosti za uprchlíky ze dne 16. října 1980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123/00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EC7897C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07F23D1B" w14:textId="028D58AA" w:rsidR="007309B7" w:rsidRDefault="007309B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172.</w:t>
        </w:r>
      </w:hyperlink>
    </w:p>
    <w:p w14:paraId="731EED3A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47FC1A9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Panamské republiky o zrušení vízové povinnosti pro držitele diplomatických a služebních pasů České republiky a pro držitele diplomatických, konzulárních a úředních pasů Panamské r</w:t>
      </w:r>
      <w:r>
        <w:rPr>
          <w:rFonts w:eastAsia="Times New Roman"/>
          <w:sz w:val="27"/>
          <w:szCs w:val="27"/>
        </w:rPr>
        <w:t>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4351FFA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5187A68" w14:textId="75868949" w:rsidR="007309B7" w:rsidRDefault="007309B7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173.</w:t>
        </w:r>
      </w:hyperlink>
    </w:p>
    <w:p w14:paraId="471CD7A6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889DC7D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</w:t>
      </w:r>
      <w:r>
        <w:rPr>
          <w:rFonts w:eastAsia="Times New Roman"/>
          <w:sz w:val="27"/>
          <w:szCs w:val="27"/>
        </w:rPr>
        <w:t>Návrh na obeslání X. konference OSN pro obchod a rozvoj (UNCTAD X)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BDC7171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ministrem průmyslu a obchodu a přijala</w:t>
      </w:r>
    </w:p>
    <w:p w14:paraId="72F8C135" w14:textId="225556E3" w:rsidR="007309B7" w:rsidRDefault="007309B7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174.</w:t>
        </w:r>
      </w:hyperlink>
    </w:p>
    <w:p w14:paraId="4C190132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64FA737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uskutečnění návštěvy místopředsedy vlády a ministra zahraničních věcí České republiky Jana Kavana v Řecké republice ve dnech 22. - 23. února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8CED0D4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12E4BED" w14:textId="5C67EFA0" w:rsidR="007309B7" w:rsidRDefault="007309B7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175.</w:t>
        </w:r>
      </w:hyperlink>
    </w:p>
    <w:p w14:paraId="4823A70D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</w:t>
      </w:r>
      <w:r>
        <w:rPr>
          <w:rFonts w:eastAsia="Times New Roman"/>
          <w:sz w:val="27"/>
          <w:szCs w:val="27"/>
        </w:rPr>
        <w:t xml:space="preserve">lády hlasovalo pro 11. </w:t>
      </w:r>
    </w:p>
    <w:p w14:paraId="1ACC8367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uskutečnění návštěvy prezidenta České republiky Václava Havla v Rumunsku a v Turecké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publice ve dnech 20. - 25.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142/00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2D9CC8D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688917A9" w14:textId="3A4A899A" w:rsidR="007309B7" w:rsidRDefault="007309B7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176.</w:t>
        </w:r>
      </w:hyperlink>
    </w:p>
    <w:p w14:paraId="6E5D9172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6A1C791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změny ve funkcích vedoucích zastupitelských úřadů v hodnostech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mořádných a zpln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D25/2000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771B09C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programu.</w:t>
      </w:r>
    </w:p>
    <w:p w14:paraId="3F912D95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odvolání přednosty Okresního úřadu Ka</w:t>
      </w:r>
      <w:r>
        <w:rPr>
          <w:rFonts w:eastAsia="Times New Roman"/>
          <w:sz w:val="27"/>
          <w:szCs w:val="27"/>
        </w:rPr>
        <w:t>rlovy Vary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F8E8FF6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B359A3F" w14:textId="22327504" w:rsidR="007309B7" w:rsidRDefault="007309B7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177.</w:t>
        </w:r>
      </w:hyperlink>
    </w:p>
    <w:p w14:paraId="326B4079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79536C6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2633B73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03EC6560" w14:textId="29572235" w:rsidR="007309B7" w:rsidRDefault="007309B7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178.</w:t>
        </w:r>
      </w:hyperlink>
    </w:p>
    <w:p w14:paraId="1EF9C900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FA0D685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Stanovení výběrové komise pro přijetí zaručeného úvěru pro České dráhy,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8529E23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dopravy a sp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jů n e s c h v á l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předložený návrh usnesení 6 a proti 1. </w:t>
      </w:r>
    </w:p>
    <w:p w14:paraId="648954E4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42. Žádost o udělení výjimky podle § 45 odst. 1 a 2 platného znění zákona č. 92/1991 Sb., o podmínkách převodu majetku státu na jiné osoby, pro státní podniky, které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zůstaly v působnosti zákona č. 111/1990 Sb., o státním podn</w:t>
      </w:r>
      <w:r>
        <w:rPr>
          <w:rFonts w:eastAsia="Times New Roman"/>
          <w:sz w:val="27"/>
          <w:szCs w:val="27"/>
        </w:rPr>
        <w:t>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38AA72B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793BC527" w14:textId="10E247A4" w:rsidR="007309B7" w:rsidRDefault="007309B7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179</w:t>
        </w:r>
      </w:hyperlink>
    </w:p>
    <w:p w14:paraId="050773A4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v části B bodu 1 podle připomínky místopředsedy vlády a ministra financí.</w:t>
      </w:r>
    </w:p>
    <w:p w14:paraId="09EC0178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E01167C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Ústní návrh na změnu usnesení vlády z 2. února 2000 č. 116, k návrhu zákona o Zemědělském intervenčním fondu a o změně zákona č. 97/1993 Sb., o půso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nosti Správy státních hmotných rezerv, ve znění zákona č. 272/1996 Sb., zákona č. 199/1994 Sb., o zadávání veřejných zakázek, ve znění pozdějších předpisů, zákona č. 89/1995 Sb., o státní statistické službě, zákona č. 13/1993 Sb., celní zákon, ve znění zákona č. 113/1997 Sb., zákona č. 588/1992 Sb., o dani z přid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né hodnoty, ve znění pozdějších předpisů (o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Zemědělském intervenčním fondu)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AC86E3C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zemědělství Ing. P. Rybníčka př</w:t>
      </w:r>
      <w:r>
        <w:rPr>
          <w:rFonts w:eastAsia="Times New Roman"/>
          <w:sz w:val="27"/>
          <w:szCs w:val="27"/>
        </w:rPr>
        <w:t>ijala</w:t>
      </w:r>
    </w:p>
    <w:p w14:paraId="0639CFD0" w14:textId="7AC336F4" w:rsidR="007309B7" w:rsidRDefault="007309B7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180.</w:t>
        </w:r>
      </w:hyperlink>
    </w:p>
    <w:p w14:paraId="72E61422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F9F57AE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44. </w:t>
      </w:r>
      <w:r>
        <w:rPr>
          <w:rFonts w:eastAsia="Times New Roman"/>
          <w:sz w:val="27"/>
          <w:szCs w:val="27"/>
        </w:rPr>
        <w:t>Návrh op</w:t>
      </w:r>
      <w:r>
        <w:rPr>
          <w:rFonts w:ascii="Times New Roman CE" w:eastAsia="Times New Roman" w:hAnsi="Times New Roman CE" w:cs="Times New Roman CE"/>
          <w:sz w:val="27"/>
          <w:szCs w:val="27"/>
        </w:rPr>
        <w:t>atření Pracovní skupiny ke sledování sociálních a ekonomických so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vislostí vývoje situace v některých akciových společnostech ke stabilizaci Ví</w:t>
      </w:r>
      <w:r>
        <w:rPr>
          <w:rFonts w:eastAsia="Times New Roman"/>
          <w:sz w:val="27"/>
          <w:szCs w:val="27"/>
        </w:rPr>
        <w:t>tkovice,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V35/2000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EF3ADD1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financí a přijala</w:t>
      </w:r>
    </w:p>
    <w:p w14:paraId="055FEB4B" w14:textId="74C94F6A" w:rsidR="007309B7" w:rsidRDefault="007309B7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181/V.</w:t>
        </w:r>
      </w:hyperlink>
    </w:p>
    <w:p w14:paraId="4BD250D8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5E745BF0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Řešení mimořádné hospodářské situace ve společnosti ALIACHEM,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0F7EE7D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2850542" w14:textId="7CF62543" w:rsidR="007309B7" w:rsidRDefault="007309B7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182/V.</w:t>
        </w:r>
      </w:hyperlink>
    </w:p>
    <w:p w14:paraId="34277245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68578ADE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46. Informace o výsledcích kontroly hospodaření příspěvkové organizace v půso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nosti MZV ČR “Kancelář generálního komisaře účasti České republiky na Vš</w:t>
      </w:r>
      <w:r>
        <w:rPr>
          <w:rFonts w:eastAsia="Times New Roman"/>
          <w:sz w:val="27"/>
          <w:szCs w:val="27"/>
        </w:rPr>
        <w:t>eo</w:t>
      </w:r>
      <w:r>
        <w:rPr>
          <w:rFonts w:ascii="Times New Roman CE" w:eastAsia="Times New Roman" w:hAnsi="Times New Roman CE" w:cs="Times New Roman CE"/>
          <w:sz w:val="27"/>
          <w:szCs w:val="27"/>
        </w:rPr>
        <w:t>becné světové výstavě EXPO 2000 v Hannoveru”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17763A2" w14:textId="77777777" w:rsidR="007309B7" w:rsidRDefault="007309B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místopředsedou vlády a ministrem zahraničních věcí byla stažena z programu.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Uvedená informace byla zařazena do programu schůze vlády konané dne 9. února 2000 jako bod 6 části Pro informaci.</w:t>
      </w:r>
    </w:p>
    <w:p w14:paraId="5C35F06D" w14:textId="77777777" w:rsidR="007309B7" w:rsidRDefault="007309B7">
      <w:pPr>
        <w:spacing w:after="240"/>
        <w:rPr>
          <w:rFonts w:eastAsia="Times New Roman"/>
        </w:rPr>
      </w:pPr>
    </w:p>
    <w:p w14:paraId="1C5576BE" w14:textId="77777777" w:rsidR="007309B7" w:rsidRDefault="007309B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5B9209B" w14:textId="77777777" w:rsidR="007309B7" w:rsidRDefault="007309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vývoji peněžních příjmů domácností a životních nákladů za 1. - 3. čtvrtletí 1999 (předložil 1. místopředseda vlády a ministr práce a sociálních věcí a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Zpráva o inflaci - leden 2000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Zimní údržba silnic - řešení kalamitní situace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plnění usnesení vlády České republiky č. 686 ze dne 29.10.1997 k bodu 8, o počtech a slo</w:t>
      </w:r>
      <w:r>
        <w:rPr>
          <w:rFonts w:ascii="Times New Roman CE" w:eastAsia="Times New Roman" w:hAnsi="Times New Roman CE" w:cs="Times New Roman CE"/>
          <w:sz w:val="27"/>
          <w:szCs w:val="27"/>
        </w:rPr>
        <w:t>žení stíhaných a pravomocně odsouzených osob za trestné činy s rasovým kontextem za rok 1999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Závěry Nejvyššího kontrolního úřadu k financování státní protidrogové politiky v letech 1993 - 1996 (předložil ministr bez portfeje)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54. zasedání Valného shromáždění Organiz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ce spojených národů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 Inform</w:t>
      </w:r>
      <w:r>
        <w:rPr>
          <w:rFonts w:ascii="Times New Roman CE" w:eastAsia="Times New Roman" w:hAnsi="Times New Roman CE" w:cs="Times New Roman CE"/>
          <w:sz w:val="27"/>
          <w:szCs w:val="27"/>
        </w:rPr>
        <w:t>ace o prováděcích dokumentech k dohodám 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spolupráci v oblasti kult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ry,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školství a vědy a k dohodám o vědeckotechnické spolupráci podepsaných v průběhu roku 1999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dohodě k postupu směřujícímu k uzavření smlouvy o průběhu sp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lečných česko-rakouských státních hranic v oblasti hraničních vodních toků tv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řících státní hranice v okresech Český Krumlov a Jindřichův Hradec (předložili ministři zemědělství, životního prostředí a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oficiální návštěv</w:t>
      </w:r>
      <w:r>
        <w:rPr>
          <w:rFonts w:ascii="Times New Roman CE" w:eastAsia="Times New Roman" w:hAnsi="Times New Roman CE" w:cs="Times New Roman CE"/>
          <w:sz w:val="27"/>
          <w:szCs w:val="27"/>
        </w:rPr>
        <w:t>y prezidenta Mongolska N. Bagabandiho s chotí v České republice ve dnech 7. - 9. 12. 1999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oficiální návštěvě ministra zahraničních věcí Maďarské republiky Jánose Martonyiho v České republice dne 9. prosince 1999 (předložil místopře</w:t>
      </w:r>
      <w:r>
        <w:rPr>
          <w:rFonts w:eastAsia="Times New Roman"/>
          <w:sz w:val="27"/>
          <w:szCs w:val="27"/>
        </w:rPr>
        <w:t>dseda vlády a ministr zahrani</w:t>
      </w:r>
      <w:r>
        <w:rPr>
          <w:rFonts w:ascii="Times New Roman CE" w:eastAsia="Times New Roman" w:hAnsi="Times New Roman CE" w:cs="Times New Roman CE"/>
          <w:sz w:val="27"/>
          <w:szCs w:val="27"/>
        </w:rPr>
        <w:t>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125/00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A249C04" w14:textId="77777777" w:rsidR="007309B7" w:rsidRDefault="007309B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982511E" w14:textId="77777777" w:rsidR="007309B7" w:rsidRDefault="007309B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76EDBEB" w14:textId="77777777" w:rsidR="007309B7" w:rsidRDefault="007309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02F78F0E" w14:textId="77777777" w:rsidR="007309B7" w:rsidRDefault="007309B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B7"/>
    <w:rsid w:val="007309B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F773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a0ca37c794e399a5c1256889002f2ce2%3fOpen&amp;Name=CN=Ghoul\O=ENV\C=CZ&amp;Id=C1256A62004E5036" TargetMode="External"/><Relationship Id="rId18" Type="http://schemas.openxmlformats.org/officeDocument/2006/relationships/hyperlink" Target="file:///c:\redir.nsf%3fRedirect&amp;To=\66bbfabee8e70f37c125642e0052aae5\f89fd7d079e8c2d5c12568890030c357%3fOpen&amp;Name=CN=Ghoul\O=ENV\C=CZ&amp;Id=C1256A62004E5036" TargetMode="External"/><Relationship Id="rId26" Type="http://schemas.openxmlformats.org/officeDocument/2006/relationships/hyperlink" Target="file:///c:\redir.nsf%3fRedirect&amp;To=\66bbfabee8e70f37c125642e0052aae5\e84f29b2f8ba7218c125688900339ae0%3fOpen&amp;Name=CN=Ghoul\O=ENV\C=CZ&amp;Id=C1256A62004E5036" TargetMode="External"/><Relationship Id="rId39" Type="http://schemas.openxmlformats.org/officeDocument/2006/relationships/hyperlink" Target="file:///c:\redir.nsf%3fRedirect&amp;To=\66bbfabee8e70f37c125642e0052aae5\279ac396a76c692ec125688900358566%3fOpen&amp;Name=CN=Ghoul\O=ENV\C=CZ&amp;Id=C1256A62004E5036" TargetMode="External"/><Relationship Id="rId21" Type="http://schemas.openxmlformats.org/officeDocument/2006/relationships/hyperlink" Target="file:///c:\redir.nsf%3fRedirect&amp;To=\66bbfabee8e70f37c125642e0052aae5\44c597af2f146587c12568890032c294%3fOpen&amp;Name=CN=Ghoul\O=ENV\C=CZ&amp;Id=C1256A62004E5036" TargetMode="External"/><Relationship Id="rId34" Type="http://schemas.openxmlformats.org/officeDocument/2006/relationships/hyperlink" Target="file:///c:\redir.nsf%3fRedirect&amp;To=\66bbfabee8e70f37c125642e0052aae5\68a2357a4db90f23c12568890034929a%3fOpen&amp;Name=CN=Ghoul\O=ENV\C=CZ&amp;Id=C1256A62004E5036" TargetMode="External"/><Relationship Id="rId42" Type="http://schemas.openxmlformats.org/officeDocument/2006/relationships/hyperlink" Target="file:///c:\redir.nsf%3fRedirect&amp;To=\66bbfabee8e70f37c125642e0052aae5\b342f47b17206842c12568890036c6db%3fOpen&amp;Name=CN=Ghoul\O=ENV\C=CZ&amp;Id=C1256A62004E5036" TargetMode="External"/><Relationship Id="rId47" Type="http://schemas.openxmlformats.org/officeDocument/2006/relationships/hyperlink" Target="file:///c:\redir.nsf%3fRedirect&amp;To=\66bbfabee8e70f37c125642e0052aae5\c79473ac1ec7a166c12568b900400af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2f847e36cef09d31c1256889002fabc6%3fOpen&amp;Name=CN=Ghoul\O=ENV\C=CZ&amp;Id=C1256A62004E5036" TargetMode="External"/><Relationship Id="rId29" Type="http://schemas.openxmlformats.org/officeDocument/2006/relationships/hyperlink" Target="file:///c:\redir.nsf%3fRedirect&amp;To=\66bbfabee8e70f37c125642e0052aae5\6f15377839b3b7c6c12568890033f44b%3fOpen&amp;Name=CN=Ghoul\O=ENV\C=CZ&amp;Id=C1256A62004E5036" TargetMode="External"/><Relationship Id="rId11" Type="http://schemas.openxmlformats.org/officeDocument/2006/relationships/hyperlink" Target="file:///c:\redir.nsf%3fRedirect&amp;To=\66bbfabee8e70f37c125642e0052aae5\8b074221f408da3bc1256889002cb16c%3fOpen&amp;Name=CN=Ghoul\O=ENV\C=CZ&amp;Id=C1256A62004E5036" TargetMode="External"/><Relationship Id="rId24" Type="http://schemas.openxmlformats.org/officeDocument/2006/relationships/hyperlink" Target="file:///c:\redir.nsf%3fRedirect&amp;To=\66bbfabee8e70f37c125642e0052aae5\d0a0e145802a8187c125688900335b05%3fOpen&amp;Name=CN=Ghoul\O=ENV\C=CZ&amp;Id=C1256A62004E5036" TargetMode="External"/><Relationship Id="rId32" Type="http://schemas.openxmlformats.org/officeDocument/2006/relationships/hyperlink" Target="file:///c:\redir.nsf%3fRedirect&amp;To=\66bbfabee8e70f37c125642e0052aae5\f9715b0a3c81d057c1256889003453cb%3fOpen&amp;Name=CN=Ghoul\O=ENV\C=CZ&amp;Id=C1256A62004E5036" TargetMode="External"/><Relationship Id="rId37" Type="http://schemas.openxmlformats.org/officeDocument/2006/relationships/hyperlink" Target="file:///c:\redir.nsf%3fRedirect&amp;To=\66bbfabee8e70f37c125642e0052aae5\60d50c8d8d819bc9c12568890035330b%3fOpen&amp;Name=CN=Ghoul\O=ENV\C=CZ&amp;Id=C1256A62004E5036" TargetMode="External"/><Relationship Id="rId40" Type="http://schemas.openxmlformats.org/officeDocument/2006/relationships/hyperlink" Target="file:///c:\redir.nsf%3fRedirect&amp;To=\66bbfabee8e70f37c125642e0052aae5\503d0ee513cca0e1c12568890035aee2%3fOpen&amp;Name=CN=Ghoul\O=ENV\C=CZ&amp;Id=C1256A62004E5036" TargetMode="External"/><Relationship Id="rId45" Type="http://schemas.openxmlformats.org/officeDocument/2006/relationships/hyperlink" Target="file:///c:\redir.nsf%3fRedirect&amp;To=\66bbfabee8e70f37c125642e0052aae5\455fb44d93f1c558c1256889003757fc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28e5578f580da994c1256889002f8442%3fOpen&amp;Name=CN=Ghoul\O=ENV\C=CZ&amp;Id=C1256A62004E5036" TargetMode="External"/><Relationship Id="rId23" Type="http://schemas.openxmlformats.org/officeDocument/2006/relationships/hyperlink" Target="file:///c:\redir.nsf%3fRedirect&amp;To=\66bbfabee8e70f37c125642e0052aae5\19f534e997ec1d81c125688900332435%3fOpen&amp;Name=CN=Ghoul\O=ENV\C=CZ&amp;Id=C1256A62004E5036" TargetMode="External"/><Relationship Id="rId28" Type="http://schemas.openxmlformats.org/officeDocument/2006/relationships/hyperlink" Target="file:///c:\redir.nsf%3fRedirect&amp;To=\66bbfabee8e70f37c125642e0052aae5\954f2c0b2d33fd4ac12568890033d67e%3fOpen&amp;Name=CN=Ghoul\O=ENV\C=CZ&amp;Id=C1256A62004E5036" TargetMode="External"/><Relationship Id="rId36" Type="http://schemas.openxmlformats.org/officeDocument/2006/relationships/hyperlink" Target="file:///c:\redir.nsf%3fRedirect&amp;To=\66bbfabee8e70f37c125642e0052aae5\3f3168e6687c6d13c12568890034ea1d%3fOpen&amp;Name=CN=Ghoul\O=ENV\C=CZ&amp;Id=C1256A62004E5036" TargetMode="External"/><Relationship Id="rId49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397bac6c51a7e657c125688900327fac%3fOpen&amp;Name=CN=Ghoul\O=ENV\C=CZ&amp;Id=C1256A62004E5036" TargetMode="External"/><Relationship Id="rId31" Type="http://schemas.openxmlformats.org/officeDocument/2006/relationships/hyperlink" Target="file:///c:\redir.nsf%3fRedirect&amp;To=\66bbfabee8e70f37c125642e0052aae5\83f6fa486a054e7dc125688900343409%3fOpen&amp;Name=CN=Ghoul\O=ENV\C=CZ&amp;Id=C1256A62004E5036" TargetMode="External"/><Relationship Id="rId44" Type="http://schemas.openxmlformats.org/officeDocument/2006/relationships/hyperlink" Target="file:///c:\redir.nsf%3fRedirect&amp;To=\66bbfabee8e70f37c125642e0052aae5\17e6fd5f7ddf2271c125688900372de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2-09" TargetMode="External"/><Relationship Id="rId14" Type="http://schemas.openxmlformats.org/officeDocument/2006/relationships/hyperlink" Target="file:///c:\redir.nsf%3fRedirect&amp;To=\66bbfabee8e70f37c125642e0052aae5\b1ccbc792cfe72b4c1256889002f575f%3fOpen&amp;Name=CN=Ghoul\O=ENV\C=CZ&amp;Id=C1256A62004E5036" TargetMode="External"/><Relationship Id="rId22" Type="http://schemas.openxmlformats.org/officeDocument/2006/relationships/hyperlink" Target="file:///c:\redir.nsf%3fRedirect&amp;To=\66bbfabee8e70f37c125642e0052aae5\aeeae7f69aac84acc12568890032defa%3fOpen&amp;Name=CN=Ghoul\O=ENV\C=CZ&amp;Id=C1256A62004E5036" TargetMode="External"/><Relationship Id="rId27" Type="http://schemas.openxmlformats.org/officeDocument/2006/relationships/hyperlink" Target="file:///c:\redir.nsf%3fRedirect&amp;To=\66bbfabee8e70f37c125642e0052aae5\4ff4e901f2bdb2c7c12568890033b800%3fOpen&amp;Name=CN=Ghoul\O=ENV\C=CZ&amp;Id=C1256A62004E5036" TargetMode="External"/><Relationship Id="rId30" Type="http://schemas.openxmlformats.org/officeDocument/2006/relationships/hyperlink" Target="file:///c:\redir.nsf%3fRedirect&amp;To=\66bbfabee8e70f37c125642e0052aae5\dd8579c5ed1770b8c125688900341626%3fOpen&amp;Name=CN=Ghoul\O=ENV\C=CZ&amp;Id=C1256A62004E5036" TargetMode="External"/><Relationship Id="rId35" Type="http://schemas.openxmlformats.org/officeDocument/2006/relationships/hyperlink" Target="file:///c:\redir.nsf%3fRedirect&amp;To=\66bbfabee8e70f37c125642e0052aae5\aaf8293953e7368fc12568890034c4b4%3fOpen&amp;Name=CN=Ghoul\O=ENV\C=CZ&amp;Id=C1256A62004E5036" TargetMode="External"/><Relationship Id="rId43" Type="http://schemas.openxmlformats.org/officeDocument/2006/relationships/hyperlink" Target="file:///c:\redir.nsf%3fRedirect&amp;To=\66bbfabee8e70f37c125642e0052aae5\50b7c277feab4da5c12568890036f1e7%3fOpen&amp;Name=CN=Ghoul\O=ENV\C=CZ&amp;Id=C1256A62004E5036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25a873e96503a32fc1256889002efa37%3fOpen&amp;Name=CN=Ghoul\O=ENV\C=CZ&amp;Id=C1256A62004E5036" TargetMode="External"/><Relationship Id="rId17" Type="http://schemas.openxmlformats.org/officeDocument/2006/relationships/hyperlink" Target="file:///c:\redir.nsf%3fRedirect&amp;To=\66bbfabee8e70f37c125642e0052aae5\f8e4e622ab0ca527c1256889003011f4%3fOpen&amp;Name=CN=Ghoul\O=ENV\C=CZ&amp;Id=C1256A62004E5036" TargetMode="External"/><Relationship Id="rId25" Type="http://schemas.openxmlformats.org/officeDocument/2006/relationships/hyperlink" Target="file:///c:\redir.nsf%3fRedirect&amp;To=\66bbfabee8e70f37c125642e0052aae5\ff9e87ff986b69bdc125688900337e95%3fOpen&amp;Name=CN=Ghoul\O=ENV\C=CZ&amp;Id=C1256A62004E5036" TargetMode="External"/><Relationship Id="rId33" Type="http://schemas.openxmlformats.org/officeDocument/2006/relationships/hyperlink" Target="file:///c:\redir.nsf%3fRedirect&amp;To=\66bbfabee8e70f37c125642e0052aae5\330f3988c2ec0088c1256889003474af%3fOpen&amp;Name=CN=Ghoul\O=ENV\C=CZ&amp;Id=C1256A62004E5036" TargetMode="External"/><Relationship Id="rId38" Type="http://schemas.openxmlformats.org/officeDocument/2006/relationships/hyperlink" Target="file:///c:\redir.nsf%3fRedirect&amp;To=\66bbfabee8e70f37c125642e0052aae5\32a6dca8ccb7aceec12568890035514f%3fOpen&amp;Name=CN=Ghoul\O=ENV\C=CZ&amp;Id=C1256A62004E5036" TargetMode="External"/><Relationship Id="rId46" Type="http://schemas.openxmlformats.org/officeDocument/2006/relationships/hyperlink" Target="file:///c:\redir.nsf%3fRedirect&amp;To=\66bbfabee8e70f37c125642e0052aae5\33fdf3f0669a3b1ec12568b9003ffca3%3fOpen&amp;Name=CN=Ghoul\O=ENV\C=CZ&amp;Id=C1256A62004E5036" TargetMode="External"/><Relationship Id="rId20" Type="http://schemas.openxmlformats.org/officeDocument/2006/relationships/hyperlink" Target="file:///c:\redir.nsf%3fRedirect&amp;To=\66bbfabee8e70f37c125642e0052aae5\c5eac9a359b1a9dec12568890032a1b5%3fOpen&amp;Name=CN=Ghoul\O=ENV\C=CZ&amp;Id=C1256A62004E5036" TargetMode="External"/><Relationship Id="rId41" Type="http://schemas.openxmlformats.org/officeDocument/2006/relationships/hyperlink" Target="file:///c:\redir.nsf%3fRedirect&amp;To=\66bbfabee8e70f37c125642e0052aae5\5628d8e33c1c8fcdc12568890035d49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4596</Words>
  <Characters>26199</Characters>
  <Application>Microsoft Office Word</Application>
  <DocSecurity>0</DocSecurity>
  <Lines>218</Lines>
  <Paragraphs>61</Paragraphs>
  <ScaleCrop>false</ScaleCrop>
  <Company>Profinit EU s.r.o.</Company>
  <LinksUpToDate>false</LinksUpToDate>
  <CharactersWithSpaces>30734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