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AD0924" w14:textId="77777777" w:rsidR="00C86E26" w:rsidRDefault="00C86E26">
      <w:pPr>
        <w:pStyle w:val="z-TopofForm"/>
      </w:pPr>
      <w:r>
        <w:t>Top of Form</w:t>
      </w:r>
    </w:p>
    <w:p w14:paraId="7F44960C" w14:textId="4AD0A3C9" w:rsidR="00C86E26" w:rsidRDefault="00C86E26">
      <w:pPr>
        <w:pStyle w:val="Heading5"/>
        <w:divId w:val="202535510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2000-06-07</w:t>
        </w:r>
      </w:hyperlink>
    </w:p>
    <w:p w14:paraId="053D40D3" w14:textId="77777777" w:rsidR="00C86E26" w:rsidRDefault="00C86E26">
      <w:pPr>
        <w:rPr>
          <w:rFonts w:eastAsia="Times New Roman"/>
        </w:rPr>
      </w:pPr>
    </w:p>
    <w:p w14:paraId="19EC98E0" w14:textId="77777777" w:rsidR="00C86E26" w:rsidRDefault="00C86E26">
      <w:pPr>
        <w:divId w:val="19654966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4B18206" w14:textId="77777777" w:rsidR="00C86E26" w:rsidRDefault="00C86E26">
      <w:pPr>
        <w:divId w:val="1136684869"/>
        <w:rPr>
          <w:rFonts w:eastAsia="Times New Roman"/>
        </w:rPr>
      </w:pPr>
      <w:r>
        <w:rPr>
          <w:rFonts w:eastAsia="Times New Roman"/>
        </w:rPr>
        <w:pict w14:anchorId="0AD74B14"/>
      </w:r>
      <w:r>
        <w:rPr>
          <w:rFonts w:eastAsia="Times New Roman"/>
        </w:rPr>
        <w:pict w14:anchorId="0067EC47"/>
      </w:r>
      <w:r>
        <w:rPr>
          <w:rFonts w:eastAsia="Times New Roman"/>
          <w:noProof/>
        </w:rPr>
        <w:drawing>
          <wp:inline distT="0" distB="0" distL="0" distR="0" wp14:anchorId="2DE00123" wp14:editId="05986F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DFF2" w14:textId="77777777" w:rsidR="00C86E26" w:rsidRDefault="00C86E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10FF23" w14:textId="77777777">
        <w:trPr>
          <w:tblCellSpacing w:w="0" w:type="dxa"/>
        </w:trPr>
        <w:tc>
          <w:tcPr>
            <w:tcW w:w="2500" w:type="pct"/>
            <w:hideMark/>
          </w:tcPr>
          <w:p w14:paraId="4FFD107E" w14:textId="77777777" w:rsidR="00C86E26" w:rsidRDefault="00C86E2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2255/00</w:t>
            </w:r>
          </w:p>
        </w:tc>
        <w:tc>
          <w:tcPr>
            <w:tcW w:w="2500" w:type="pct"/>
            <w:hideMark/>
          </w:tcPr>
          <w:p w14:paraId="3A6E99D9" w14:textId="77777777" w:rsidR="00C86E26" w:rsidRDefault="00C86E2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června 2000</w:t>
            </w:r>
          </w:p>
        </w:tc>
      </w:tr>
    </w:tbl>
    <w:p w14:paraId="6718AB5E" w14:textId="77777777" w:rsidR="00C86E26" w:rsidRDefault="00C86E2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června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38732431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l.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555/1992 Sb., o Vězeňské službě a ju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tiční stráži České republiky, ve znění zákona č. 169/1999 Sb. a zákona č. 30/2000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404CFC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1D62994" w14:textId="49F3A2A9" w:rsidR="00C86E26" w:rsidRDefault="00C86E2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</w:t>
        </w:r>
      </w:hyperlink>
    </w:p>
    <w:p w14:paraId="3005D7E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místopředsedy vlády</w:t>
      </w:r>
      <w:r>
        <w:rPr>
          <w:rFonts w:eastAsia="Times New Roman"/>
          <w:sz w:val="27"/>
          <w:szCs w:val="27"/>
        </w:rPr>
        <w:t xml:space="preserve"> a ministra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B396BAC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zřízení Univerzity Tomáše Bati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E497C1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výchovy a přijala</w:t>
      </w:r>
    </w:p>
    <w:p w14:paraId="209E7ABE" w14:textId="171602EA" w:rsidR="00C86E26" w:rsidRDefault="00C86E2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7AD78444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38FA1C37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některých dalších opatření souvisejících s realizací zákona o Veřejném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ochránci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19390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58ADB395" w14:textId="4D6CB889" w:rsidR="00C86E26" w:rsidRDefault="00C86E2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</w:t>
        </w:r>
      </w:hyperlink>
    </w:p>
    <w:p w14:paraId="1ACF46A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a vedoucího Úřadu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dy (§ 2) a 1. místopředsedy vlády a ministra práce a sociálních věcí (§ 1 odst. 3) a na základě připomínky ministra vnitra vypuštěn § 3. </w:t>
      </w:r>
    </w:p>
    <w:p w14:paraId="1CD6413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291D9CA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vyhlašuje provedení inventarizace lesů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5CF44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914E040" w14:textId="6F767CEC" w:rsidR="00C86E26" w:rsidRDefault="00C86E2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10EBCC8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111D8EB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opatřeních ve vztahu k afghánskému hnutí T</w:t>
      </w:r>
      <w:r>
        <w:rPr>
          <w:rFonts w:eastAsia="Times New Roman"/>
          <w:sz w:val="27"/>
          <w:szCs w:val="27"/>
        </w:rPr>
        <w:t>alibán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BB779A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6E82CAF" w14:textId="5D0B7C5D" w:rsidR="00C86E26" w:rsidRDefault="00C86E2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560.</w:t>
        </w:r>
      </w:hyperlink>
    </w:p>
    <w:p w14:paraId="1406F1F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97D7A01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technické požadavky na stanovené v</w:t>
      </w:r>
      <w:r>
        <w:rPr>
          <w:rFonts w:eastAsia="Times New Roman"/>
          <w:sz w:val="27"/>
          <w:szCs w:val="27"/>
        </w:rPr>
        <w:t>ýrobky a d</w:t>
      </w:r>
      <w:r>
        <w:rPr>
          <w:rFonts w:ascii="Times New Roman CE" w:eastAsia="Times New Roman" w:hAnsi="Times New Roman CE" w:cs="Times New Roman CE"/>
          <w:sz w:val="27"/>
          <w:szCs w:val="27"/>
        </w:rPr>
        <w:t>omácí spotřebiče z hlediska snižování emisí hluku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BE5A13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A9238FB" w14:textId="0A146BD9" w:rsidR="00C86E26" w:rsidRDefault="00C86E2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561.</w:t>
        </w:r>
      </w:hyperlink>
    </w:p>
    <w:p w14:paraId="36A0EA39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6465BE8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upravuje rozdělení smluvní celní kvóty pro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voz jogurtů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651/00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40ACE5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035B053" w14:textId="4F621DEC" w:rsidR="00C86E26" w:rsidRDefault="00C86E2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46BA1F8B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D58E498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Václava Krásy, Stanislava Voláka, Jana Kasala a Josefa Janečka na vydání zákona, kterým se mění a doplňuje zákon č. 171/1991 Sb., o půso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nosti orgánů České republiky ve věcech převodů majetku státu na jiné osoby a o Fondu národního majetku České republiky, ve znění pozdějších předpisů a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 č. .../2000 Sb., o rozpočtových pravidlech a o změně některých souvisej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cích zákonů (rozpočtová pravidla) (sněmovní tisk č. 624)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</w:t>
      </w:r>
      <w:r>
        <w:rPr>
          <w:rFonts w:eastAsia="Times New Roman"/>
          <w:sz w:val="27"/>
          <w:szCs w:val="27"/>
        </w:rPr>
        <w:t>-------------------------------</w:t>
      </w:r>
    </w:p>
    <w:p w14:paraId="064697E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D3E35FC" w14:textId="0BBA587B" w:rsidR="00C86E26" w:rsidRDefault="00C86E2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563.</w:t>
        </w:r>
      </w:hyperlink>
    </w:p>
    <w:p w14:paraId="36A9DFC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DFBEB2E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vojenských veter</w:t>
      </w:r>
      <w:r>
        <w:rPr>
          <w:rFonts w:eastAsia="Times New Roman"/>
          <w:sz w:val="27"/>
          <w:szCs w:val="27"/>
        </w:rPr>
        <w:t>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7A1B8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obrany p ř e r u š i l a .</w:t>
      </w:r>
    </w:p>
    <w:p w14:paraId="4B7EDF63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právech národnos</w:t>
      </w:r>
      <w:r>
        <w:rPr>
          <w:rFonts w:eastAsia="Times New Roman"/>
          <w:sz w:val="27"/>
          <w:szCs w:val="27"/>
        </w:rPr>
        <w:t>tních menšin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640/98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4CAE8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předsedou Legislativní rady vlády a ministry vnitra, školství, mládeže a tělovýchovy a kultury byl stažen z programu s tím, že bude projednán na jednání schůze vlády dne 14. června 2000. </w:t>
      </w:r>
    </w:p>
    <w:p w14:paraId="61D081E1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Rady vlády České republiky pro lidská práva na přípravu věcného záměru zákona o partnerském soužití osob téhož pohlaví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1372DA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předsedou Legislativní rady vlády byl stažen z programu s tím, že bude projednán na jednání schůze vlády dne 14. června 2000. </w:t>
      </w:r>
    </w:p>
    <w:p w14:paraId="6029CE10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politiky vlády vůči příslušníkům romské komunity, napomáhající j</w:t>
      </w:r>
      <w:r>
        <w:rPr>
          <w:rFonts w:eastAsia="Times New Roman"/>
          <w:sz w:val="27"/>
          <w:szCs w:val="27"/>
        </w:rPr>
        <w:t>ejich integraci do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D336D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předsedou Legislativní rady vlády byl stažen z programu s tím, že bude projednán na jednání schůze vlády dne 14. června 2000. </w:t>
      </w:r>
    </w:p>
    <w:p w14:paraId="47EBE00C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Dopady nálezů Ústavního soudu týkajících se daňových osvobození převodů bytů, garáží a atelierů a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vrh na řešení jejich důsledků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FF158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 ř e r u š i l a s tím, že jej dokončí na jednání své schůze dne 14. června 2000.</w:t>
      </w:r>
    </w:p>
    <w:p w14:paraId="5AEAE9B0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závěrech vládního semináře k materiálu “Státní rozpočet v letech 2001 a 2002: nástin problémů a jejich řešení”, který byl projednáván dne 5. května 2000 v Kolodějích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13DD82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inistrem fin</w:t>
      </w:r>
      <w:r>
        <w:rPr>
          <w:rFonts w:ascii="Times New Roman CE" w:eastAsia="Times New Roman" w:hAnsi="Times New Roman CE" w:cs="Times New Roman CE"/>
          <w:sz w:val="27"/>
          <w:szCs w:val="27"/>
        </w:rPr>
        <w:t>ancí p ř e r u š i l a s tím, že místopředseda vlády a ministr financí vyzval členy vlády, aby mu postoupili své připomínky k předloženému návrhu a s tím, že jej vláda dokončí na jednání své schůze dne 14. června 2000.</w:t>
      </w:r>
    </w:p>
    <w:p w14:paraId="72256C2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podpoře malého a středního podnikání ze státního rozpočtu v České republice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B359FB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průmyslu a obchodu a pro místní rozvoj a přijala</w:t>
      </w:r>
    </w:p>
    <w:p w14:paraId="1B8FC595" w14:textId="4F0D4952" w:rsidR="00C86E26" w:rsidRDefault="00C86E2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759B9EF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E2E98FC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Souhrnná zpráva o plnění Priorit a postupů vlády při prosazování rovnosti mužů a 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AFF65C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souhrnnou zprávu předloženou 1. místopředsedou vlády a ministrem práce a sociálních věcí a přijala </w:t>
      </w:r>
    </w:p>
    <w:p w14:paraId="558ACFCF" w14:textId="488749E2" w:rsidR="00C86E26" w:rsidRDefault="00C86E2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</w:t>
        </w:r>
      </w:hyperlink>
    </w:p>
    <w:p w14:paraId="49530E5E" w14:textId="77777777" w:rsidR="00C86E26" w:rsidRDefault="00C86E2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</w:t>
      </w:r>
      <w:r>
        <w:rPr>
          <w:rFonts w:ascii="Times New Roman CE" w:eastAsia="Times New Roman" w:hAnsi="Times New Roman CE" w:cs="Times New Roman CE"/>
          <w:sz w:val="27"/>
          <w:szCs w:val="27"/>
        </w:rPr>
        <w:t>, že souhrnná zpráva bude doplněna podle připomínky místopředsedy vlády a předsedy Legislativní rady vlády.</w:t>
      </w:r>
    </w:p>
    <w:p w14:paraId="125B01A5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85AD415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Výroční zpráva o činnosti Správy úložišť radioakti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ních odpadů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870BDC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výroční zprávu předloženou ministrem průmyslu a obchodu a přijala</w:t>
      </w:r>
    </w:p>
    <w:p w14:paraId="5ADED5C8" w14:textId="7290D39E" w:rsidR="00C86E26" w:rsidRDefault="00C86E2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31BC31D9" w14:textId="77777777" w:rsidR="00C86E26" w:rsidRDefault="00C86E2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 přítomných členů vlády hlasovalo pro 9. </w:t>
      </w:r>
    </w:p>
    <w:p w14:paraId="1BD123A8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usnesení vlády č. 912 ze dne 8. září 1999 k postupu útlumu uhelného a rudného hornictví od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51A4F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433909E" w14:textId="40673D79" w:rsidR="00C86E26" w:rsidRDefault="00C86E2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793FF043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4F125B7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přepracovaného rozpočtu Fondu dětí a mlád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že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409C32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výchovy a přijala</w:t>
      </w:r>
    </w:p>
    <w:p w14:paraId="13B50548" w14:textId="13AC12CB" w:rsidR="00C86E26" w:rsidRDefault="00C86E2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229849D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75576CD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změn ve složení Akreditační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BB6B11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výchovy a přijala</w:t>
      </w:r>
    </w:p>
    <w:p w14:paraId="150747CA" w14:textId="0950C784" w:rsidR="00C86E26" w:rsidRDefault="00C86E2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5359D75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38A6FEF8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doplnění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904C2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FC7639E" w14:textId="478950E5" w:rsidR="00C86E26" w:rsidRDefault="00C86E2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570,</w:t>
        </w:r>
      </w:hyperlink>
    </w:p>
    <w:p w14:paraId="0F457540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vzala na vědomí informaci Ing. P. Stoulila, náměstka ministra dopravy a 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jů, že splňuje zákonné podmínky pro výkon funkce člena správní rady Č</w:t>
      </w:r>
      <w:r>
        <w:rPr>
          <w:rFonts w:eastAsia="Times New Roman"/>
          <w:sz w:val="27"/>
          <w:szCs w:val="27"/>
        </w:rPr>
        <w:t>eských drah.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76AFCB5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Zajištění organizačních opatření pro zahájení činnosti Úřadu pro ochranu oso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910E3" w14:textId="77777777" w:rsidR="00C86E26" w:rsidRDefault="00C86E2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</w:t>
      </w:r>
      <w:r>
        <w:rPr>
          <w:rFonts w:ascii="Times New Roman CE" w:eastAsia="Times New Roman" w:hAnsi="Times New Roman CE" w:cs="Times New Roman CE"/>
          <w:sz w:val="27"/>
          <w:szCs w:val="27"/>
        </w:rPr>
        <w:t>ojednávání návrhu předloženého ministrem a vedoucím Úřadu vlády p ř e r u š i l a s tím, že jej projedná na jednání své schůze dne 14. června 2000.</w:t>
      </w:r>
    </w:p>
    <w:p w14:paraId="49A9C28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Zajištění personálních, finančních a majetkových podmínek pro činnost Úřadu pro ochranu osobních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98D51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a vedoucím Úřadu vlády p ř e r u š i l a s tím, že jej projedná na jednání své schůze dne 14. června 2000. </w:t>
      </w:r>
    </w:p>
    <w:p w14:paraId="5233AC98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Kontrolní závěr z kontrolní akce NKÚ č. 99/10 “Hospodaření s prostředky stá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ního rozpočtu určen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mi na podpůrné programy v zemědělství”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7129D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návrh předložený ministrem zemědělství a přijala</w:t>
      </w:r>
    </w:p>
    <w:p w14:paraId="47602402" w14:textId="6CD52A4E" w:rsidR="00C86E26" w:rsidRDefault="00C86E2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4E522BF4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16D1791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Závěr NKÚ z kontroly užití finančních prostředků Státního fondu tržní regulace v zemědělství k regulaci trhu mléka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2DED0C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návrh předložený ministrem zemědělství a předsedou Rady Státního fondu tržní regulace v zemědělství a přijala</w:t>
      </w:r>
    </w:p>
    <w:p w14:paraId="29EB90E5" w14:textId="5CE9130B" w:rsidR="00C86E26" w:rsidRDefault="00C86E2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</w:t>
        </w:r>
      </w:hyperlink>
    </w:p>
    <w:p w14:paraId="4D22691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důvodová zpráva bude upravena podle připomínky 1. místopředsedy vlády a ministra práce a sociálních věcí.</w:t>
      </w:r>
    </w:p>
    <w:p w14:paraId="3C27B27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9F7324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Kontrolní závěr Nejvyššího kontrolního úřadu z kontrolní akce 99/16 “Hospod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ření s prostředky státního rozpočtu při přípravě a realizaci investičních akcí ve vybraných resortech”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51024B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prezidenta Nejvyššího kontrolního úřadu projednala návrh předložený místopředsedou vlády a ministrem financí a přijala </w:t>
      </w:r>
    </w:p>
    <w:p w14:paraId="6DD1E709" w14:textId="26EAED0D" w:rsidR="00C86E26" w:rsidRDefault="00C86E2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289944C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AF02730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Kontrolní závěr Nejvyššího kontrolního úřadu z kontrolní akce č. 99/23 “Hosp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daření s majetkem státu v Léčebně tuberkulózy a respiračních nemocí Prosečn</w:t>
      </w:r>
      <w:r>
        <w:rPr>
          <w:rFonts w:eastAsia="Times New Roman"/>
          <w:sz w:val="27"/>
          <w:szCs w:val="27"/>
        </w:rPr>
        <w:t>ice”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1C2C51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prezidenta Nejvyššího kontrolního úřadu projednala návrh předložený ministrem zdravotnictví a přijala </w:t>
      </w:r>
    </w:p>
    <w:p w14:paraId="75DCC4AA" w14:textId="178B5FE8" w:rsidR="00C86E26" w:rsidRDefault="00C86E2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3171922A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D011804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zajištění nápravy nedostatků uvedených v kontrolním závěru Nejvyšš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kontrolního úřadu č. 99/06 z kontrolní akce “Hospodaření se státním maje</w:t>
      </w:r>
      <w:r>
        <w:rPr>
          <w:rFonts w:eastAsia="Times New Roman"/>
          <w:sz w:val="27"/>
          <w:szCs w:val="27"/>
        </w:rPr>
        <w:t xml:space="preserve">tkem a s </w:t>
      </w:r>
      <w:r>
        <w:rPr>
          <w:rFonts w:ascii="Times New Roman CE" w:eastAsia="Times New Roman" w:hAnsi="Times New Roman CE" w:cs="Times New Roman CE"/>
          <w:sz w:val="27"/>
          <w:szCs w:val="27"/>
        </w:rPr>
        <w:t>prostředky státního rozpočtu kapitoly Ministerstva dopravy a spojů ČR”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509/0</w:t>
      </w:r>
      <w:r>
        <w:rPr>
          <w:rFonts w:eastAsia="Times New Roman"/>
          <w:sz w:val="27"/>
          <w:szCs w:val="27"/>
        </w:rPr>
        <w:t>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034B9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návrh předložený ministrem dopravy a spojů a přijala</w:t>
      </w:r>
    </w:p>
    <w:p w14:paraId="3F779654" w14:textId="53C37136" w:rsidR="00C86E26" w:rsidRDefault="00C86E2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575.</w:t>
        </w:r>
      </w:hyperlink>
    </w:p>
    <w:p w14:paraId="69CEF060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2E8873D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Zpráva o plnění opatření přijatých k odstranění nedostatků zjištěných Nejvyšším kontrolním úřadem při kontrolní akci Hospodaření s prostř</w:t>
      </w:r>
      <w:r>
        <w:rPr>
          <w:rFonts w:eastAsia="Times New Roman"/>
          <w:sz w:val="27"/>
          <w:szCs w:val="27"/>
        </w:rPr>
        <w:t>edky státního roz</w:t>
      </w:r>
      <w:r>
        <w:rPr>
          <w:rFonts w:ascii="Times New Roman CE" w:eastAsia="Times New Roman" w:hAnsi="Times New Roman CE" w:cs="Times New Roman CE"/>
          <w:sz w:val="27"/>
          <w:szCs w:val="27"/>
        </w:rPr>
        <w:t>počtu a s majetkem státu v oblastech státních hmotných rezerv, hospodářské mobiliz</w:t>
      </w:r>
      <w:r>
        <w:rPr>
          <w:rFonts w:eastAsia="Times New Roman"/>
          <w:sz w:val="27"/>
          <w:szCs w:val="27"/>
        </w:rPr>
        <w:t>ace a hospodá</w:t>
      </w:r>
      <w:r>
        <w:rPr>
          <w:rFonts w:ascii="Times New Roman CE" w:eastAsia="Times New Roman" w:hAnsi="Times New Roman CE" w:cs="Times New Roman CE"/>
          <w:sz w:val="27"/>
          <w:szCs w:val="27"/>
        </w:rPr>
        <w:t>řských opatření pro zabezpečení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990C5E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prezidenta Nejvyššího kontrolního úřadu projednala návrh předložený místopředsedou vlády a ministrem financí a přijala </w:t>
      </w:r>
    </w:p>
    <w:p w14:paraId="237C70DB" w14:textId="5851DC06" w:rsidR="00C86E26" w:rsidRDefault="00C86E2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</w:p>
    <w:p w14:paraId="78023B0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89F619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Implementační strategie pro oblast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FED5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1F11CBE" w14:textId="4A611BD0" w:rsidR="00C86E26" w:rsidRDefault="00C86E2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</w:t>
        </w:r>
      </w:hyperlink>
    </w:p>
    <w:p w14:paraId="69E85B5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částka 0,5 mil. Kč bude převedena Ministerstvu životního prostředí na realizaci úkolu posílení účelového monitoringu “Vymezení zranitelých oblastí v ochraně vod před znečištěním ze zemědělských zdrojů”. </w:t>
      </w:r>
    </w:p>
    <w:p w14:paraId="12053343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C8C4137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zavedení nových koncesí pro dovoz některých zemědělských a potr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vinářských výrobků p</w:t>
      </w:r>
      <w:r>
        <w:rPr>
          <w:rFonts w:eastAsia="Times New Roman"/>
          <w:sz w:val="27"/>
          <w:szCs w:val="27"/>
        </w:rPr>
        <w:t>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AEDDCE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zemědělství a průmyslu a obchodu a přijala </w:t>
      </w:r>
    </w:p>
    <w:p w14:paraId="5E80075E" w14:textId="7DC24253" w:rsidR="00C86E26" w:rsidRDefault="00C86E2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</w:t>
        </w:r>
        <w:r>
          <w:rPr>
            <w:rStyle w:val="Hyperlink"/>
            <w:rFonts w:eastAsia="Times New Roman"/>
            <w:sz w:val="27"/>
            <w:szCs w:val="27"/>
          </w:rPr>
          <w:t>78.</w:t>
        </w:r>
      </w:hyperlink>
    </w:p>
    <w:p w14:paraId="70A791B0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78D0665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Financování účasti České republiky na činnosti Střediska českých studií na Sv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bodné univerzitě v Br</w:t>
      </w:r>
      <w:r>
        <w:rPr>
          <w:rFonts w:eastAsia="Times New Roman"/>
          <w:sz w:val="27"/>
          <w:szCs w:val="27"/>
        </w:rPr>
        <w:t>uselu na léta 2001, 2002 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3B3B77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výchovy a přijala</w:t>
      </w:r>
    </w:p>
    <w:p w14:paraId="036517DB" w14:textId="1AFC9BE7" w:rsidR="00C86E26" w:rsidRDefault="00C86E2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579.</w:t>
        </w:r>
      </w:hyperlink>
    </w:p>
    <w:p w14:paraId="5850D4F2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30061E15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Opatření k uplatnění rezoluce Rady bezpečnosti Organizace spojených národů č. 1298 (2000) o uvalení zbrojního embarga na Etiopii a Eritreu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BCE11E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6A1545C4" w14:textId="2A1D4D2B" w:rsidR="00C86E26" w:rsidRDefault="00C86E2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4D22526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38C14B2F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eastAsia="Times New Roman"/>
          <w:sz w:val="27"/>
          <w:szCs w:val="27"/>
        </w:rPr>
        <w:t>Návrh na podpis a ratifikaci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Protokolu o změně Mezinárodní úmluvy o zjedn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dušení a sladění celních režimů, sjednaného v Bruselu dne 26. 6. 1999 a na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pověď Mezinárodní úmluvy o zjednodušení a sladění celních režimů, sjednané v Kjótu dne 18. května 1973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6E2243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a místopře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sedou vlády a ministrem zahraničních věcí byl stažen z programu s tím, že jej vláda projedná na jednání své schůze dne 14. června 2000. </w:t>
      </w:r>
    </w:p>
    <w:p w14:paraId="1E255C87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změnu a doplnění usnesení vlády ze dne 25. listopadu 1998 č. 776 k návrhu na ratifikaci Evropské sociální charty, Dodatkového protokolu k E</w:t>
      </w:r>
      <w:r>
        <w:rPr>
          <w:rFonts w:eastAsia="Times New Roman"/>
          <w:sz w:val="27"/>
          <w:szCs w:val="27"/>
        </w:rPr>
        <w:t>vrop</w:t>
      </w:r>
      <w:r>
        <w:rPr>
          <w:rFonts w:ascii="Times New Roman CE" w:eastAsia="Times New Roman" w:hAnsi="Times New Roman CE" w:cs="Times New Roman CE"/>
          <w:sz w:val="27"/>
          <w:szCs w:val="27"/>
        </w:rPr>
        <w:t>ské sociální chartě, Pozměňovacího protokolu k Evropské sociální chartě a na podpis Revidované Evropské s</w:t>
      </w:r>
      <w:r>
        <w:rPr>
          <w:rFonts w:eastAsia="Times New Roman"/>
          <w:sz w:val="27"/>
          <w:szCs w:val="27"/>
        </w:rPr>
        <w:t>ociální charty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5B6802" w14:textId="77777777" w:rsidR="00C86E26" w:rsidRDefault="00C86E2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</w:t>
      </w:r>
      <w:r>
        <w:rPr>
          <w:rFonts w:ascii="Times New Roman CE" w:eastAsia="Times New Roman" w:hAnsi="Times New Roman CE" w:cs="Times New Roman CE"/>
          <w:sz w:val="27"/>
          <w:szCs w:val="27"/>
        </w:rPr>
        <w:t>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místopředsedou vlády a ministrem zahraničních věcí a přijala</w:t>
      </w:r>
    </w:p>
    <w:p w14:paraId="3FB1DAB6" w14:textId="35BFD783" w:rsidR="00C86E26" w:rsidRDefault="00C86E2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581.</w:t>
        </w:r>
      </w:hyperlink>
    </w:p>
    <w:p w14:paraId="2520449F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1F54CB2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Smlouvy mezi vládou České republiky, vládou Slovenské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a vládou Spolkové republiky Německo o ukončení vzájemného zúčt</w:t>
      </w:r>
      <w:r>
        <w:rPr>
          <w:rFonts w:eastAsia="Times New Roman"/>
          <w:sz w:val="27"/>
          <w:szCs w:val="27"/>
        </w:rPr>
        <w:t>ova</w:t>
      </w:r>
      <w:r>
        <w:rPr>
          <w:rFonts w:ascii="Times New Roman CE" w:eastAsia="Times New Roman" w:hAnsi="Times New Roman CE" w:cs="Times New Roman CE"/>
          <w:sz w:val="27"/>
          <w:szCs w:val="27"/>
        </w:rPr>
        <w:t>cího styku v převoditelných rublech a vypořádání vzájemných závazků a p</w:t>
      </w:r>
      <w:r>
        <w:rPr>
          <w:rFonts w:eastAsia="Times New Roman"/>
          <w:sz w:val="27"/>
          <w:szCs w:val="27"/>
        </w:rPr>
        <w:t>ohle</w:t>
      </w:r>
      <w:r>
        <w:rPr>
          <w:rFonts w:ascii="Times New Roman CE" w:eastAsia="Times New Roman" w:hAnsi="Times New Roman CE" w:cs="Times New Roman CE"/>
          <w:sz w:val="27"/>
          <w:szCs w:val="27"/>
        </w:rPr>
        <w:t>dávek, které vznikly jako saldo v převoditelných rublech ve prospěch Spo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kové republiky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8C26B4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0DB5794C" w14:textId="6AB03E42" w:rsidR="00C86E26" w:rsidRDefault="00C86E2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05FB0B0A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AE33B7A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eastAsia="Times New Roman"/>
          <w:sz w:val="27"/>
          <w:szCs w:val="27"/>
        </w:rPr>
        <w:t xml:space="preserve">Návrh na sjednání Smlouvy mezi </w:t>
      </w:r>
      <w:r>
        <w:rPr>
          <w:rFonts w:ascii="Times New Roman CE" w:eastAsia="Times New Roman" w:hAnsi="Times New Roman CE" w:cs="Times New Roman CE"/>
          <w:sz w:val="27"/>
          <w:szCs w:val="27"/>
        </w:rPr>
        <w:t>Českou republikou a Lucemburským velkov</w:t>
      </w:r>
      <w:r>
        <w:rPr>
          <w:rFonts w:eastAsia="Times New Roman"/>
          <w:sz w:val="27"/>
          <w:szCs w:val="27"/>
        </w:rPr>
        <w:t>évodstvím o sociálním za</w:t>
      </w:r>
      <w:r>
        <w:rPr>
          <w:rFonts w:ascii="Times New Roman CE" w:eastAsia="Times New Roman" w:hAnsi="Times New Roman CE" w:cs="Times New Roman CE"/>
          <w:sz w:val="27"/>
          <w:szCs w:val="27"/>
        </w:rPr>
        <w:t>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6D7DA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místopředsedou vlády a ministrem zahraničních věcí a přijala</w:t>
      </w:r>
    </w:p>
    <w:p w14:paraId="657B4530" w14:textId="7C34F52C" w:rsidR="00C86E26" w:rsidRDefault="00C86E2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451A3F7E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B02A4AF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sjednání Dohody mezi vládou České republiky a vládou Spojených arabských emirátů o 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74943B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ministrem zahraničních věcí a přijala</w:t>
      </w:r>
    </w:p>
    <w:p w14:paraId="46678049" w14:textId="24BB6329" w:rsidR="00C86E26" w:rsidRDefault="00C86E2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</w:t>
        </w:r>
      </w:hyperlink>
    </w:p>
    <w:p w14:paraId="0BB15D18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ministra financí k předkládací zprávě návrhu.</w:t>
      </w:r>
    </w:p>
    <w:p w14:paraId="2E4D1CC3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F5543C6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sjednání Dohody mezi vládou České republiky a vládou Kyrgyzské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15E21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předsedou vlády a ministrem zahraničních věcí a přijala </w:t>
      </w:r>
    </w:p>
    <w:p w14:paraId="138F5A0F" w14:textId="42F45176" w:rsidR="00C86E26" w:rsidRDefault="00C86E2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</w:t>
        </w:r>
      </w:hyperlink>
    </w:p>
    <w:p w14:paraId="7D7EB2C9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čl. 8 odst. 5 Dohody bude upraven podle připomínky místopředsedy vlády a ministra financí.</w:t>
      </w:r>
    </w:p>
    <w:p w14:paraId="009DB1D9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CBC89CE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sjednání Dohody mezi vládou České republiky a vládou Spojených států mexických o ško</w:t>
      </w:r>
      <w:r>
        <w:rPr>
          <w:rFonts w:eastAsia="Times New Roman"/>
          <w:sz w:val="27"/>
          <w:szCs w:val="27"/>
        </w:rPr>
        <w:t>lské a kulturní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FF719D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DB667CF" w14:textId="55868303" w:rsidR="00C86E26" w:rsidRDefault="00C86E2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29B9268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F07B09B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obeslání zvláštního zasedání “Světový summit o sociálním rozvoji a následné iniciativy: Dosažení sociálního rozvoje pro všechny v globalizovaném světě”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F008E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1. místopředsedou vlády a ministrem práce a sociálních věcí a přijala</w:t>
      </w:r>
    </w:p>
    <w:p w14:paraId="4B94FDAF" w14:textId="14D4955E" w:rsidR="00C86E26" w:rsidRDefault="00C86E26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2DD501F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FB8F69C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uskutečnění oficiální návštěvy předsedy vlády Chorvatské republiky Ivici Račana v ČR ve dnech 11. - 12.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D99A02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7F628AE" w14:textId="0D419B63" w:rsidR="00C86E26" w:rsidRDefault="00C86E26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eastAsia="Times New Roman"/>
            <w:sz w:val="27"/>
            <w:szCs w:val="27"/>
          </w:rPr>
          <w:t xml:space="preserve">u s n e s e n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í č. 588.</w:t>
        </w:r>
      </w:hyperlink>
    </w:p>
    <w:p w14:paraId="5983488B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C82D237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zavedení ochranného opatření na dovoz ostatních sirupů s přísadou aromatických látek nebo barviv (HS 2106 90 59) původem z Polské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C75A06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navržené usnesení upravené podle připomínek vlády n e p ř i j a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8 a proti nikdo.</w:t>
      </w:r>
    </w:p>
    <w:p w14:paraId="37D59469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Změna a doplnění usnesení vlády z 9. června 1999 č. 553, ve znění usnesení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dy ze dne 22. září 1999 č. 987, k návrhu zákona, kterým se mění zákon č. 587/1992 Sb., o spotřebních daních, ve znění pozdějších předpisů a zákon č. 61/1997 Sb., o lihu,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AB6021" w14:textId="77777777" w:rsidR="00C86E26" w:rsidRDefault="00C86E2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Ná</w:t>
      </w:r>
      <w:r>
        <w:rPr>
          <w:rFonts w:ascii="Times New Roman CE" w:eastAsia="Times New Roman" w:hAnsi="Times New Roman CE" w:cs="Times New Roman CE"/>
          <w:sz w:val="27"/>
          <w:szCs w:val="27"/>
        </w:rPr>
        <w:t>vrh předložený ministrem zemědělství byl stažen z jednání s tím, že jej vláda projedná na jednání své schůze dne 14. června 2000.</w:t>
      </w:r>
    </w:p>
    <w:p w14:paraId="24939F9E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postupu dokončení privatizace společnosti NOVÁ HUŤ, a. s. a opatření k zajištění její finanční stabilizace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5F2AC4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průmyslu a obchodu a přijala</w:t>
      </w:r>
    </w:p>
    <w:p w14:paraId="33F88E26" w14:textId="7E7A1330" w:rsidR="00C86E26" w:rsidRDefault="00C86E26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eastAsia="Times New Roman"/>
            <w:sz w:val="27"/>
            <w:szCs w:val="27"/>
          </w:rPr>
          <w:t>u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589.</w:t>
        </w:r>
      </w:hyperlink>
    </w:p>
    <w:p w14:paraId="617225B0" w14:textId="77777777" w:rsidR="00C86E26" w:rsidRDefault="00C86E2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</w:p>
    <w:p w14:paraId="731CC1A0" w14:textId="77777777" w:rsidR="00C86E26" w:rsidRDefault="00C86E26">
      <w:pPr>
        <w:spacing w:after="240"/>
        <w:rPr>
          <w:rFonts w:eastAsia="Times New Roman"/>
        </w:rPr>
      </w:pPr>
    </w:p>
    <w:p w14:paraId="313D1E86" w14:textId="77777777" w:rsidR="00C86E26" w:rsidRDefault="00C86E2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0C8B6DA" w14:textId="77777777" w:rsidR="00C86E26" w:rsidRDefault="00C86E2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zahraniční politice České republiky za období od července 1998 do prosince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usnesení vlády ze dne 29. října 1997 č. 686 ke Zprávě o situaci romské komunity v České republice a k současné situaci v romské kom</w:t>
      </w:r>
      <w:r>
        <w:rPr>
          <w:rFonts w:eastAsia="Times New Roman"/>
          <w:sz w:val="27"/>
          <w:szCs w:val="27"/>
        </w:rPr>
        <w:t>uni</w:t>
      </w:r>
      <w:r>
        <w:rPr>
          <w:rFonts w:ascii="Times New Roman CE" w:eastAsia="Times New Roman" w:hAnsi="Times New Roman CE" w:cs="Times New Roman CE"/>
          <w:sz w:val="27"/>
          <w:szCs w:val="27"/>
        </w:rPr>
        <w:t>tě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konkrétních vzdělávacích akcích policistů za účelem odstraňování jejich rasistických a x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nofob</w:t>
      </w:r>
      <w:r>
        <w:rPr>
          <w:rFonts w:ascii="Times New Roman CE" w:eastAsia="Times New Roman" w:hAnsi="Times New Roman CE" w:cs="Times New Roman CE"/>
          <w:sz w:val="27"/>
          <w:szCs w:val="27"/>
        </w:rPr>
        <w:t>ních předsudků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stavu bezpečnosti v hornictví za rok 1999 (předložili ministr průmyslu a obchodu a předseda Českého báňského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Souhrnná informace o realizaci programů Ministerstva kultury na úseku pamá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kové péče za období let 1996 až 1999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přístupu ČR k závěrům Rady Evropské unie ze dne 7. 12. 1998 k otázkám jaderné bezpečnosti (předložili ministr průmyslu a obchodu a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sedkyně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Státního úřadu pro jadernou bezpeč</w:t>
      </w:r>
      <w:r>
        <w:rPr>
          <w:rFonts w:eastAsia="Times New Roman"/>
          <w:sz w:val="27"/>
          <w:szCs w:val="27"/>
        </w:rPr>
        <w:t>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obsahu a organizační přípravě konference o trhu práce a službách zaměstnanosti (předložil 1. místopředseda vlády a ministr práce a sociálních vě</w:t>
      </w:r>
      <w:r>
        <w:rPr>
          <w:rFonts w:eastAsia="Times New Roman"/>
          <w:sz w:val="27"/>
          <w:szCs w:val="27"/>
        </w:rPr>
        <w:t>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11. zasedání Konference smluvních stran Úmluvy o mezinárodním obchodu ohroženými druhy volně žijících živočichů a rostlin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ministra průmyslu a obchodu Doc. Ing. Miroslava Grégra </w:t>
      </w:r>
      <w:r>
        <w:rPr>
          <w:rFonts w:ascii="Times New Roman CE" w:eastAsia="Times New Roman" w:hAnsi="Times New Roman CE" w:cs="Times New Roman CE"/>
          <w:sz w:val="27"/>
          <w:szCs w:val="27"/>
        </w:rPr>
        <w:t>ze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 služební cesty do Alžírské demokratické a lidové republiky ve dnech 15. až 18. dubna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669/00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F1B7733" w14:textId="77777777" w:rsidR="00C86E26" w:rsidRDefault="00C86E26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5BB8CD98" w14:textId="77777777" w:rsidR="00C86E26" w:rsidRDefault="00C86E26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BB439FA" w14:textId="77777777" w:rsidR="00C86E26" w:rsidRDefault="00C86E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2C210C08" w14:textId="77777777" w:rsidR="00C86E26" w:rsidRDefault="00C86E2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26"/>
    <w:rsid w:val="00B3122F"/>
    <w:rsid w:val="00C8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5F7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68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27f0cc7a76122c4c1256905003b003e%3fOpen&amp;Name=CN=Ghoul\O=ENV\C=CZ&amp;Id=C1256A62004E5036" TargetMode="External"/><Relationship Id="rId18" Type="http://schemas.openxmlformats.org/officeDocument/2006/relationships/hyperlink" Target="file:///c:\redir.nsf%3fRedirect&amp;To=\66bbfabee8e70f37c125642e0052aae5\9b9adb35bfaa26fbc1256905003d9eb7%3fOpen&amp;Name=CN=Ghoul\O=ENV\C=CZ&amp;Id=C1256A62004E5036" TargetMode="External"/><Relationship Id="rId26" Type="http://schemas.openxmlformats.org/officeDocument/2006/relationships/hyperlink" Target="file:///c:\redir.nsf%3fRedirect&amp;To=\66bbfabee8e70f37c125642e0052aae5\66010208a4fe08aec1256905004611db%3fOpen&amp;Name=CN=Ghoul\O=ENV\C=CZ&amp;Id=C1256A62004E5036" TargetMode="External"/><Relationship Id="rId39" Type="http://schemas.openxmlformats.org/officeDocument/2006/relationships/hyperlink" Target="file:///c:\redir.nsf%3fRedirect&amp;To=\66bbfabee8e70f37c125642e0052aae5\eed067919e895307c125690600273806%3fOpen&amp;Name=CN=Ghoul\O=ENV\C=CZ&amp;Id=C1256A62004E5036" TargetMode="External"/><Relationship Id="rId21" Type="http://schemas.openxmlformats.org/officeDocument/2006/relationships/hyperlink" Target="file:///c:\redir.nsf%3fRedirect&amp;To=\66bbfabee8e70f37c125642e0052aae5\9718243ce459d68fc1256905003e38c8%3fOpen&amp;Name=CN=Ghoul\O=ENV\C=CZ&amp;Id=C1256A62004E5036" TargetMode="External"/><Relationship Id="rId34" Type="http://schemas.openxmlformats.org/officeDocument/2006/relationships/hyperlink" Target="file:///c:\redir.nsf%3fRedirect&amp;To=\66bbfabee8e70f37c125642e0052aae5\b4fa1b49a2070ea7c1256905004d448c%3fOpen&amp;Name=CN=Ghoul\O=ENV\C=CZ&amp;Id=C1256A62004E5036" TargetMode="External"/><Relationship Id="rId42" Type="http://schemas.openxmlformats.org/officeDocument/2006/relationships/hyperlink" Target="file:///c:\redir.nsf%3fRedirect&amp;To=\66bbfabee8e70f37c125642e0052aae5\83026592403bd51fc12569060027b01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c825e6c08a8cb3cc125690000251aa9%3fOpen&amp;Name=CN=Ghoul\O=ENV\C=CZ&amp;Id=C1256A62004E5036" TargetMode="External"/><Relationship Id="rId29" Type="http://schemas.openxmlformats.org/officeDocument/2006/relationships/hyperlink" Target="file:///c:\redir.nsf%3fRedirect&amp;To=\66bbfabee8e70f37c125642e0052aae5\b07d9fa91d40af4ac1256905004ae13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c885b88644fd1d4c1256905003a5ca8%3fOpen&amp;Name=CN=Ghoul\O=ENV\C=CZ&amp;Id=C1256A62004E5036" TargetMode="External"/><Relationship Id="rId24" Type="http://schemas.openxmlformats.org/officeDocument/2006/relationships/hyperlink" Target="file:///c:\redir.nsf%3fRedirect&amp;To=\66bbfabee8e70f37c125642e0052aae5\ebcc99e59e24d232c125690500454756%3fOpen&amp;Name=CN=Ghoul\O=ENV\C=CZ&amp;Id=C1256A62004E5036" TargetMode="External"/><Relationship Id="rId32" Type="http://schemas.openxmlformats.org/officeDocument/2006/relationships/hyperlink" Target="file:///c:\redir.nsf%3fRedirect&amp;To=\66bbfabee8e70f37c125642e0052aae5\d78fd1cd35dda362c1256900002597cc%3fOpen&amp;Name=CN=Ghoul\O=ENV\C=CZ&amp;Id=C1256A62004E5036" TargetMode="External"/><Relationship Id="rId37" Type="http://schemas.openxmlformats.org/officeDocument/2006/relationships/hyperlink" Target="file:///c:\redir.nsf%3fRedirect&amp;To=\66bbfabee8e70f37c125642e0052aae5\d84301673dbe2460c125690600260b18%3fOpen&amp;Name=CN=Ghoul\O=ENV\C=CZ&amp;Id=C1256A62004E5036" TargetMode="External"/><Relationship Id="rId40" Type="http://schemas.openxmlformats.org/officeDocument/2006/relationships/hyperlink" Target="file:///c:\redir.nsf%3fRedirect&amp;To=\66bbfabee8e70f37c125642e0052aae5\aa9fa5a679680082c125690600275d60%3fOpen&amp;Name=CN=Ghoul\O=ENV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5ae9adc592b55a8c1256905003b661d%3fOpen&amp;Name=CN=Ghoul\O=ENV\C=CZ&amp;Id=C1256A62004E5036" TargetMode="External"/><Relationship Id="rId23" Type="http://schemas.openxmlformats.org/officeDocument/2006/relationships/hyperlink" Target="file:///c:\redir.nsf%3fRedirect&amp;To=\66bbfabee8e70f37c125642e0052aae5\a6c21ab13510625fc12569050044fadc%3fOpen&amp;Name=CN=Ghoul\O=ENV\C=CZ&amp;Id=C1256A62004E5036" TargetMode="External"/><Relationship Id="rId28" Type="http://schemas.openxmlformats.org/officeDocument/2006/relationships/hyperlink" Target="file:///c:\redir.nsf%3fRedirect&amp;To=\66bbfabee8e70f37c125642e0052aae5\1924463f30023829c125690000262530%3fOpen&amp;Name=CN=Ghoul\O=ENV\C=CZ&amp;Id=C1256A62004E5036" TargetMode="External"/><Relationship Id="rId36" Type="http://schemas.openxmlformats.org/officeDocument/2006/relationships/hyperlink" Target="file:///c:\redir.nsf%3fRedirect&amp;To=\66bbfabee8e70f37c125642e0052aae5\415cdb502fcde03dc1256906002429d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5aa0fb38e3d105bc1256905003dec91%3fOpen&amp;Name=CN=Ghoul\O=ENV\C=CZ&amp;Id=C1256A62004E5036" TargetMode="External"/><Relationship Id="rId31" Type="http://schemas.openxmlformats.org/officeDocument/2006/relationships/hyperlink" Target="file:///c:\redir.nsf%3fRedirect&amp;To=\66bbfabee8e70f37c125642e0052aae5\2b76a87ddd242bd5c1256905004cb438%3fOpen&amp;Name=CN=Ghoul\O=ENV\C=CZ&amp;Id=C1256A62004E5036" TargetMode="External"/><Relationship Id="rId44" Type="http://schemas.openxmlformats.org/officeDocument/2006/relationships/hyperlink" Target="file:///c:\redir.nsf%3fRedirect&amp;To=\66bbfabee8e70f37c125642e0052aae5\9cca33141c1b0cbdc12569060028341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6-07" TargetMode="External"/><Relationship Id="rId14" Type="http://schemas.openxmlformats.org/officeDocument/2006/relationships/hyperlink" Target="file:///c:\redir.nsf%3fRedirect&amp;To=\66bbfabee8e70f37c125642e0052aae5\147a2a8f23151ef3c1256905003b3ad6%3fOpen&amp;Name=CN=Ghoul\O=ENV\C=CZ&amp;Id=C1256A62004E5036" TargetMode="External"/><Relationship Id="rId22" Type="http://schemas.openxmlformats.org/officeDocument/2006/relationships/hyperlink" Target="file:///c:\redir.nsf%3fRedirect&amp;To=\66bbfabee8e70f37c125642e0052aae5\01abb13d7d4d2499c12569050044ab99%3fOpen&amp;Name=CN=Ghoul\O=ENV\C=CZ&amp;Id=C1256A62004E5036" TargetMode="External"/><Relationship Id="rId27" Type="http://schemas.openxmlformats.org/officeDocument/2006/relationships/hyperlink" Target="file:///c:\redir.nsf%3fRedirect&amp;To=\66bbfabee8e70f37c125642e0052aae5\b4645fec0bd6f8d8c1256905004a2d1d%3fOpen&amp;Name=CN=Ghoul\O=ENV\C=CZ&amp;Id=C1256A62004E5036" TargetMode="External"/><Relationship Id="rId30" Type="http://schemas.openxmlformats.org/officeDocument/2006/relationships/hyperlink" Target="file:///c:\redir.nsf%3fRedirect&amp;To=\66bbfabee8e70f37c125642e0052aae5\b310ec0536b7b9ccc1256905004b6b15%3fOpen&amp;Name=CN=Ghoul\O=ENV\C=CZ&amp;Id=C1256A62004E5036" TargetMode="External"/><Relationship Id="rId35" Type="http://schemas.openxmlformats.org/officeDocument/2006/relationships/hyperlink" Target="file:///c:\redir.nsf%3fRedirect&amp;To=\66bbfabee8e70f37c125642e0052aae5\9041965adab6b066c12569060023b837%3fOpen&amp;Name=CN=Ghoul\O=ENV\C=CZ&amp;Id=C1256A62004E5036" TargetMode="External"/><Relationship Id="rId43" Type="http://schemas.openxmlformats.org/officeDocument/2006/relationships/hyperlink" Target="file:///c:\redir.nsf%3fRedirect&amp;To=\66bbfabee8e70f37c125642e0052aae5\1a4194c40ab219acc12569060027e53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1d5d609f3628d7abc1256905003ac2d6%3fOpen&amp;Name=CN=Ghoul\O=ENV\C=CZ&amp;Id=C1256A62004E5036" TargetMode="External"/><Relationship Id="rId17" Type="http://schemas.openxmlformats.org/officeDocument/2006/relationships/hyperlink" Target="file:///c:\redir.nsf%3fRedirect&amp;To=\66bbfabee8e70f37c125642e0052aae5\0fa511e40bffdb8cc1256905003c08f9%3fOpen&amp;Name=CN=Ghoul\O=ENV\C=CZ&amp;Id=C1256A62004E5036" TargetMode="External"/><Relationship Id="rId25" Type="http://schemas.openxmlformats.org/officeDocument/2006/relationships/hyperlink" Target="file:///c:\redir.nsf%3fRedirect&amp;To=\66bbfabee8e70f37c125642e0052aae5\4584d6dd14924910c12569050045aee2%3fOpen&amp;Name=CN=Ghoul\O=ENV\C=CZ&amp;Id=C1256A62004E5036" TargetMode="External"/><Relationship Id="rId33" Type="http://schemas.openxmlformats.org/officeDocument/2006/relationships/hyperlink" Target="file:///c:\redir.nsf%3fRedirect&amp;To=\66bbfabee8e70f37c125642e0052aae5\f729940b52279ea2c1256905004cf6a1%3fOpen&amp;Name=CN=Ghoul\O=ENV\C=CZ&amp;Id=C1256A62004E5036" TargetMode="External"/><Relationship Id="rId38" Type="http://schemas.openxmlformats.org/officeDocument/2006/relationships/hyperlink" Target="file:///c:\redir.nsf%3fRedirect&amp;To=\66bbfabee8e70f37c125642e0052aae5\e9d1b0ffd8dd6c03c125690600266300%3fOpen&amp;Name=CN=Ghoul\O=ENV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6bbfabee8e70f37c125642e0052aae5\183b0284f10e0fedc12569000025646c%3fOpen&amp;Name=CN=Ghoul\O=ENV\C=CZ&amp;Id=C1256A62004E5036" TargetMode="External"/><Relationship Id="rId41" Type="http://schemas.openxmlformats.org/officeDocument/2006/relationships/hyperlink" Target="file:///c:\redir.nsf%3fRedirect&amp;To=\66bbfabee8e70f37c125642e0052aae5\086780a6a2a0453fc1256906002784b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4224</Words>
  <Characters>24079</Characters>
  <Application>Microsoft Office Word</Application>
  <DocSecurity>0</DocSecurity>
  <Lines>200</Lines>
  <Paragraphs>56</Paragraphs>
  <ScaleCrop>false</ScaleCrop>
  <Company>Profinit EU s.r.o.</Company>
  <LinksUpToDate>false</LinksUpToDate>
  <CharactersWithSpaces>28247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