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49A3B0" w14:textId="77777777" w:rsidR="00C51323" w:rsidRDefault="00C51323">
      <w:pPr>
        <w:pStyle w:val="z-TopofForm"/>
      </w:pPr>
      <w:r>
        <w:t>Top of Form</w:t>
      </w:r>
    </w:p>
    <w:p w14:paraId="261987B5" w14:textId="790C91C7" w:rsidR="00C51323" w:rsidRDefault="00C51323">
      <w:pPr>
        <w:pStyle w:val="Heading5"/>
        <w:divId w:val="31866091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2000-07-26</w:t>
        </w:r>
      </w:hyperlink>
    </w:p>
    <w:p w14:paraId="3C77EC64" w14:textId="77777777" w:rsidR="00C51323" w:rsidRDefault="00C51323">
      <w:pPr>
        <w:rPr>
          <w:rFonts w:eastAsia="Times New Roman"/>
        </w:rPr>
      </w:pPr>
    </w:p>
    <w:p w14:paraId="5FB496A9" w14:textId="77777777" w:rsidR="00C51323" w:rsidRDefault="00C51323">
      <w:pPr>
        <w:divId w:val="4823095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04C589" w14:textId="77777777" w:rsidR="00C51323" w:rsidRDefault="00C51323">
      <w:pPr>
        <w:divId w:val="396825375"/>
        <w:rPr>
          <w:rFonts w:eastAsia="Times New Roman"/>
        </w:rPr>
      </w:pPr>
      <w:r>
        <w:rPr>
          <w:rFonts w:eastAsia="Times New Roman"/>
        </w:rPr>
        <w:pict w14:anchorId="1B244A72"/>
      </w:r>
      <w:r>
        <w:rPr>
          <w:rFonts w:eastAsia="Times New Roman"/>
        </w:rPr>
        <w:pict w14:anchorId="5A48C99D"/>
      </w:r>
      <w:r>
        <w:rPr>
          <w:rFonts w:eastAsia="Times New Roman"/>
          <w:noProof/>
        </w:rPr>
        <w:drawing>
          <wp:inline distT="0" distB="0" distL="0" distR="0" wp14:anchorId="356B607B" wp14:editId="73611D5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E114" w14:textId="77777777" w:rsidR="00C51323" w:rsidRDefault="00C513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108933" w14:textId="77777777">
        <w:trPr>
          <w:tblCellSpacing w:w="0" w:type="dxa"/>
        </w:trPr>
        <w:tc>
          <w:tcPr>
            <w:tcW w:w="2500" w:type="pct"/>
            <w:hideMark/>
          </w:tcPr>
          <w:p w14:paraId="0A397A9C" w14:textId="77777777" w:rsidR="00C51323" w:rsidRDefault="00C5132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2271/00</w:t>
            </w:r>
          </w:p>
        </w:tc>
        <w:tc>
          <w:tcPr>
            <w:tcW w:w="2500" w:type="pct"/>
            <w:hideMark/>
          </w:tcPr>
          <w:p w14:paraId="5A216AF1" w14:textId="77777777" w:rsidR="00C51323" w:rsidRDefault="00C5132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července 2000</w:t>
            </w:r>
          </w:p>
        </w:tc>
      </w:tr>
    </w:tbl>
    <w:p w14:paraId="486C47B6" w14:textId="77777777" w:rsidR="00C51323" w:rsidRDefault="00C5132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července 2000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7D07F75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vodách a o změně některých zákonů (vodní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A7D55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životního prostředí a přijala</w:t>
      </w:r>
    </w:p>
    <w:p w14:paraId="02B02847" w14:textId="1CA0EFF3" w:rsidR="00C51323" w:rsidRDefault="00C5132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</w:t>
        </w:r>
      </w:hyperlink>
    </w:p>
    <w:p w14:paraId="3B05CBB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89 odst. 8 a § 90 odst. 8 návrhu podle připomínky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topředsedy vlády a ministra financí.</w:t>
      </w:r>
    </w:p>
    <w:p w14:paraId="6864ED7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2.</w:t>
      </w:r>
    </w:p>
    <w:p w14:paraId="02F7EC98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326/1999 Sb., o pobytu cizinců na území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3C335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2C89C229" w14:textId="3708CAE6" w:rsidR="00C51323" w:rsidRDefault="00C5132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747.</w:t>
        </w:r>
      </w:hyperlink>
    </w:p>
    <w:p w14:paraId="3BEA628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</w:t>
      </w:r>
    </w:p>
    <w:p w14:paraId="29D3BC4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3. </w:t>
      </w:r>
      <w:r>
        <w:rPr>
          <w:rFonts w:eastAsia="Times New Roman"/>
          <w:sz w:val="27"/>
          <w:szCs w:val="27"/>
        </w:rPr>
        <w:t>Návrh zákona, kte</w:t>
      </w:r>
      <w:r>
        <w:rPr>
          <w:rFonts w:ascii="Times New Roman CE" w:eastAsia="Times New Roman" w:hAnsi="Times New Roman CE" w:cs="Times New Roman CE"/>
          <w:sz w:val="27"/>
          <w:szCs w:val="27"/>
        </w:rPr>
        <w:t>rým se mění zákon č. 200/1994 Sb., o zeměměřictví a o změně a doplnění některých zákonů souvisejících s jeho zavedením, a zákon č. 359/1992 Sb., o zeměměřických a katastrálních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E9B4D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úřadu zeměměřického a katastrálního návrh předložený ministrem zemědělství a při</w:t>
      </w:r>
      <w:r>
        <w:rPr>
          <w:rFonts w:eastAsia="Times New Roman"/>
          <w:sz w:val="27"/>
          <w:szCs w:val="27"/>
        </w:rPr>
        <w:t>jala</w:t>
      </w:r>
    </w:p>
    <w:p w14:paraId="32CBBB41" w14:textId="79E2D7DE" w:rsidR="00C51323" w:rsidRDefault="00C5132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748</w:t>
        </w:r>
      </w:hyperlink>
    </w:p>
    <w:p w14:paraId="4CDB7EF6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Část první, Oddíl pátý, § 17 odst. 2 zákona č. 200/1994 Sb., o zeměměřictví a o změně a doplnění některých zákonů souvisejících s jeho zavedením, podle připomínky ministra obrany a dále s tím, že bude doplněna Část první, Čl. I, bod 28, § 17c odst. 2 návrhu podle připomínky místopředsedy vlády a předsedy Legislativní rady vlády. </w:t>
      </w:r>
    </w:p>
    <w:p w14:paraId="1BA26EB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7F64E3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povolání vojáků Armády České republiky k plnění úkolů pořádkové služby Policie České republiky v období od 15. do 30. září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4E279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návrh předlož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ný ministrem obrany a přijala</w:t>
      </w:r>
    </w:p>
    <w:p w14:paraId="04519E81" w14:textId="69373AB0" w:rsidR="00C51323" w:rsidRDefault="00C5132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749.</w:t>
        </w:r>
      </w:hyperlink>
    </w:p>
    <w:p w14:paraId="4A3A7BC0" w14:textId="77777777" w:rsidR="00C51323" w:rsidRDefault="00C51323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 16 </w:t>
      </w:r>
      <w:r>
        <w:rPr>
          <w:rFonts w:ascii="Times New Roman CE" w:eastAsia="Times New Roman" w:hAnsi="Times New Roman CE" w:cs="Times New Roman CE"/>
          <w:sz w:val="27"/>
          <w:szCs w:val="27"/>
        </w:rPr>
        <w:t>přítomných členů vlády hlasova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lo pro 14 a proti nikdo. </w:t>
      </w:r>
    </w:p>
    <w:p w14:paraId="40AA5A2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1/2000 Sb., o přepra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ním řádu pro veřejnou drážní nákladní dopravu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50749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43966F98" w14:textId="5BFE40A3" w:rsidR="00C51323" w:rsidRDefault="00C5132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750.</w:t>
        </w:r>
      </w:hyperlink>
    </w:p>
    <w:p w14:paraId="7D43FBC6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1EC7CD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Libora Ambrozka, Petry Buzkové, Vladimíra Mlynáře a dalších na vydání ústavního zákona o referendu o uvedení jaderné elektrárny Temelín do provozu a o změně ústavního zákona č. 1/1993 Sb., Ústava České republiky, ve znění ústavního zákona č. 347/1997 Sb. (sněmovní tisk č. 667)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3DA7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</w:t>
      </w:r>
      <w:r>
        <w:rPr>
          <w:rFonts w:eastAsia="Times New Roman"/>
          <w:sz w:val="27"/>
          <w:szCs w:val="27"/>
        </w:rPr>
        <w:t>jala</w:t>
      </w:r>
    </w:p>
    <w:p w14:paraId="0F40DCA7" w14:textId="67D75B0D" w:rsidR="00C51323" w:rsidRDefault="00C5132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751.</w:t>
        </w:r>
      </w:hyperlink>
    </w:p>
    <w:p w14:paraId="465DA8D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l. </w:t>
      </w:r>
    </w:p>
    <w:p w14:paraId="12232676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Libora Ambrozka, Petry Buzkové, Vladimíra Mlynáře a dalších na vydání zákona o způsobu provedení referenda o uvedení jaderné elektrárny Temelín do provozu a o změně a doplnění dalších zákonů (sněmovní tisk č. 668)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8734F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308A9A0" w14:textId="36D3C30D" w:rsidR="00C51323" w:rsidRDefault="00C5132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752.</w:t>
        </w:r>
      </w:hyperlink>
    </w:p>
    <w:p w14:paraId="7E601F2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489959E4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Petra Matějů, Waltra Bartoše, Petra Plevy, Cyrila Svobody a dalších na vydání zákona, kterým se mění zákon č. 111/1998 Sb., o vysokých školách a o změně a doplnění dalších zákonů (sněmovní tisk č. 665)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1A6E7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70DE2D8" w14:textId="29FBD3B6" w:rsidR="00C51323" w:rsidRDefault="00C5132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753.</w:t>
        </w:r>
      </w:hyperlink>
    </w:p>
    <w:p w14:paraId="0AC430B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38EAC5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Radko Martínka, Jaromíra Talíře a Miloslava Kučery st. na v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dání zákona, kterým se mění zákon č. 361/1999 Sb., kterým se mění zákon č. 20/1987 Sb., o státní památkové péči, ve znění zákona č. 242/1992 Sb. (sněmovní tisk č. 664)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7530E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1E1344E" w14:textId="7F9300CC" w:rsidR="00C51323" w:rsidRDefault="00C5132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754.</w:t>
        </w:r>
      </w:hyperlink>
    </w:p>
    <w:p w14:paraId="27A064E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F4B160E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Ivana Pilipa, Miroslava Kalouska a dalších na vydání zákona, kterým se mění zákon č. 586/1992 Sb., o daních z příjmů, ve znění pozdějších předpisů (sněmovní tisk č. 671)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99FCC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4482B156" w14:textId="7A03F71B" w:rsidR="00C51323" w:rsidRDefault="00C5132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755.</w:t>
        </w:r>
      </w:hyperlink>
    </w:p>
    <w:p w14:paraId="64DA0AA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BD89845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Vladimíra Mlynáře, Vlastimila Tlustého, Bohuslava Sobotky, Cyrila Svobody a dalších na vydání zákona, kterým se mění zákon č. 586/1992 Sb., o daních z příjmů, ve znění pozdějších předpisů a zákon č. 588/1992 Sb., o dani z přidané hodnoty, ve znění pozdějších předpisů (sněmovní tisk č. 672)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56477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C0157A3" w14:textId="3EF0CF3D" w:rsidR="00C51323" w:rsidRDefault="00C5132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756.</w:t>
        </w:r>
      </w:hyperlink>
    </w:p>
    <w:p w14:paraId="2A8BB7C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9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připomínek vlády.</w:t>
      </w:r>
    </w:p>
    <w:p w14:paraId="4D16CDB2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Vladimíra Mlynáře, Zdeňka Švrčka a Jana Žižky na vydání zákona, kterým se mění zákon č. 199/1994 Sb., o zadávání veřejných zakázek, ve znění pozdějších předpisů (sněmovní tisk č. 673)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E158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8ECE384" w14:textId="2D05F616" w:rsidR="00C51323" w:rsidRDefault="00C5132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757.</w:t>
        </w:r>
      </w:hyperlink>
    </w:p>
    <w:p w14:paraId="22E1020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2D171CBC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opatření k řešení hospodářské situace ocelářského průmyslu severom</w:t>
      </w:r>
      <w:r>
        <w:rPr>
          <w:rFonts w:eastAsia="Times New Roman"/>
          <w:sz w:val="27"/>
          <w:szCs w:val="27"/>
        </w:rPr>
        <w:t>oravského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B6247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předloženého min</w:t>
      </w:r>
      <w:r>
        <w:rPr>
          <w:rFonts w:eastAsia="Times New Roman"/>
          <w:sz w:val="27"/>
          <w:szCs w:val="27"/>
        </w:rPr>
        <w:t>istrem pr</w:t>
      </w:r>
      <w:r>
        <w:rPr>
          <w:rFonts w:ascii="Times New Roman CE" w:eastAsia="Times New Roman" w:hAnsi="Times New Roman CE" w:cs="Times New Roman CE"/>
          <w:sz w:val="27"/>
          <w:szCs w:val="27"/>
        </w:rPr>
        <w:t>ůmyslu a obchodu přijala za účasti předsedy výkonného výboru Fondu národního majetku České republiky a za účasti náměstka generálního ředitele Konsolidační banky Praha, s. p. ú., Ing. L. Řezníčka</w:t>
      </w:r>
    </w:p>
    <w:p w14:paraId="68A311EC" w14:textId="35514D80" w:rsidR="00C51323" w:rsidRDefault="00C5132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758.</w:t>
        </w:r>
      </w:hyperlink>
    </w:p>
    <w:p w14:paraId="52F37941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10 a proti l.</w:t>
      </w:r>
    </w:p>
    <w:p w14:paraId="617F896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použití peněžních prostředků získaných z privatizace majetkové účasti státu na podnikání Č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C6351D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majetku České republiky návrh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</w:t>
      </w:r>
      <w:r>
        <w:rPr>
          <w:rFonts w:eastAsia="Times New Roman"/>
          <w:sz w:val="27"/>
          <w:szCs w:val="27"/>
        </w:rPr>
        <w:t>ala</w:t>
      </w:r>
    </w:p>
    <w:p w14:paraId="72F0826F" w14:textId="3EDF39A3" w:rsidR="00C51323" w:rsidRDefault="00C5132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759.</w:t>
        </w:r>
      </w:hyperlink>
    </w:p>
    <w:p w14:paraId="0FC8C18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23B62759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nabytí akcií České spořitelny, a.s. Erste Bank der oesterreichischen Sparkassen A</w:t>
      </w:r>
      <w:r>
        <w:rPr>
          <w:rFonts w:eastAsia="Times New Roman"/>
          <w:sz w:val="27"/>
          <w:szCs w:val="27"/>
        </w:rPr>
        <w:t>G.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10551B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jednání.</w:t>
      </w:r>
    </w:p>
    <w:p w14:paraId="739DA32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Uplatnění povinnosti nabyvatele majoritního podílu akcií učinit veřejný návrh smlouvy o koupi akcií ostatním akcionářům při privatizaci 51,1 % akcií a. s. ČESKÝ TELECOM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881D4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 za účasti předsedy výkonného výboru Fondu národního majetku České republiky</w:t>
      </w:r>
    </w:p>
    <w:p w14:paraId="5DD80309" w14:textId="77F94608" w:rsidR="00C51323" w:rsidRDefault="00C5132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760.</w:t>
        </w:r>
      </w:hyperlink>
    </w:p>
    <w:p w14:paraId="42F94CBB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71018CC7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Dohoda současných hlavních akcionářů Českých aerolinií a.s. se společnostmi Air France a Delta Air Lines o podmínkách budoucí kapitálové účasti těchto společností v Českých aeroliniích </w:t>
      </w:r>
      <w:r>
        <w:rPr>
          <w:rFonts w:eastAsia="Times New Roman"/>
          <w:sz w:val="27"/>
          <w:szCs w:val="27"/>
        </w:rPr>
        <w:t>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82AF3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majetku České republiky materiál předložený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a přijala</w:t>
      </w:r>
    </w:p>
    <w:p w14:paraId="2789CE98" w14:textId="21D9B7B7" w:rsidR="00C51323" w:rsidRDefault="00C5132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761.</w:t>
        </w:r>
      </w:hyperlink>
    </w:p>
    <w:p w14:paraId="6CC7545D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5FC680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Možnosti řešení situace společnosti SEVAC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2E975A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 za účasti předsedy výkonného výboru Fondu národního majetku České republiky</w:t>
      </w:r>
    </w:p>
    <w:p w14:paraId="297118E2" w14:textId="222B1FA1" w:rsidR="00C51323" w:rsidRDefault="00C5132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762.</w:t>
        </w:r>
      </w:hyperlink>
    </w:p>
    <w:p w14:paraId="72D470FD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5AFF8069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EE289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49971625" w14:textId="6F3747E0" w:rsidR="00C51323" w:rsidRDefault="00C5132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763.</w:t>
        </w:r>
      </w:hyperlink>
    </w:p>
    <w:p w14:paraId="4439709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AA23BCE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Zabezpečení postupu realizace hloubkového hodnocení regulatorních mech</w:t>
      </w:r>
      <w:r>
        <w:rPr>
          <w:rFonts w:eastAsia="Times New Roman"/>
          <w:sz w:val="27"/>
          <w:szCs w:val="27"/>
        </w:rPr>
        <w:t>anis</w:t>
      </w:r>
      <w:r>
        <w:rPr>
          <w:rFonts w:ascii="Times New Roman CE" w:eastAsia="Times New Roman" w:hAnsi="Times New Roman CE" w:cs="Times New Roman CE"/>
          <w:sz w:val="27"/>
          <w:szCs w:val="27"/>
        </w:rPr>
        <w:t>mů a další postup v oblasti regulatorní reformy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DD48F1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044301A" w14:textId="42DD3D5B" w:rsidR="00C51323" w:rsidRDefault="00C5132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764.</w:t>
        </w:r>
      </w:hyperlink>
    </w:p>
    <w:p w14:paraId="52F6144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2. </w:t>
      </w:r>
    </w:p>
    <w:p w14:paraId="457603C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opatřeních přijatých k řešení důsledku chyby vzniklé při publikaci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kona č. 267/1992 Sb., kterým byl novelizován zákon o mimosoudních rehabilitacích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7AB7F0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0DEF4E34" w14:textId="2927F195" w:rsidR="00C51323" w:rsidRDefault="00C5132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765.</w:t>
        </w:r>
      </w:hyperlink>
    </w:p>
    <w:p w14:paraId="3097D67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4C0B6833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Jednotné označení státem chráněných nemovitých kulturních památek v České republice a opatření s tím související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A9459D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34E0971D" w14:textId="443B2B26" w:rsidR="00C51323" w:rsidRDefault="00C5132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766.</w:t>
        </w:r>
      </w:hyperlink>
    </w:p>
    <w:p w14:paraId="27120FC6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F3E968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Jmenování členů a náhradníků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4E29B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23A4850A" w14:textId="0D0D153A" w:rsidR="00C51323" w:rsidRDefault="00C5132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767.</w:t>
        </w:r>
      </w:hyperlink>
    </w:p>
    <w:p w14:paraId="7990A5D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D367DA6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jmenování členů Rady vlády České republiky pro výz</w:t>
      </w:r>
      <w:r>
        <w:rPr>
          <w:rFonts w:eastAsia="Times New Roman"/>
          <w:sz w:val="27"/>
          <w:szCs w:val="27"/>
        </w:rPr>
        <w:t>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7F15A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1C6EAB65" w14:textId="1ED7B1F2" w:rsidR="00C51323" w:rsidRDefault="00C5132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768.</w:t>
        </w:r>
      </w:hyperlink>
    </w:p>
    <w:p w14:paraId="5CB201C1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3FA2E9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Zajištění finančních prostředků na realizaci 5. světové abilympiády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D94845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6DB63F81" w14:textId="36D57096" w:rsidR="00C51323" w:rsidRDefault="00C5132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769.</w:t>
        </w:r>
      </w:hyperlink>
    </w:p>
    <w:p w14:paraId="03AF19C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F7D6A2B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plnění úkolů uložených vládou České republiky za měsíc červen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5EE34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0841740F" w14:textId="7B12D29D" w:rsidR="00C51323" w:rsidRDefault="00C5132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  <w:sz w:val="27"/>
            <w:szCs w:val="27"/>
          </w:rPr>
          <w:t xml:space="preserve">u s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n e s e n í č. 770.</w:t>
        </w:r>
      </w:hyperlink>
    </w:p>
    <w:p w14:paraId="520E1A7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2196DB2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Vyhodnocení stavu plnění krátkodobých a střednědobých priorit Přístupového partnerství 1999 za I.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91F6D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a přijala</w:t>
      </w:r>
    </w:p>
    <w:p w14:paraId="0EB68FC4" w14:textId="7BC62D75" w:rsidR="00C51323" w:rsidRDefault="00C5132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771.</w:t>
        </w:r>
      </w:hyperlink>
    </w:p>
    <w:p w14:paraId="0CB6028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D8BFB51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Implementační plán pro oblast Životní prostředí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351915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přijala</w:t>
      </w:r>
    </w:p>
    <w:p w14:paraId="16101F7C" w14:textId="78B25B1A" w:rsidR="00C51323" w:rsidRDefault="00C5132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772.</w:t>
        </w:r>
      </w:hyperlink>
    </w:p>
    <w:p w14:paraId="03949E4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7880504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eastAsia="Times New Roman"/>
          <w:sz w:val="27"/>
          <w:szCs w:val="27"/>
        </w:rPr>
        <w:t xml:space="preserve">Návrh na podpis </w:t>
      </w:r>
      <w:r>
        <w:rPr>
          <w:rFonts w:ascii="Times New Roman CE" w:eastAsia="Times New Roman" w:hAnsi="Times New Roman CE" w:cs="Times New Roman CE"/>
          <w:sz w:val="27"/>
          <w:szCs w:val="27"/>
        </w:rPr>
        <w:t>Úmluvy o potlačování financování terorismu přijaté rezolucí VS OSN č. 54/109 z 9.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356FC0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0CF7FB" w14:textId="1AAFB1C4" w:rsidR="00C51323" w:rsidRDefault="00C5132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773.</w:t>
        </w:r>
      </w:hyperlink>
    </w:p>
    <w:p w14:paraId="0D92533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18F48B6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účast prezidenta republiky Václava Havla na Summitu tisíciletí Org</w:t>
      </w:r>
      <w:r>
        <w:rPr>
          <w:rFonts w:eastAsia="Times New Roman"/>
          <w:sz w:val="27"/>
          <w:szCs w:val="27"/>
        </w:rPr>
        <w:t>aniza</w:t>
      </w:r>
      <w:r>
        <w:rPr>
          <w:rFonts w:ascii="Times New Roman CE" w:eastAsia="Times New Roman" w:hAnsi="Times New Roman CE" w:cs="Times New Roman CE"/>
          <w:sz w:val="27"/>
          <w:szCs w:val="27"/>
        </w:rPr>
        <w:t>ce spojených národů v New Yorku ve dnech 6. - 8. září 2000 a na uskutečnění navazující návštěvy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E53EE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za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 a s předloženým návrhem usnesení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přijetí navrženého usnesení 7 a proti 2. </w:t>
      </w:r>
    </w:p>
    <w:p w14:paraId="65AA8352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průběhu a výsledcích XXVI. plenárního zasedání Mezinárodní stálé komise pro zkoušky ručních palných zbraní a návrhy na další postup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7CE07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26BC22DA" w14:textId="120E4439" w:rsidR="00C51323" w:rsidRDefault="00C5132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774.</w:t>
        </w:r>
      </w:hyperlink>
    </w:p>
    <w:p w14:paraId="1A91D51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7A7DF24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rozšíření konzulárního zastoupení Če</w:t>
      </w:r>
      <w:r>
        <w:rPr>
          <w:rFonts w:eastAsia="Times New Roman"/>
          <w:sz w:val="27"/>
          <w:szCs w:val="27"/>
        </w:rPr>
        <w:t>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284C7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5B0AF3CF" w14:textId="4057500D" w:rsidR="00C51323" w:rsidRDefault="00C5132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4E381FF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2F49C7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eastAsia="Times New Roman"/>
          <w:sz w:val="27"/>
          <w:szCs w:val="27"/>
        </w:rPr>
        <w:t>Souhlas s vývozem souboru movitých národních kulturních památek do zahra</w:t>
      </w:r>
      <w:r>
        <w:rPr>
          <w:rFonts w:ascii="Times New Roman CE" w:eastAsia="Times New Roman" w:hAnsi="Times New Roman CE" w:cs="Times New Roman CE"/>
          <w:sz w:val="27"/>
          <w:szCs w:val="27"/>
        </w:rPr>
        <w:t>ničí na výstavu Střed Evropy kolem roku 1000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2E4B9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02166960" w14:textId="1F854056" w:rsidR="00C51323" w:rsidRDefault="00C5132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30D53DF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2.</w:t>
      </w:r>
    </w:p>
    <w:p w14:paraId="7FB758D7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k vyslovení souhlasu vládou České republiky s uzavřením úvěrových smluv mezi Fondem národního majetku České republiky a Konsolidační ba</w:t>
      </w:r>
      <w:r>
        <w:rPr>
          <w:rFonts w:eastAsia="Times New Roman"/>
          <w:sz w:val="27"/>
          <w:szCs w:val="27"/>
        </w:rPr>
        <w:t>nkou, s. p. ú. Praha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na podkladě písemné výzvy zaslané zadavatelem pouze je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nomu zájemci o veřejnou zakázku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D829B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majetku České republiky návrh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7AC523D3" w14:textId="7C1B5E28" w:rsidR="00C51323" w:rsidRDefault="00C5132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77FC476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44BBD58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udělení souhlasu s podáním výzvy nejméně třem zájemcům o veřejnou zakázku na rekonstrukci sídla Kanceláře veřejného ochránce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AB8FBF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a vedoucím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vlády přijala</w:t>
      </w:r>
    </w:p>
    <w:p w14:paraId="38B63D65" w14:textId="07258B32" w:rsidR="00C51323" w:rsidRDefault="00C51323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425E2F9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53D2C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Rozhodnutí o privatizaci podle § 10, odst. 1 zákona č. 92/1991 Sb., o podmí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kách převodu majetku státu na jiné osoby, ve znění pozdějších předpisů (materiál č. 177)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C8DA01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přijala</w:t>
      </w:r>
    </w:p>
    <w:p w14:paraId="3860326E" w14:textId="0253F523" w:rsidR="00C51323" w:rsidRDefault="00C51323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5D7B662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20B995F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Žádost o udělení výjimky podle § 45 odst. 1 a 2 zákona č. 92/1991 Sb., o po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mínkách převodu majetku státu na jiné osoby, umožňující Ministerstvu zemědělství České republiky vložit majetek nepeněžní povahy do obecně prospěšné společnosti Včelařské vzdělávací centrum a Střední odborné učiliště včelařské a zároveň o udělení výjimky k účasti na založení uvedené prá</w:t>
      </w:r>
      <w:r>
        <w:rPr>
          <w:rFonts w:eastAsia="Times New Roman"/>
          <w:sz w:val="27"/>
          <w:szCs w:val="27"/>
        </w:rPr>
        <w:t>vnické osoby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čně s Českým svazem včelařů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07C73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s př</w:t>
      </w:r>
      <w:r>
        <w:rPr>
          <w:rFonts w:eastAsia="Times New Roman"/>
          <w:sz w:val="27"/>
          <w:szCs w:val="27"/>
        </w:rPr>
        <w:t>ed</w:t>
      </w:r>
      <w:r>
        <w:rPr>
          <w:rFonts w:ascii="Times New Roman CE" w:eastAsia="Times New Roman" w:hAnsi="Times New Roman CE" w:cs="Times New Roman CE"/>
          <w:sz w:val="27"/>
          <w:szCs w:val="27"/>
        </w:rPr>
        <w:t>ložen</w:t>
      </w:r>
      <w:r>
        <w:rPr>
          <w:rFonts w:eastAsia="Times New Roman"/>
          <w:sz w:val="27"/>
          <w:szCs w:val="27"/>
        </w:rPr>
        <w:t>ým návrhem usnesení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přijetí navrženého usnesení 7 a proti 4. </w:t>
      </w:r>
    </w:p>
    <w:p w14:paraId="2F72BD42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Žádost o udělení souhlasu vlády k převodu nemovitého majetku státu, který je přebytečný a k němuž vykonává právo hospodaření Správa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D3680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předsedou Správy státních hmotných rezerv přijala</w:t>
      </w:r>
    </w:p>
    <w:p w14:paraId="4C4A2F87" w14:textId="38491F06" w:rsidR="00C51323" w:rsidRDefault="00C51323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550E323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CA988EE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Žádost o udělení výjimky podle § 45 odst. 1 a 2 platného znění zákona č. 92/1991 Sb., o podmínkách převodu majetku státu na jiné osoby, pro rozpočtovou organizaci a státní podniky založené podle zákona č. 111/1990 Sb., o </w:t>
      </w:r>
      <w:r>
        <w:rPr>
          <w:rFonts w:eastAsia="Times New Roman"/>
          <w:sz w:val="27"/>
          <w:szCs w:val="27"/>
        </w:rPr>
        <w:t>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F6CC3B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D05CEFF" w14:textId="4EA2E9A0" w:rsidR="00C51323" w:rsidRDefault="00C51323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781.</w:t>
        </w:r>
      </w:hyperlink>
    </w:p>
    <w:p w14:paraId="72E2E520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57CEA53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Ustavení komise pro posouzení a hodnocení nabídek uchazečů o veřejnou z</w:t>
      </w:r>
      <w:r>
        <w:rPr>
          <w:rFonts w:eastAsia="Times New Roman"/>
          <w:sz w:val="27"/>
          <w:szCs w:val="27"/>
        </w:rPr>
        <w:t>akáz</w:t>
      </w:r>
      <w:r>
        <w:rPr>
          <w:rFonts w:ascii="Times New Roman CE" w:eastAsia="Times New Roman" w:hAnsi="Times New Roman CE" w:cs="Times New Roman CE"/>
          <w:sz w:val="27"/>
          <w:szCs w:val="27"/>
        </w:rPr>
        <w:t>ku na dodávky motorové nafty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3622A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BDB6855" w14:textId="66D9CE9D" w:rsidR="00C51323" w:rsidRDefault="00C51323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782.</w:t>
        </w:r>
      </w:hyperlink>
    </w:p>
    <w:p w14:paraId="3B3E69A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6837A2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řešení nákupu administrativní budovy pro potřeby Národního bezpečnostního úřadu a následné finanční zajištění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2B276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předsedou vlády a přijala</w:t>
      </w:r>
    </w:p>
    <w:p w14:paraId="4B9292CC" w14:textId="2287264E" w:rsidR="00C51323" w:rsidRDefault="00C51323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783.</w:t>
        </w:r>
      </w:hyperlink>
    </w:p>
    <w:p w14:paraId="51167ECA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0AEDB0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Pověření místopředsedy vlády a předsedy Legislativní rady k odůvodnění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vládních návrhů zákonů a návrhů k vyslovení souhlasu s mezinárodními smlouvami v Senátu Parl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mentu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4D5EC4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přijala</w:t>
      </w:r>
    </w:p>
    <w:p w14:paraId="18395947" w14:textId="4BDF859C" w:rsidR="00C51323" w:rsidRDefault="00C51323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6B22A4A0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B1271EE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opatření souvisejících s prodejem Investiční a Poštovní banky, a. s. Č</w:t>
      </w:r>
      <w:r>
        <w:rPr>
          <w:rFonts w:eastAsia="Times New Roman"/>
          <w:sz w:val="27"/>
          <w:szCs w:val="27"/>
        </w:rPr>
        <w:t>eskoslovenské obchodní bance,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98F3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</w:t>
      </w:r>
      <w:r>
        <w:rPr>
          <w:rFonts w:eastAsia="Times New Roman"/>
          <w:sz w:val="27"/>
          <w:szCs w:val="27"/>
        </w:rPr>
        <w:t>slu a ob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 za účasti náměstka generálního ředitele Konsolidační banky Praha, s. p. ú., Ing. L. Řezníčka</w:t>
      </w:r>
    </w:p>
    <w:p w14:paraId="6CE78C43" w14:textId="66DCBC18" w:rsidR="00C51323" w:rsidRDefault="00C51323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09FCE68C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 a proti nikdo.</w:t>
      </w:r>
    </w:p>
    <w:p w14:paraId="4625343E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schválení dvou projektů nouzové humanitární pomoci poskytované Českou republikou:</w:t>
      </w:r>
      <w:r>
        <w:rPr>
          <w:rFonts w:eastAsia="Times New Roman"/>
        </w:rPr>
        <w:t xml:space="preserve"> </w:t>
      </w:r>
    </w:p>
    <w:p w14:paraId="1C520EE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 Účast při obnově nemocnice Bělehrad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Dodávky hnědého uhlí Kosovu pro provoz a vytápění nemocnic, škol, městských výtopen, distribuci ob</w:t>
      </w:r>
      <w:r>
        <w:rPr>
          <w:rFonts w:eastAsia="Times New Roman"/>
          <w:sz w:val="27"/>
          <w:szCs w:val="27"/>
        </w:rPr>
        <w:t xml:space="preserve">yvatelstvu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974/00</w:t>
      </w:r>
    </w:p>
    <w:p w14:paraId="1311BE35" w14:textId="77777777" w:rsidR="00C51323" w:rsidRDefault="00C51323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BAC36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9E64F0E" w14:textId="3DA571F1" w:rsidR="00C51323" w:rsidRDefault="00C51323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7373BEB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A68BBF7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urychlené dokončení výstavby Archivního areálu Praha 4 Chodovec 2. stavba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FFB6D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13163438" w14:textId="636065F3" w:rsidR="00C51323" w:rsidRDefault="00C51323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</w:p>
    <w:p w14:paraId="55DE013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0E16FA6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změnu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8516E3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3CBC54D" w14:textId="4F414B8C" w:rsidR="00C51323" w:rsidRDefault="00C51323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eastAsia="Times New Roman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788.</w:t>
        </w:r>
      </w:hyperlink>
    </w:p>
    <w:p w14:paraId="7B5CF5B5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4B1FAF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 vyslovení souhlasu Poslanecké sněmovny a Senátu Parlamentu České republiky s pobytem Britského vojenského poradního a výcvikového týmu pro střední a východní Evropu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0B4B06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0D4A05D7" w14:textId="5D3C457A" w:rsidR="00C51323" w:rsidRDefault="00C51323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6BCEC8B8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F71CD9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48. Informace o stavu přípravy návrhu státního rozpočtu na rok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1AA127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</w:t>
      </w:r>
      <w:r>
        <w:rPr>
          <w:rFonts w:eastAsia="Times New Roman"/>
          <w:sz w:val="27"/>
          <w:szCs w:val="27"/>
        </w:rPr>
        <w:t>inistrem fi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 a přijala</w:t>
      </w:r>
    </w:p>
    <w:p w14:paraId="75A5136E" w14:textId="0D122E54" w:rsidR="00C51323" w:rsidRDefault="00C51323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58E760F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  <w:r>
        <w:rPr>
          <w:rFonts w:eastAsia="Times New Roman"/>
          <w:sz w:val="27"/>
          <w:szCs w:val="27"/>
        </w:rPr>
        <w:t xml:space="preserve"> </w:t>
      </w:r>
    </w:p>
    <w:p w14:paraId="3F80C338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49. </w:t>
      </w:r>
      <w:r>
        <w:rPr>
          <w:rFonts w:eastAsia="Times New Roman"/>
          <w:sz w:val="27"/>
          <w:szCs w:val="27"/>
        </w:rPr>
        <w:t>Program restrukturalizace pro Zetor,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CE181B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 přijala</w:t>
      </w:r>
    </w:p>
    <w:p w14:paraId="027F98B5" w14:textId="54C7EEB4" w:rsidR="00C51323" w:rsidRDefault="00C51323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7412038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721D956D" w14:textId="77777777" w:rsidR="00C51323" w:rsidRDefault="00C51323">
      <w:pPr>
        <w:spacing w:after="240"/>
        <w:rPr>
          <w:rFonts w:eastAsia="Times New Roman"/>
        </w:rPr>
      </w:pPr>
    </w:p>
    <w:p w14:paraId="73FA6976" w14:textId="77777777" w:rsidR="00C51323" w:rsidRDefault="00C5132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8ACBF3D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plnění priorit Národního programu přípravy České republiky na členství v Evropské unii - I. pololetí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Plánu legislativních prací vlády za II. čtvrtletí 2000 (předložil místopředseda vlády a předseda Legislativní rady vlády)</w:t>
      </w:r>
      <w:r>
        <w:rPr>
          <w:rFonts w:eastAsia="Times New Roman"/>
        </w:rPr>
        <w:t xml:space="preserve"> </w:t>
      </w:r>
    </w:p>
    <w:p w14:paraId="46316C3D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953/00</w:t>
      </w:r>
    </w:p>
    <w:p w14:paraId="71123B45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Výroční zprávě Rady celní unie o plnění Smlouvy o vytvoření celní unie mezi ČR a SR za rok 1999 (předložil ministr průmyslu a obchodu)</w:t>
      </w:r>
      <w:r>
        <w:rPr>
          <w:rFonts w:eastAsia="Times New Roman"/>
        </w:rPr>
        <w:t xml:space="preserve"> </w:t>
      </w:r>
    </w:p>
    <w:p w14:paraId="6378C179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937/00</w:t>
      </w:r>
    </w:p>
    <w:p w14:paraId="2AA31F17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Dopady vysílání Rádia Svobodná Evropa na zahraniční obchod České republiky s Íránem a Irákem - současný stav (předložil ministr průmyslu a obchodu)</w:t>
      </w:r>
      <w:r>
        <w:rPr>
          <w:rFonts w:eastAsia="Times New Roman"/>
        </w:rPr>
        <w:t xml:space="preserve"> </w:t>
      </w:r>
    </w:p>
    <w:p w14:paraId="4EEC90EB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D170/2000</w:t>
      </w:r>
    </w:p>
    <w:p w14:paraId="64805FDC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zasedání ministrů zahraničních věcí zemí Středoevropské iniciativy v Szegedu, 23. - 24. června 2000 (předložil místopředseda vlády a ministr zahraničních věcí)</w:t>
      </w:r>
      <w:r>
        <w:rPr>
          <w:rFonts w:eastAsia="Times New Roman"/>
        </w:rPr>
        <w:t xml:space="preserve"> </w:t>
      </w:r>
    </w:p>
    <w:p w14:paraId="2BEA689E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946/00</w:t>
      </w:r>
    </w:p>
    <w:p w14:paraId="5ABC4C3D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oficiální návštěvy místopředsedy vlády a ministra zahraničních věcí ČR Jana Kavana v Irsku ve dnech 29. - 30. 6. 2000 (předložil místopředseda vlády a ministr zahraničních věcí)</w:t>
      </w:r>
      <w:r>
        <w:rPr>
          <w:rFonts w:eastAsia="Times New Roman"/>
        </w:rPr>
        <w:t xml:space="preserve"> </w:t>
      </w:r>
    </w:p>
    <w:p w14:paraId="04C5AE02" w14:textId="77777777" w:rsidR="00C51323" w:rsidRDefault="00C5132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939/00</w:t>
      </w:r>
    </w:p>
    <w:p w14:paraId="2EB14125" w14:textId="77777777" w:rsidR="00C51323" w:rsidRDefault="00C51323">
      <w:pPr>
        <w:spacing w:after="240"/>
        <w:rPr>
          <w:rFonts w:eastAsia="Times New Roman"/>
        </w:rPr>
      </w:pPr>
    </w:p>
    <w:p w14:paraId="611CE7AE" w14:textId="77777777" w:rsidR="00C51323" w:rsidRDefault="00C5132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CF0E3BE" w14:textId="77777777" w:rsidR="00C51323" w:rsidRDefault="00C51323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305DA839" w14:textId="77777777" w:rsidR="00C51323" w:rsidRDefault="00C51323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140B4F07" w14:textId="77777777" w:rsidR="00C51323" w:rsidRDefault="00C51323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10E37B7D" w14:textId="77777777" w:rsidR="00C51323" w:rsidRDefault="00C513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020529E1" w14:textId="77777777" w:rsidR="00C51323" w:rsidRDefault="00C5132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23"/>
    <w:rsid w:val="00B3122F"/>
    <w:rsid w:val="00C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03DE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66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e75088d1adf9032dc12569450031edf7%3fOpen&amp;Name=CN=Ghoul\O=ENV\C=CZ&amp;Id=C1256A62004E5036" TargetMode="External"/><Relationship Id="rId18" Type="http://schemas.openxmlformats.org/officeDocument/2006/relationships/hyperlink" Target="file:///c:\redir.nsf%3fRedirect&amp;To=\fb86fd892c3e79a6c125642c005700fe\6e5caa5f7cfc50ddc125694500336cc0%3fOpen&amp;Name=CN=Ghoul\O=ENV\C=CZ&amp;Id=C1256A62004E5036" TargetMode="External"/><Relationship Id="rId26" Type="http://schemas.openxmlformats.org/officeDocument/2006/relationships/hyperlink" Target="file:///c:\redir.nsf%3fRedirect&amp;To=\fb86fd892c3e79a6c125642c005700fe\9bad228de17ffefac125694500353e5e%3fOpen&amp;Name=CN=Ghoul\O=ENV\C=CZ&amp;Id=C1256A62004E5036" TargetMode="External"/><Relationship Id="rId39" Type="http://schemas.openxmlformats.org/officeDocument/2006/relationships/hyperlink" Target="file:///c:\redir.nsf%3fRedirect&amp;To=\fb86fd892c3e79a6c125642c005700fe\624cafac8540d5e8c12569450037e4fd%3fOpen&amp;Name=CN=Ghoul\O=ENV\C=CZ&amp;Id=C1256A62004E5036" TargetMode="External"/><Relationship Id="rId21" Type="http://schemas.openxmlformats.org/officeDocument/2006/relationships/hyperlink" Target="file:///c:\redir.nsf%3fRedirect&amp;To=\fb86fd892c3e79a6c125642c005700fe\284ac63f8cc6075fc1256945003449a6%3fOpen&amp;Name=CN=Ghoul\O=ENV\C=CZ&amp;Id=C1256A62004E5036" TargetMode="External"/><Relationship Id="rId34" Type="http://schemas.openxmlformats.org/officeDocument/2006/relationships/hyperlink" Target="file:///c:\redir.nsf%3fRedirect&amp;To=\fb86fd892c3e79a6c125642c005700fe\f4b833e52dc405bbc12569450036f509%3fOpen&amp;Name=CN=Ghoul\O=ENV\C=CZ&amp;Id=C1256A62004E5036" TargetMode="External"/><Relationship Id="rId42" Type="http://schemas.openxmlformats.org/officeDocument/2006/relationships/hyperlink" Target="file:///c:\redir.nsf%3fRedirect&amp;To=\fb86fd892c3e79a6c125642c005700fe\91b36fdf56e3f6ecc1256945003897cd%3fOpen&amp;Name=CN=Ghoul\O=ENV\C=CZ&amp;Id=C1256A62004E5036" TargetMode="External"/><Relationship Id="rId47" Type="http://schemas.openxmlformats.org/officeDocument/2006/relationships/hyperlink" Target="file:///c:\redir.nsf%3fRedirect&amp;To=\fb86fd892c3e79a6c125642c005700fe\b013dea15397bf69c12569450039db2d%3fOpen&amp;Name=CN=Ghoul\O=ENV\C=CZ&amp;Id=C1256A62004E5036" TargetMode="External"/><Relationship Id="rId50" Type="http://schemas.openxmlformats.org/officeDocument/2006/relationships/hyperlink" Target="file:///c:\redir.nsf%3fRedirect&amp;To=\fb86fd892c3e79a6c125642c005700fe\1bb79973c37097abc1256945003a8c25%3fOpen&amp;Name=CN=Ghoul\O=ENV\C=CZ&amp;Id=C1256A62004E5036" TargetMode="External"/><Relationship Id="rId55" Type="http://schemas.openxmlformats.org/officeDocument/2006/relationships/hyperlink" Target="file:///c:\redir.nsf%3fRedirect&amp;To=\fb86fd892c3e79a6c125642c005700fe\943983b040dd5d50c1256945003c1c5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39faa20751bf3825c12569450032ed59%3fOpen&amp;Name=CN=Ghoul\O=ENV\C=CZ&amp;Id=C1256A62004E5036" TargetMode="External"/><Relationship Id="rId29" Type="http://schemas.openxmlformats.org/officeDocument/2006/relationships/hyperlink" Target="file:///c:\redir.nsf%3fRedirect&amp;To=\fb86fd892c3e79a6c125642c005700fe\0e1e3b2eca37672bc1256944004ccb68%3fOpen&amp;Name=CN=Ghoul\O=ENV\C=CZ&amp;Id=C1256A62004E5036" TargetMode="External"/><Relationship Id="rId11" Type="http://schemas.openxmlformats.org/officeDocument/2006/relationships/hyperlink" Target="file:///c:\redir.nsf%3fRedirect&amp;To=\fb86fd892c3e79a6c125642c005700fe\c0bb936adcfe17d7c1256944004bdc83%3fOpen&amp;Name=CN=Ghoul\O=ENV\C=CZ&amp;Id=C1256A62004E5036" TargetMode="External"/><Relationship Id="rId24" Type="http://schemas.openxmlformats.org/officeDocument/2006/relationships/hyperlink" Target="file:///c:\redir.nsf%3fRedirect&amp;To=\fb86fd892c3e79a6c125642c005700fe\ae4601ad0d8b289dc12569450034c339%3fOpen&amp;Name=CN=Ghoul\O=ENV\C=CZ&amp;Id=C1256A62004E5036" TargetMode="External"/><Relationship Id="rId32" Type="http://schemas.openxmlformats.org/officeDocument/2006/relationships/hyperlink" Target="file:///c:\redir.nsf%3fRedirect&amp;To=\fb86fd892c3e79a6c125642c005700fe\2c251a789c8885d8c12569450036810e%3fOpen&amp;Name=CN=Ghoul\O=ENV\C=CZ&amp;Id=C1256A62004E5036" TargetMode="External"/><Relationship Id="rId37" Type="http://schemas.openxmlformats.org/officeDocument/2006/relationships/hyperlink" Target="file:///c:\redir.nsf%3fRedirect&amp;To=\fb86fd892c3e79a6c125642c005700fe\ee611b9554c51de1c1256944004daf25%3fOpen&amp;Name=CN=Ghoul\O=ENV\C=CZ&amp;Id=C1256A62004E5036" TargetMode="External"/><Relationship Id="rId40" Type="http://schemas.openxmlformats.org/officeDocument/2006/relationships/hyperlink" Target="file:///c:\redir.nsf%3fRedirect&amp;To=\fb86fd892c3e79a6c125642c005700fe\9e677a8901a28f63c125694500381a63%3fOpen&amp;Name=CN=Ghoul\O=ENV\C=CZ&amp;Id=C1256A62004E5036" TargetMode="External"/><Relationship Id="rId45" Type="http://schemas.openxmlformats.org/officeDocument/2006/relationships/hyperlink" Target="file:///c:\redir.nsf%3fRedirect&amp;To=\fb86fd892c3e79a6c125642c005700fe\f4685a146dbc02fec125694500396691%3fOpen&amp;Name=CN=Ghoul\O=ENV\C=CZ&amp;Id=C1256A62004E5036" TargetMode="External"/><Relationship Id="rId53" Type="http://schemas.openxmlformats.org/officeDocument/2006/relationships/hyperlink" Target="file:///c:\redir.nsf%3fRedirect&amp;To=\fb86fd892c3e79a6c125642c005700fe\8273df19348389efc1256945003b348d%3fOpen&amp;Name=CN=Ghoul\O=ENV\C=CZ&amp;Id=C1256A62004E5036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fb86fd892c3e79a6c125642c005700fe\b091513a14e7eefcc12569450033a50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7-26" TargetMode="External"/><Relationship Id="rId14" Type="http://schemas.openxmlformats.org/officeDocument/2006/relationships/hyperlink" Target="file:///c:\redir.nsf%3fRedirect&amp;To=\fb86fd892c3e79a6c125642c005700fe\90df56ea60d0ea1ec125694500325ad5%3fOpen&amp;Name=CN=Ghoul\O=ENV\C=CZ&amp;Id=C1256A62004E5036" TargetMode="External"/><Relationship Id="rId22" Type="http://schemas.openxmlformats.org/officeDocument/2006/relationships/hyperlink" Target="file:///c:\redir.nsf%3fRedirect&amp;To=\fb86fd892c3e79a6c125642c005700fe\14f8a717516ee653c1256945003487be%3fOpen&amp;Name=CN=Ghoul\O=ENV\C=CZ&amp;Id=C1256A62004E5036" TargetMode="External"/><Relationship Id="rId27" Type="http://schemas.openxmlformats.org/officeDocument/2006/relationships/hyperlink" Target="file:///c:\redir.nsf%3fRedirect&amp;To=\fb86fd892c3e79a6c125642c005700fe\f32cb49a47f6d396c125694500358089%3fOpen&amp;Name=CN=Ghoul\O=ENV\C=CZ&amp;Id=C1256A62004E5036" TargetMode="External"/><Relationship Id="rId30" Type="http://schemas.openxmlformats.org/officeDocument/2006/relationships/hyperlink" Target="file:///c:\redir.nsf%3fRedirect&amp;To=\fb86fd892c3e79a6c125642c005700fe\d8ef93e3a878b6bec12569450036070e%3fOpen&amp;Name=CN=Ghoul\O=ENV\C=CZ&amp;Id=C1256A62004E5036" TargetMode="External"/><Relationship Id="rId35" Type="http://schemas.openxmlformats.org/officeDocument/2006/relationships/hyperlink" Target="file:///c:\redir.nsf%3fRedirect&amp;To=\fb86fd892c3e79a6c125642c005700fe\6f7d69509cebd0f4c125694500373816%3fOpen&amp;Name=CN=Ghoul\O=ENV\C=CZ&amp;Id=C1256A62004E5036" TargetMode="External"/><Relationship Id="rId43" Type="http://schemas.openxmlformats.org/officeDocument/2006/relationships/hyperlink" Target="file:///c:\redir.nsf%3fRedirect&amp;To=\fb86fd892c3e79a6c125642c005700fe\eda701f9fd578537c12569450038d380%3fOpen&amp;Name=CN=Ghoul\O=ENV\C=CZ&amp;Id=C1256A62004E5036" TargetMode="External"/><Relationship Id="rId48" Type="http://schemas.openxmlformats.org/officeDocument/2006/relationships/hyperlink" Target="file:///c:\redir.nsf%3fRedirect&amp;To=\fb86fd892c3e79a6c125642c005700fe\8aa47c0273709d1fc1256945003a12b7%3fOpen&amp;Name=CN=Ghoul\O=ENV\C=CZ&amp;Id=C1256A62004E5036" TargetMode="External"/><Relationship Id="rId56" Type="http://schemas.openxmlformats.org/officeDocument/2006/relationships/hyperlink" Target="file:///c:\redir.nsf%3fRedirect&amp;To=\fb86fd892c3e79a6c125642c005700fe\79909f38d33b0790c1256945003c59af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hyperlink" Target="file:///c:\redir.nsf%3fRedirect&amp;To=\fb86fd892c3e79a6c125642c005700fe\63ee0d5fd01a385ac1256945003acc28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7b6e01168a707757c12569450031aa55%3fOpen&amp;Name=CN=Ghoul\O=ENV\C=CZ&amp;Id=C1256A62004E5036" TargetMode="External"/><Relationship Id="rId17" Type="http://schemas.openxmlformats.org/officeDocument/2006/relationships/hyperlink" Target="file:///c:\redir.nsf%3fRedirect&amp;To=\fb86fd892c3e79a6c125642c005700fe\cdde374828fbee96c1256945003330ee%3fOpen&amp;Name=CN=Ghoul\O=ENV\C=CZ&amp;Id=C1256A62004E5036" TargetMode="External"/><Relationship Id="rId25" Type="http://schemas.openxmlformats.org/officeDocument/2006/relationships/hyperlink" Target="file:///c:\redir.nsf%3fRedirect&amp;To=\fb86fd892c3e79a6c125642c005700fe\9702ed26c45a9228c12569450035034f%3fOpen&amp;Name=CN=Ghoul\O=ENV\C=CZ&amp;Id=C1256A62004E5036" TargetMode="External"/><Relationship Id="rId33" Type="http://schemas.openxmlformats.org/officeDocument/2006/relationships/hyperlink" Target="file:///c:\redir.nsf%3fRedirect&amp;To=\fb86fd892c3e79a6c125642c005700fe\6a434c8980da25ecc12569450036bc8b%3fOpen&amp;Name=CN=Ghoul\O=ENV\C=CZ&amp;Id=C1256A62004E5036" TargetMode="External"/><Relationship Id="rId38" Type="http://schemas.openxmlformats.org/officeDocument/2006/relationships/hyperlink" Target="file:///c:\redir.nsf%3fRedirect&amp;To=\fb86fd892c3e79a6c125642c005700fe\4e6dab55f91f5c93c12569450037a353%3fOpen&amp;Name=CN=Ghoul\O=ENV\C=CZ&amp;Id=C1256A62004E5036" TargetMode="External"/><Relationship Id="rId46" Type="http://schemas.openxmlformats.org/officeDocument/2006/relationships/hyperlink" Target="file:///c:\redir.nsf%3fRedirect&amp;To=\fb86fd892c3e79a6c125642c005700fe\f4ed9bf6a4506a7fc12569450039a496%3fOpen&amp;Name=CN=Ghoul\O=ENV\C=CZ&amp;Id=C1256A62004E5036" TargetMode="External"/><Relationship Id="rId20" Type="http://schemas.openxmlformats.org/officeDocument/2006/relationships/hyperlink" Target="file:///c:\redir.nsf%3fRedirect&amp;To=\fb86fd892c3e79a6c125642c005700fe\ddb069a32d0ac0b9c12569450033e5f3%3fOpen&amp;Name=CN=Ghoul\O=ENV\C=CZ&amp;Id=C1256A62004E5036" TargetMode="External"/><Relationship Id="rId41" Type="http://schemas.openxmlformats.org/officeDocument/2006/relationships/hyperlink" Target="file:///c:\redir.nsf%3fRedirect&amp;To=\fb86fd892c3e79a6c125642c005700fe\ca4e56aa275838a8c125694500385ad5%3fOpen&amp;Name=CN=Ghoul\O=ENV\C=CZ&amp;Id=C1256A62004E5036" TargetMode="External"/><Relationship Id="rId54" Type="http://schemas.openxmlformats.org/officeDocument/2006/relationships/hyperlink" Target="file:///c:\redir.nsf%3fRedirect&amp;To=\fb86fd892c3e79a6c125642c005700fe\e23eaee8e496007cc1256945003bd05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56e1296b32078dccc12569450032a83c%3fOpen&amp;Name=CN=Ghoul\O=ENV\C=CZ&amp;Id=C1256A62004E5036" TargetMode="External"/><Relationship Id="rId23" Type="http://schemas.openxmlformats.org/officeDocument/2006/relationships/hyperlink" Target="file:///c:\redir.nsf%3fRedirect&amp;To=\fb86fd892c3e79a6c125642c005700fe\9717b8141ec639ecc1256944004c7de7%3fOpen&amp;Name=CN=Ghoul\O=ENV\C=CZ&amp;Id=C1256A62004E5036" TargetMode="External"/><Relationship Id="rId28" Type="http://schemas.openxmlformats.org/officeDocument/2006/relationships/hyperlink" Target="file:///c:\redir.nsf%3fRedirect&amp;To=\fb86fd892c3e79a6c125642c005700fe\df827cea1d9345a6c12569450035b8cd%3fOpen&amp;Name=CN=Ghoul\O=ENV\C=CZ&amp;Id=C1256A62004E5036" TargetMode="External"/><Relationship Id="rId36" Type="http://schemas.openxmlformats.org/officeDocument/2006/relationships/hyperlink" Target="file:///c:\redir.nsf%3fRedirect&amp;To=\fb86fd892c3e79a6c125642c005700fe\642c30bfaec1c1a2c1256944004d16fb%3fOpen&amp;Name=CN=Ghoul\O=ENV\C=CZ&amp;Id=C1256A62004E5036" TargetMode="External"/><Relationship Id="rId49" Type="http://schemas.openxmlformats.org/officeDocument/2006/relationships/hyperlink" Target="file:///c:\redir.nsf%3fRedirect&amp;To=\fb86fd892c3e79a6c125642c005700fe\e2811e555473a5d3c1256945003a494c%3fOpen&amp;Name=CN=Ghoul\O=ENV\C=CZ&amp;Id=C1256A62004E5036" TargetMode="External"/><Relationship Id="rId57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fb86fd892c3e79a6c125642c005700fe\1c85739817685042c125694500363f1a%3fOpen&amp;Name=CN=Ghoul\O=ENV\C=CZ&amp;Id=C1256A62004E5036" TargetMode="External"/><Relationship Id="rId44" Type="http://schemas.openxmlformats.org/officeDocument/2006/relationships/hyperlink" Target="file:///c:\redir.nsf%3fRedirect&amp;To=\fb86fd892c3e79a6c125642c005700fe\a386257b62813c70c12569450039097f%3fOpen&amp;Name=CN=Ghoul\O=ENV\C=CZ&amp;Id=C1256A62004E5036" TargetMode="External"/><Relationship Id="rId52" Type="http://schemas.openxmlformats.org/officeDocument/2006/relationships/hyperlink" Target="file:///c:\redir.nsf%3fRedirect&amp;To=\fb86fd892c3e79a6c125642c005700fe\b495f9af2533bd2cc1256945003b00f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4725</Words>
  <Characters>26939</Characters>
  <Application>Microsoft Office Word</Application>
  <DocSecurity>0</DocSecurity>
  <Lines>224</Lines>
  <Paragraphs>63</Paragraphs>
  <ScaleCrop>false</ScaleCrop>
  <Company>Profinit EU s.r.o.</Company>
  <LinksUpToDate>false</LinksUpToDate>
  <CharactersWithSpaces>31601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