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5987504" w14:textId="77777777" w:rsidR="007A2C5A" w:rsidRDefault="007A2C5A">
      <w:pPr>
        <w:pStyle w:val="z-TopofForm"/>
      </w:pPr>
      <w:r>
        <w:t>Top of Form</w:t>
      </w:r>
    </w:p>
    <w:p w14:paraId="04CDE5D6" w14:textId="2CD9A119" w:rsidR="007A2C5A" w:rsidRDefault="007A2C5A">
      <w:pPr>
        <w:pStyle w:val="Heading5"/>
        <w:divId w:val="360592697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2000-08-23</w:t>
        </w:r>
      </w:hyperlink>
    </w:p>
    <w:p w14:paraId="69F6EBE0" w14:textId="77777777" w:rsidR="007A2C5A" w:rsidRDefault="007A2C5A">
      <w:pPr>
        <w:rPr>
          <w:rFonts w:eastAsia="Times New Roman"/>
        </w:rPr>
      </w:pPr>
    </w:p>
    <w:p w14:paraId="40C3E5DD" w14:textId="77777777" w:rsidR="007A2C5A" w:rsidRDefault="007A2C5A">
      <w:pPr>
        <w:divId w:val="139758596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65621EF" w14:textId="77777777" w:rsidR="007A2C5A" w:rsidRDefault="007A2C5A">
      <w:pPr>
        <w:divId w:val="1240941452"/>
        <w:rPr>
          <w:rFonts w:eastAsia="Times New Roman"/>
        </w:rPr>
      </w:pPr>
      <w:r>
        <w:rPr>
          <w:rFonts w:eastAsia="Times New Roman"/>
        </w:rPr>
        <w:pict w14:anchorId="0AE5DE87"/>
      </w:r>
      <w:r>
        <w:rPr>
          <w:rFonts w:eastAsia="Times New Roman"/>
        </w:rPr>
        <w:pict w14:anchorId="2F969DE3"/>
      </w:r>
      <w:r>
        <w:rPr>
          <w:rFonts w:eastAsia="Times New Roman"/>
          <w:noProof/>
        </w:rPr>
        <w:drawing>
          <wp:inline distT="0" distB="0" distL="0" distR="0" wp14:anchorId="4033D3D3" wp14:editId="1F520EA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08EB7" w14:textId="77777777" w:rsidR="007A2C5A" w:rsidRDefault="007A2C5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EE6FE66" w14:textId="77777777">
        <w:trPr>
          <w:tblCellSpacing w:w="0" w:type="dxa"/>
        </w:trPr>
        <w:tc>
          <w:tcPr>
            <w:tcW w:w="2500" w:type="pct"/>
            <w:hideMark/>
          </w:tcPr>
          <w:p w14:paraId="104FC180" w14:textId="77777777" w:rsidR="007A2C5A" w:rsidRDefault="007A2C5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2273/00</w:t>
            </w:r>
          </w:p>
        </w:tc>
        <w:tc>
          <w:tcPr>
            <w:tcW w:w="2500" w:type="pct"/>
            <w:hideMark/>
          </w:tcPr>
          <w:p w14:paraId="5EBEF5C2" w14:textId="77777777" w:rsidR="007A2C5A" w:rsidRDefault="007A2C5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23. srpna 2000</w:t>
            </w:r>
          </w:p>
        </w:tc>
      </w:tr>
    </w:tbl>
    <w:p w14:paraId="5EBA709C" w14:textId="77777777" w:rsidR="007A2C5A" w:rsidRDefault="007A2C5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23. srpna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(31. schůze)</w:t>
      </w:r>
    </w:p>
    <w:p w14:paraId="317EFD8B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ústavního zákona, kterým se mění ústavní zákon č. 1/1993 Sb., Ústava České republiky, ve znění ústavního zákona č. 347/1997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1031/00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D19469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místopředsedou vlády a ministrem financí a přijala</w:t>
      </w:r>
    </w:p>
    <w:p w14:paraId="563774F5" w14:textId="7502F922" w:rsidR="007A2C5A" w:rsidRDefault="007A2C5A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792.</w:t>
        </w:r>
      </w:hyperlink>
    </w:p>
    <w:p w14:paraId="288EBBBD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06C5083F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ústavního zákona o referendu a o změně ústavního zákona č. 1/ 1993 Sb., Ústava České republiky, ve znění ústavního zákona č. 347/1997 Sb. Návrh zákona o provádění referenda a o změně některých dalších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1053/00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FDA1068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7BB45678" w14:textId="4B123AD9" w:rsidR="007A2C5A" w:rsidRDefault="007A2C5A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793</w:t>
        </w:r>
      </w:hyperlink>
    </w:p>
    <w:p w14:paraId="506640FD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návrh zákona o provádění referenda a o změně některých zákonů bude upraven podle připomínek minitra vnitra, 1. náměstka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ministra obrany Ing. J. Novotného a předsedkyně Českého statistického úřadu.</w:t>
      </w:r>
    </w:p>
    <w:p w14:paraId="7DD80C70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nikdo. </w:t>
      </w:r>
    </w:p>
    <w:p w14:paraId="64621F6B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přírodních léčivých zdrojích, zdrojích přírodních minerálních vod ryzích, přírodních léčebných lázních a lázeňských místech a o změně některých souvisejících zákonů (lázeňský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1040/00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5C3A18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zdravotnictví a přijala </w:t>
      </w:r>
    </w:p>
    <w:p w14:paraId="242D659D" w14:textId="41CB4518" w:rsidR="007A2C5A" w:rsidRDefault="007A2C5A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794.</w:t>
        </w:r>
      </w:hyperlink>
    </w:p>
    <w:p w14:paraId="7CA00907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22875F4F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 o správních poplatcích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995/00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E6026A7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předložený místopředsedou vlády a ministrem financí byl stažen z programu. </w:t>
      </w:r>
    </w:p>
    <w:p w14:paraId="09B79D0D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 o všeobecné bezpečnosti výrobků a o změně některých zákonů (zákon o všeobecné bezpečnosti výrobků)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836/00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410C108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71CA2A6B" w14:textId="32AD7AEC" w:rsidR="007A2C5A" w:rsidRDefault="007A2C5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795</w:t>
        </w:r>
      </w:hyperlink>
    </w:p>
    <w:p w14:paraId="73CA34E4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doplněn podle připomínky místopředsedy vlády a ministra financí (§ 12 odst. 2) a ministra životního prostředí (§ l odst. 2 poznámka pod čarou).</w:t>
      </w:r>
    </w:p>
    <w:p w14:paraId="2F5C0FEE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79DBF619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 o zvláštní ochraně svědka a dalších osob v souvislosti s trestním řízením a návrh nařízení vlády, kterým se mění nařízení vlády č. 246/1998 Sb., kterým se stanoví seznamy utajovaných skutečností,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865/00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7D18B8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ministry vnitra a spravedlnosti a </w:t>
      </w:r>
    </w:p>
    <w:p w14:paraId="0829F33C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a) přijala</w:t>
      </w:r>
    </w:p>
    <w:p w14:paraId="4C64F49A" w14:textId="449C4004" w:rsidR="007A2C5A" w:rsidRDefault="007A2C5A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796</w:t>
        </w:r>
      </w:hyperlink>
    </w:p>
    <w:p w14:paraId="58088D70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návrh zákona bude upraven podle připomínky místopředsedy vlády a předsedy Legislativní rady vlády (§ 2 odst. l a), </w:t>
      </w:r>
    </w:p>
    <w:p w14:paraId="5B26E531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vzala na vědomí, že návrh nařízení vlády, kterým se mění nařízení vlády č. 246/1998 Sb., kterým se stanoví seznamy utajovaných skutečností, ve znění pozdějších předpisů, předloží ministr vnitra vládě po schválení návrhu zákona o zvláštní ochraně svědka a dalších osob v souvislosti s trestním řízením Parlamentem České republiky.</w:t>
      </w:r>
    </w:p>
    <w:p w14:paraId="7E336B07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159DF0C5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zákona o výkonu ústavní výchovy a ochranné výchovy a o preventivně výchovné péči ve školských zařízeních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863/00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72A678B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předložený ministrem školství, mládeže a tělovýchovy byl stažen z programu. </w:t>
      </w:r>
    </w:p>
    <w:p w14:paraId="60D31F41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zákona o navracení nezákonně vyvezených kulturních statků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860/00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E62DFB3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kultury a přijala </w:t>
      </w:r>
    </w:p>
    <w:p w14:paraId="522C9CC2" w14:textId="1C4E2938" w:rsidR="007A2C5A" w:rsidRDefault="007A2C5A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797.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486AA4D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0D400E10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zákona o užívání státních symbolů České republiky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844/00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68373A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návrhu předloženého ministrem vnitra a uložila ministru vnitra předložit vládě do 30. listopadu 2000 nový návrh upravený podle připomínek vlády.</w:t>
      </w:r>
    </w:p>
    <w:p w14:paraId="521BADD8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0AE92864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novely zákona o pojišťovnictví a o změně některých souvisejících zákonů (zákon o pojišťovnictví)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813/00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DBF2D8A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1A42DD3A" w14:textId="20E729CC" w:rsidR="007A2C5A" w:rsidRDefault="007A2C5A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798.</w:t>
        </w:r>
      </w:hyperlink>
    </w:p>
    <w:p w14:paraId="122DC899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017556D9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věcného záměru zákona o úřadech celní a daňové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990/00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917E54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21A81889" w14:textId="6E51831D" w:rsidR="007A2C5A" w:rsidRDefault="007A2C5A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799.</w:t>
        </w:r>
      </w:hyperlink>
    </w:p>
    <w:p w14:paraId="48C211B4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582E04FD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věcného záměru zákona o státní pomoci při obnově území postiženého živelní nebo jinou pohromou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834/00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8230ED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pro místní rozvoj a místopředsedou vlády a ministrem financí a přijala </w:t>
      </w:r>
    </w:p>
    <w:p w14:paraId="359BFE31" w14:textId="2ABE53AF" w:rsidR="007A2C5A" w:rsidRDefault="007A2C5A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800</w:t>
        </w:r>
      </w:hyperlink>
    </w:p>
    <w:p w14:paraId="3C736EA6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při zpracování návrhu zákona nebude vzata v úvahu připomínka k části II - Návrh věcného řešení „Působnost vlády, správních úřadů a orgánů územní samosprávy - str. 4" obsažená ve stanovisku předsedy Legislativní rady vlády. </w:t>
      </w:r>
    </w:p>
    <w:p w14:paraId="3368AFC5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522BEDC2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Věcný záměr zákona o ochraně před škodami působenými tabákovými výrobky, alkoholem a jinými návykovými látkami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861/00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A4D1978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návrhu předloženého ministrem zdravotnictví a uložila ministru zdravotnictví zapracovat připomínky místopředsedy vlády a ministra financí, ministra pro místní rozvoj a připomínky obsažené ve stanovisku předsedy Legislativní rady vlády do nového návrhu a předložit jej znovu vládě.</w:t>
      </w:r>
    </w:p>
    <w:p w14:paraId="7AD7034E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25A6CB23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věcného záměru zákona o vojenských veteránech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547/00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CBC4AD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4644D4D9" w14:textId="344ADE62" w:rsidR="007A2C5A" w:rsidRDefault="007A2C5A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801.</w:t>
        </w:r>
      </w:hyperlink>
    </w:p>
    <w:p w14:paraId="59A664EB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12 a proti 2. </w:t>
      </w:r>
    </w:p>
    <w:p w14:paraId="5F7A6E46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věcného záměru zákona o některých podmínkách smluv, jimiž se sjednává právo užívat zařízení pro ubytování na stanovený časový úsek během roku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831/00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E56AA3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průmyslu a obchodu a přijala </w:t>
      </w:r>
    </w:p>
    <w:p w14:paraId="5A38EF0B" w14:textId="00CA17D6" w:rsidR="007A2C5A" w:rsidRDefault="007A2C5A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802.</w:t>
        </w:r>
      </w:hyperlink>
    </w:p>
    <w:p w14:paraId="55374E57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45C5352C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nařízení vlády, kterým se vydávají vzorové stanovy společenství vlastníků jednotek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931/00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95C375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41783D9D" w14:textId="1300A121" w:rsidR="007A2C5A" w:rsidRDefault="007A2C5A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803.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CE08F45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0DE51EBD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nařízení vlády, kterým se mění některé vyhlášky ministerstev a jiných správních úřadů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951/00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D8F5E1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průmyslu a obchodu a přijala </w:t>
      </w:r>
    </w:p>
    <w:p w14:paraId="035D7B94" w14:textId="4DC8B762" w:rsidR="007A2C5A" w:rsidRDefault="007A2C5A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804.</w:t>
        </w:r>
      </w:hyperlink>
    </w:p>
    <w:p w14:paraId="345A9124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117EEAA6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poslanců Zuzky Rujbrové a Vojtěcha Filipa na vydání zákona, kterým se mění zákon č. 141/1961 Sb., o trestním řízení soudním (trestní řád), ve znění pozdějších předpisů, a některé další zákony (sněmovní tisk č. 680)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1008/00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FC8A3E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0F503F3F" w14:textId="74E26922" w:rsidR="007A2C5A" w:rsidRDefault="007A2C5A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805.</w:t>
        </w:r>
      </w:hyperlink>
    </w:p>
    <w:p w14:paraId="14971BBF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04102949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poslance Milana Cabrnocha na vydání zákona, kterým se mění zákon č. 48/1997 Sb., o veřejném zdravotním pojištění, a o změně a doplnění některých souvisejících zákonů, ve znění zákona č. 242/1997 Sb., č. 2/1998 Sb., č. 127/1998 Sb., č. 225/1999 Sb., č. 363/1999 Sb., č. 18/2000 Sb., č. 167/2000 Sb., č. 132/2000 Sb. a č. 155/2000 Sb. (sněmovní tisk č. 679)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1007/00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0C8027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299D3F92" w14:textId="71DE0CCD" w:rsidR="007A2C5A" w:rsidRDefault="007A2C5A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806.</w:t>
        </w:r>
      </w:hyperlink>
    </w:p>
    <w:p w14:paraId="109C90FE" w14:textId="77777777" w:rsidR="007A2C5A" w:rsidRDefault="007A2C5A">
      <w:pPr>
        <w:rPr>
          <w:rFonts w:eastAsia="Times New Roman"/>
        </w:rPr>
      </w:pPr>
    </w:p>
    <w:p w14:paraId="617328A7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k usnesení vlády byla upravena podle připomínek vlády.</w:t>
      </w:r>
    </w:p>
    <w:p w14:paraId="19EB7A58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79C1361E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Zpráva o sbližování právních předpisů České republiky s právem Evropských společenství za II. čtvrtletí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1016/00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44606ED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zprávu předloženou místopředsedou vlády a předsedou Legislativní rady vlády a přijala </w:t>
      </w:r>
    </w:p>
    <w:p w14:paraId="0D84667A" w14:textId="2066849A" w:rsidR="007A2C5A" w:rsidRDefault="007A2C5A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807.</w:t>
        </w:r>
      </w:hyperlink>
    </w:p>
    <w:p w14:paraId="2B5C0886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14 přítomných členů vlády hlasovalo pro 14. </w:t>
      </w:r>
    </w:p>
    <w:p w14:paraId="04BFCAFC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Pokuty uložené jinými správními orgány, vybírané a vymáhané územními finančními orgány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1003/00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DAD1E7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01B37924" w14:textId="2F86092D" w:rsidR="007A2C5A" w:rsidRDefault="007A2C5A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808.</w:t>
        </w:r>
      </w:hyperlink>
    </w:p>
    <w:p w14:paraId="5D3B14F8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EA06575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22.a Komplexní projekt doprovodného sociálního programu pro uskutečňování restrukturalizace českého ocelářského průmyslu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818/00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22.b Legislativní aspekty Komplexního projektu doprovodného sociálního programu pro uskutečňování restrukturalizace českého ocelářského průmyslu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1043/00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61118C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návrhy předložené ministrem průmyslu a obchodu a 1. místopředsedou vlády a ministrem práce a sociálních věcí (22a) a místopředsedou vlády a předsedou Legislativní rady vlády (22b) a přijala</w:t>
      </w:r>
    </w:p>
    <w:p w14:paraId="68EAEBBE" w14:textId="1512B22F" w:rsidR="007A2C5A" w:rsidRDefault="007A2C5A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809.</w:t>
        </w:r>
      </w:hyperlink>
    </w:p>
    <w:p w14:paraId="1762C798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438FD774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Situační zpráva o hodnocení jaderné bezpečnosti stavby jaderné elektrárny Temelín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1001/00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04950B1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za účasti předsedkyně Státního úřadu pro jadernou bezpečnost zprávu předloženou místopředsedou vlády a ministrem financí a předsedkyní Státního úřadu pro jadernou bezpečnost a přijala </w:t>
      </w:r>
    </w:p>
    <w:p w14:paraId="17A937B9" w14:textId="09748C66" w:rsidR="007A2C5A" w:rsidRDefault="007A2C5A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810.</w:t>
        </w:r>
      </w:hyperlink>
    </w:p>
    <w:p w14:paraId="51CB6822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0366C3D7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Řešení situace společnosti Aliachem, a.s. a nalezení strategického partnera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987/00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73D2D8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2E6C63BD" w14:textId="33048ED3" w:rsidR="007A2C5A" w:rsidRDefault="007A2C5A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811.</w:t>
        </w:r>
      </w:hyperlink>
    </w:p>
    <w:p w14:paraId="0F3B1724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bod I usnesení 10 a proti 6 a pro bod II usnesení 13 a proti 3. </w:t>
      </w:r>
    </w:p>
    <w:p w14:paraId="68F36C82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koncepce rozvoje metrologického systému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967/00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96AC6A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78613BA4" w14:textId="7F366149" w:rsidR="007A2C5A" w:rsidRDefault="007A2C5A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812.</w:t>
        </w:r>
      </w:hyperlink>
    </w:p>
    <w:p w14:paraId="4539FA50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5C44B317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Postup dořešení problematiky telekomunikačního spojení u orgánů krizového řízení a spojení na obce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1029/00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976600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1530F661" w14:textId="2971E826" w:rsidR="007A2C5A" w:rsidRDefault="007A2C5A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813.</w:t>
        </w:r>
      </w:hyperlink>
    </w:p>
    <w:p w14:paraId="12689BB1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52298E78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Metodický pokyn ke sjednocení postupu orgánů veřejné správy při zajištění práva fyzických a právnických osob na poskytnutí informací podle zákona č. 106/1999 Sb., o svobodném přístupu k informacím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1011/00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F4B8223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návrhu předloženého ministrem a vedoucím Úřadu vlády a předsedou Rady vlády pro státní informační politiku a uložila ministru a vedoucímu Úřadu vlády a předsedovi Rady vlády pro státní informační politiku vypořádat připomínky vlády a předložit nový návrh vládě tak, aby jej mohla vláda projednat na své schůzi dne 30. srpna 2000.</w:t>
      </w:r>
    </w:p>
    <w:p w14:paraId="2ECC4BD0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6E852EE5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systému přípravy pracovníků ve veřejné správě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1034/00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64FA36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6ADF9632" w14:textId="6A5FB6C9" w:rsidR="007A2C5A" w:rsidRDefault="007A2C5A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814.</w:t>
        </w:r>
      </w:hyperlink>
    </w:p>
    <w:p w14:paraId="1E91FF4A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61FB8EED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Zabezpečení finančních prostředků na výplatu odškodnění podle zákona č. 39/2000 Sb., o poskytnutí jednorázové peněžní částky příslušníkům česko-slovenských zahraničních armád a spojeneckých armád v letech 1939 až 1945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989/00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A6FA29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42D7A520" w14:textId="00A7E407" w:rsidR="007A2C5A" w:rsidRDefault="007A2C5A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815.</w:t>
        </w:r>
      </w:hyperlink>
    </w:p>
    <w:p w14:paraId="65E6993C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5A91801E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usnesení vlády ČR o vymezení limitů finančních prostředků a změně účelu užití části finančních prostředků alokovaných ministerstvu vnitra usnesením vlády České republiky ze dne 21. července 1999 č. 765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1017/00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AECD944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0B57BB6E" w14:textId="446CA7FF" w:rsidR="007A2C5A" w:rsidRDefault="007A2C5A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816.</w:t>
        </w:r>
      </w:hyperlink>
    </w:p>
    <w:p w14:paraId="3FBE2781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7CFE50B5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Skupina Světové banky a Mezinárodní měnový fond z pohledu veřejnosti a některých nestátních neziskových organizací s důrazem na problematiku životního prostředí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1036/00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6B2F95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životního prostředí a ministrem a vedoucím Úřadu vlády a přijala </w:t>
      </w:r>
    </w:p>
    <w:p w14:paraId="020D3C7A" w14:textId="3221572C" w:rsidR="007A2C5A" w:rsidRDefault="007A2C5A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817.</w:t>
        </w:r>
      </w:hyperlink>
    </w:p>
    <w:p w14:paraId="50D5C386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33BAD628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sjednání Dohody mezi vládou České republiky a vládou Slovenské republiky o přeshraniční spolupráci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978/00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B68B48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místopředsedou vlády a ministrem zahraničních věcí a přijala</w:t>
      </w:r>
    </w:p>
    <w:p w14:paraId="730A1F52" w14:textId="256840DB" w:rsidR="007A2C5A" w:rsidRDefault="007A2C5A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818.</w:t>
        </w:r>
      </w:hyperlink>
    </w:p>
    <w:p w14:paraId="666088A5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20670586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Změny textu základních dokumentů Mezinárodní telekomunikační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1032/00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4BA884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místopředsedou vlády a ministrem zahraničních věcí a přijala</w:t>
      </w:r>
    </w:p>
    <w:p w14:paraId="108CAAB2" w14:textId="26F0B383" w:rsidR="007A2C5A" w:rsidRDefault="007A2C5A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819.</w:t>
        </w:r>
      </w:hyperlink>
    </w:p>
    <w:p w14:paraId="7F7D20DD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7E62B2F2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 na podpis a ratifikaci Občanskoprávní úmluvy o korupci, sjednané ve Štrasburku dne 9. září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969/00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77E713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místopředsedou vlády a ministrem zahraničních věcí a přijala</w:t>
      </w:r>
    </w:p>
    <w:p w14:paraId="31E892CE" w14:textId="3BF20BCE" w:rsidR="007A2C5A" w:rsidRDefault="007A2C5A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820</w:t>
        </w:r>
      </w:hyperlink>
    </w:p>
    <w:p w14:paraId="4254A694" w14:textId="77777777" w:rsidR="007A2C5A" w:rsidRDefault="007A2C5A">
      <w:pPr>
        <w:rPr>
          <w:rFonts w:eastAsia="Times New Roman"/>
        </w:rPr>
      </w:pPr>
    </w:p>
    <w:p w14:paraId="44874904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český text čl. 10 Občanskoprávní úmluvy o korupci podle připomínky místopředsedy vlády a ministra financí.</w:t>
      </w:r>
    </w:p>
    <w:p w14:paraId="150902B6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15B9B4F2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na sjednání Bezpečnostní dohody mezi Ministerstvem obrany České republiky, Národním bezpečnostním úřadem České republiky a Ministerstvem obrany Státu Izrael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D184/2000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5F5D91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za účasti ředitele Národního bezpečnostního úřadu p ř e r u š i l a projednávání návrhu předloženého předsedou vlády, místopředsedou vlády a ministrem zahraničních věcí a ministrem obrany a uložila řediteli Národního bezpečnostního úřadu </w:t>
      </w:r>
    </w:p>
    <w:p w14:paraId="35953940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prověřit správnost českého překladu čl. 9, odst. 4 Bezpečnostní dohody,</w:t>
      </w:r>
    </w:p>
    <w:p w14:paraId="38C22138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doplnit předložený návrh o anglický text Bezpečnostní dohody.</w:t>
      </w:r>
    </w:p>
    <w:p w14:paraId="0A813A70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1AAB8D0B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na přístup k Dohodě NATO o předávání technických informací pro účely obrany, sjednané v Bruselu dne 19. října 1970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1039/00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24E94DF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místopředsedou vlády a ministrem zahraničních věcí a přijala</w:t>
      </w:r>
    </w:p>
    <w:p w14:paraId="5BB1F97D" w14:textId="2A180227" w:rsidR="007A2C5A" w:rsidRDefault="007A2C5A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821.</w:t>
        </w:r>
      </w:hyperlink>
    </w:p>
    <w:p w14:paraId="55BD1F61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5369A673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Zpráva o plnění doporučení Evropského výboru pro zabránění mučení a nelidskému či ponižujícímu zacházení nebo trestání (CPT)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980/00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7237E4B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47B0C808" w14:textId="2E91D25D" w:rsidR="007A2C5A" w:rsidRDefault="007A2C5A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822.</w:t>
        </w:r>
      </w:hyperlink>
    </w:p>
    <w:p w14:paraId="63F6AB01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090B25E0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38.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oficiální návštěvě prezidenta ČR v Chorvatské republice ve dnech 9. - 11. července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1030/00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B8B40E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47E040F9" w14:textId="3D854D27" w:rsidR="007A2C5A" w:rsidRDefault="007A2C5A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823.</w:t>
        </w:r>
      </w:hyperlink>
    </w:p>
    <w:p w14:paraId="012959AB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2A6193FE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Návrh na účast prezidenta republiky Václava Havla na Summitu tisíciletí Organizace spojených národů v New Yorku ve dnech 6. - 8. září 2000 a na uskutečnění navazující návštěvy Spojených států amerických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1041/00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774AD1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77E2D93" w14:textId="117CFCE3" w:rsidR="007A2C5A" w:rsidRDefault="007A2C5A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824.</w:t>
        </w:r>
      </w:hyperlink>
    </w:p>
    <w:p w14:paraId="0EA72304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nikdo. </w:t>
      </w:r>
    </w:p>
    <w:p w14:paraId="3CF71649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Návrh na změnu usnesení vlády ze dne 13. prosince 1999 č. 1333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1005/00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E1ED372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životního prostředí a místopředsedou vlády a ministrem zahraničních věcí a přijala</w:t>
      </w:r>
    </w:p>
    <w:p w14:paraId="2FA2AFF4" w14:textId="626613A8" w:rsidR="007A2C5A" w:rsidRDefault="007A2C5A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825.</w:t>
        </w:r>
      </w:hyperlink>
    </w:p>
    <w:p w14:paraId="0F450114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65472325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41. Návrh zabezpečení implementační struktury pro regionální programy Phare na období 2001 - 2003 a zajištění podmínek pro činnost Centra pro regionální rozvoj České republiky jako implementační agentury pro tyto programy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985/00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751C3C32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573E50BC" w14:textId="7A55D8F9" w:rsidR="007A2C5A" w:rsidRDefault="007A2C5A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826.</w:t>
        </w:r>
      </w:hyperlink>
    </w:p>
    <w:p w14:paraId="0CAC1ED5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42277F63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Jmenování zmocněnce vlády pro přípravu a uspořádání Mistrovství světa v ledním hokeji v roce 2003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1038/00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04EC0AD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684259CD" w14:textId="5423A5E6" w:rsidR="007A2C5A" w:rsidRDefault="007A2C5A">
      <w:pPr>
        <w:jc w:val="center"/>
        <w:rPr>
          <w:rFonts w:eastAsia="Times New Roman"/>
        </w:rPr>
      </w:pP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827.</w:t>
        </w:r>
      </w:hyperlink>
    </w:p>
    <w:p w14:paraId="547C0D13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10 a proti nikdo. </w:t>
      </w:r>
    </w:p>
    <w:p w14:paraId="360E86F1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 Jmenování soudců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1015/00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5B9ABF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634C915D" w14:textId="00F55358" w:rsidR="007A2C5A" w:rsidRDefault="007A2C5A">
      <w:pPr>
        <w:jc w:val="center"/>
        <w:rPr>
          <w:rFonts w:eastAsia="Times New Roman"/>
        </w:rPr>
      </w:pPr>
      <w:hyperlink r:id="rId4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828.</w:t>
        </w:r>
      </w:hyperlink>
    </w:p>
    <w:p w14:paraId="0B717FEB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1C4519C3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44. Zpráva o rozsudku Evropského soudu pro lidská práva ve věci Libor Český proti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1045/00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FA1AF1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12E865DF" w14:textId="620C3F62" w:rsidR="007A2C5A" w:rsidRDefault="007A2C5A">
      <w:pPr>
        <w:jc w:val="center"/>
        <w:rPr>
          <w:rFonts w:eastAsia="Times New Roman"/>
        </w:rPr>
      </w:pPr>
      <w:hyperlink r:id="rId4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829.</w:t>
        </w:r>
      </w:hyperlink>
    </w:p>
    <w:p w14:paraId="7898D913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1ACCAF88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45. </w:t>
      </w:r>
      <w:r>
        <w:rPr>
          <w:rFonts w:ascii="Times New Roman CE" w:eastAsia="Times New Roman" w:hAnsi="Times New Roman CE" w:cs="Times New Roman CE"/>
          <w:sz w:val="27"/>
          <w:szCs w:val="27"/>
        </w:rPr>
        <w:t>Poskytnutí náhradních dílů, které jsou pro Armádu České republiky přebytečné, formou daru Ministerstvu obrany Jemenské republiky a zajištění bezplatného školení specialistů armády Jemenské republiky v souvislosti s kontraktem, jehož realizace byla schválena usnesením vlády č. 948/D ze dne 15. září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V209/2000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76B12C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obrany a přijala </w:t>
      </w:r>
    </w:p>
    <w:p w14:paraId="1977CABD" w14:textId="77777777" w:rsidR="007A2C5A" w:rsidRDefault="007A2C5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830/V</w:t>
      </w:r>
    </w:p>
    <w:p w14:paraId="23A981C3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předkládací zpráva materiálu podle připomínky místopředsedy vlády a ministra zahraničních věcí.</w:t>
      </w:r>
    </w:p>
    <w:p w14:paraId="38E3EC28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pro14 a proti nikdo. </w:t>
      </w:r>
    </w:p>
    <w:p w14:paraId="1AE79DF7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46. </w:t>
      </w:r>
      <w:r>
        <w:rPr>
          <w:rFonts w:ascii="Times New Roman CE" w:eastAsia="Times New Roman" w:hAnsi="Times New Roman CE" w:cs="Times New Roman CE"/>
          <w:sz w:val="27"/>
          <w:szCs w:val="27"/>
        </w:rPr>
        <w:t>Žádost o udělení výjimky podle ustanovení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983/00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2A3C1A1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zdravotnictví a přijala</w:t>
      </w:r>
    </w:p>
    <w:p w14:paraId="1F482079" w14:textId="0EBAC11C" w:rsidR="007A2C5A" w:rsidRDefault="007A2C5A">
      <w:pPr>
        <w:jc w:val="center"/>
        <w:rPr>
          <w:rFonts w:eastAsia="Times New Roman"/>
        </w:rPr>
      </w:pPr>
      <w:hyperlink r:id="rId4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831.</w:t>
        </w:r>
      </w:hyperlink>
    </w:p>
    <w:p w14:paraId="2D127369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37E2587D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47. Žádost o udělení souhlasu vlády České republiky k převodu přebytečného a neupotřebitelného nemovitého majetku v právu hospodaření Ministerstva vnitra z vlastnictví státu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1022/00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6988FB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žádosti předložené ministrem vnitra a uložila ministru vnitra vypořádat připomínky vlády a předložit nový materiál.</w:t>
      </w:r>
    </w:p>
    <w:p w14:paraId="48B8C94B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740F205B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48. Žádost o udělení výjimky vlády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1044/00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3592DC3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školství, mládeže a tělovýchovy a přijala</w:t>
      </w:r>
    </w:p>
    <w:p w14:paraId="0F3D3822" w14:textId="36ECBEE6" w:rsidR="007A2C5A" w:rsidRDefault="007A2C5A">
      <w:pPr>
        <w:jc w:val="center"/>
        <w:rPr>
          <w:rFonts w:eastAsia="Times New Roman"/>
        </w:rPr>
      </w:pPr>
      <w:hyperlink r:id="rId5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832.</w:t>
        </w:r>
      </w:hyperlink>
    </w:p>
    <w:p w14:paraId="3A9F1CDC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522F9B8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49. Návrh státního rozpočtu České republiky na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čj. 1047/00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D2BA7F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</w:p>
    <w:p w14:paraId="14496BE3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 ř e r u š i l a projednávání návrhu předloženého místopředsedou vlády a ministrem financí,</w:t>
      </w:r>
    </w:p>
    <w:p w14:paraId="5FBC9D75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s t a n o v i l a , že jednání schůze vlády k návrhu státního rozpočtu České republiky na rok 2001 se bude konat dne 29. srpna 2000. </w:t>
      </w:r>
    </w:p>
    <w:p w14:paraId="61F181F8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50. Návrh nařízení vlády o pozastavení účinnosti opatření podle nařízení vlády č. 14/2000 Sb., o zákazu letů mezi Českou republikou a Svazovou republikou Jugoslávií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1024/00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913F996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E5AB7F2" w14:textId="43E19849" w:rsidR="007A2C5A" w:rsidRDefault="007A2C5A">
      <w:pPr>
        <w:jc w:val="center"/>
        <w:rPr>
          <w:rFonts w:eastAsia="Times New Roman"/>
        </w:rPr>
      </w:pPr>
      <w:hyperlink r:id="rId5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833.</w:t>
        </w:r>
      </w:hyperlink>
    </w:p>
    <w:p w14:paraId="594FB18E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615B6AFA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51. Částečná úhrada pohledávek České republiky v Ruské federaci - dodávka letounu typu TU - 154 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1058/00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23E339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7AD0B27B" w14:textId="0C85FBEB" w:rsidR="007A2C5A" w:rsidRDefault="007A2C5A">
      <w:pPr>
        <w:jc w:val="center"/>
        <w:rPr>
          <w:rFonts w:eastAsia="Times New Roman"/>
        </w:rPr>
      </w:pPr>
      <w:hyperlink r:id="rId5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834.</w:t>
        </w:r>
      </w:hyperlink>
    </w:p>
    <w:p w14:paraId="335C2267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70A09DDC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52. Návrh na změnu usnesení vlády České republiky č. 738 ze dne 19. července 2000 k návrhu na sjednání Rozhodnutí č. ...../2000 Rady přidružení Evropská unie - Česká republika z ................. o přijetí podmínek účasti České republiky v programech Společenství v oblasti přípravy na zaměstnání a vzdělávání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j.1059/00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D4F5F5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místopředsedou vlády a ministrem zahraničních věcí a přijala</w:t>
      </w:r>
    </w:p>
    <w:p w14:paraId="70ECADB7" w14:textId="495BDD8F" w:rsidR="007A2C5A" w:rsidRDefault="007A2C5A">
      <w:pPr>
        <w:jc w:val="center"/>
        <w:rPr>
          <w:rFonts w:eastAsia="Times New Roman"/>
        </w:rPr>
      </w:pPr>
      <w:hyperlink r:id="rId5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835.</w:t>
        </w:r>
      </w:hyperlink>
    </w:p>
    <w:p w14:paraId="42D12D08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nikdo. </w:t>
      </w:r>
    </w:p>
    <w:p w14:paraId="6DB966F1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53. Změna usnesení vlády z 3. července 2000 č. 676, o udělení výjimky podle § 45 odst. l a 2 zákona č. 92/1991 Sb., o podmínkách převodu majetku státu na jiné osoby, ve znění pozdějších předpisů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AF1FFC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ministra pro místní rozvoj a přijala </w:t>
      </w:r>
    </w:p>
    <w:p w14:paraId="656B113D" w14:textId="0AB68C1F" w:rsidR="007A2C5A" w:rsidRDefault="007A2C5A">
      <w:pPr>
        <w:jc w:val="center"/>
        <w:rPr>
          <w:rFonts w:eastAsia="Times New Roman"/>
        </w:rPr>
      </w:pPr>
      <w:hyperlink r:id="rId5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836.</w:t>
        </w:r>
      </w:hyperlink>
    </w:p>
    <w:p w14:paraId="57813364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129D6231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54. Informace o postupu dostavby jaderné elektrárny Temelín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997/00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CCA3A1" w14:textId="77777777" w:rsidR="007A2C5A" w:rsidRDefault="007A2C5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 podnětu ministra životního prostředí vyřadila informaci předloženou ministrem průmyslu a obchodu z části Pro informaci bodu 5 programu jednání schůze dne 23. srpna 2000 a uložila ministru průmyslu a obchodu provést připomínkové řízení. </w:t>
      </w:r>
    </w:p>
    <w:p w14:paraId="57AE294F" w14:textId="77777777" w:rsidR="007A2C5A" w:rsidRDefault="007A2C5A">
      <w:pPr>
        <w:spacing w:after="240"/>
        <w:rPr>
          <w:rFonts w:eastAsia="Times New Roman"/>
        </w:rPr>
      </w:pPr>
    </w:p>
    <w:p w14:paraId="4F73A306" w14:textId="77777777" w:rsidR="007A2C5A" w:rsidRDefault="007A2C5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22420987" w14:textId="77777777" w:rsidR="007A2C5A" w:rsidRDefault="007A2C5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inflaci - červenec 2000 (předložil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1009/00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vývoji peněžních příjmů domácností a životních nákladů za 1. čtvrtletí 2000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981/00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Predikce vývoje základních makroekonomických indikátorů České republiky do roku 2001 s výhledem do roku 2003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1006/00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 ministerského zasedání Severoatlantické rady (NAC), Skupiny pro jaderné plánování (NPG), Výboru pro obranné plánování (DPC), Komise NATO - Ukrajina (NUC), Stálé společné rady NATO - Rusko (PJC) a Rady euro-atlantického partnerství (EAPC) na úrovni ministrů obrany v Bruselu ve dnech 8. a 8. června 2000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V189/2000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zabezpečení výkonu státního dozoru v pojišťovnictví v návaznosti na usnesení vlády č. 555/1999, 1351/1999 a 651/2000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994/00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Zpráva o stavu plnění úkolů v oblasti Hospodářská a sociální soudržnost (zabezpečení přípravy pro využití Strukturálních fondů a Kohezního fondu) za 1. a 2. čtvrtletí 2000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982/00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Výsledek správního řízení ve věci možnosti podpory obnovy vozového parku městské hromadné dopravy a veřejné linkové dopravy podle zákona č. 59/2000 Sb.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991/00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plnění harmonogramů harmonizace technických předpisů České republiky a Evropské unie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996/00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plnění usnesení vlády č. 724/1999 ke zprávě "Výsledky vrchního státního dozoru v lesích a návrhy opatření"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992/00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oficiální návštěvě ministra vnitra Mgr. Stanislava Grosse v Polské republice dne 8. června 2000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968/00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pracovní návštěvě prezidenta České republiky ve Spolkové republice Německo dne 2. června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984/00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Informace o průběhu a výsledcích oficiální návštěvy 1. místopředsedy Senátu Parlamentu ČR RNDr. Ivana Havlíčka v Japonsku ve dnech 6. - 10. června 2000 při příležitosti veřejného pohřbu bývalého předsedy vlády Japonska pana Keizó Óbučiho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993/00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Návštěva ministra dopravy a spojů České republiky ve Velké Británii ve dnech 24. - 25.7.2000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1010/00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o průběhu jednání ministra obrany České republiky v Lotyšské republice ve dnech 21. - 22. června 2000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1021/00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Informace o oficiální návštěvě místopředsedy vlády a ministra zahraničních věcí ve Státě Izrael a na Palestinských autonomních územích uskutečněné ve dnech 13. -17. července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1023/00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Informace o průběhu a výsledcích návštěvy předsedy vlády M. Zemana v Řecké republice ve dnech 25. - 26.5.2000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1025/00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Informace o průběhu a výsledcích oficiální návštěvy ministra zahraničních věcí Velké Británie R. Cooka v ČR ve dnech 25. - 26. 7.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1042/00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Informace o průběhu a výsledcích oficiální návštěvy ministra zahraničních věcí Francouzské republiky Huberta Védrine v České republice ve dnech 15. - 17. června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977/00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Informace o návštěvě gubernátora Sverdlovské oblasti Ruské federace p. Eduarda Edgartoviče Rossela v České republice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1018/00 </w:t>
      </w:r>
      <w:r>
        <w:rPr>
          <w:rFonts w:eastAsia="Times New Roman"/>
        </w:rPr>
        <w:br/>
      </w:r>
    </w:p>
    <w:p w14:paraId="5A744C8B" w14:textId="77777777" w:rsidR="007A2C5A" w:rsidRDefault="007A2C5A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3AA95BCB" w14:textId="77777777" w:rsidR="007A2C5A" w:rsidRDefault="007A2C5A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0E3358C9" w14:textId="77777777" w:rsidR="007A2C5A" w:rsidRDefault="007A2C5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62E1C8EC" w14:textId="77777777" w:rsidR="007A2C5A" w:rsidRDefault="007A2C5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5A"/>
    <w:rsid w:val="007A2C5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E6C8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92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fb86fd892c3e79a6c125642c005700fe\f4283949aa80738ac125695300224093%3fOpen&amp;Name=CN=Ghoul\O=ENV\C=CZ&amp;Id=C1256A62004E5036" TargetMode="External"/><Relationship Id="rId18" Type="http://schemas.openxmlformats.org/officeDocument/2006/relationships/hyperlink" Target="file:///c:\redir.nsf%3fRedirect&amp;To=\fb86fd892c3e79a6c125642c005700fe\823df04c3e28e248c1256953002361db%3fOpen&amp;Name=CN=Ghoul\O=ENV\C=CZ&amp;Id=C1256A62004E5036" TargetMode="External"/><Relationship Id="rId26" Type="http://schemas.openxmlformats.org/officeDocument/2006/relationships/hyperlink" Target="file:///c:\redir.nsf%3fRedirect&amp;To=\fb86fd892c3e79a6c125642c005700fe\cf755106754a47b7c125695300258c50%3fOpen&amp;Name=CN=Ghoul\O=ENV\C=CZ&amp;Id=C1256A62004E5036" TargetMode="External"/><Relationship Id="rId39" Type="http://schemas.openxmlformats.org/officeDocument/2006/relationships/hyperlink" Target="file:///c:\redir.nsf%3fRedirect&amp;To=\fb86fd892c3e79a6c125642c005700fe\63266d9d90e5942bc125695300283e90%3fOpen&amp;Name=CN=Ghoul\O=ENV\C=CZ&amp;Id=C1256A62004E5036" TargetMode="External"/><Relationship Id="rId21" Type="http://schemas.openxmlformats.org/officeDocument/2006/relationships/hyperlink" Target="file:///c:\redir.nsf%3fRedirect&amp;To=\fb86fd892c3e79a6c125642c005700fe\cb9eb76a2b3c4289c12569530023fb0b%3fOpen&amp;Name=CN=Ghoul\O=ENV\C=CZ&amp;Id=C1256A62004E5036" TargetMode="External"/><Relationship Id="rId34" Type="http://schemas.openxmlformats.org/officeDocument/2006/relationships/hyperlink" Target="file:///c:\redir.nsf%3fRedirect&amp;To=\fb86fd892c3e79a6c125642c005700fe\0fbaefb5f9740246c1256953002746e9%3fOpen&amp;Name=CN=Ghoul\O=ENV\C=CZ&amp;Id=C1256A62004E5036" TargetMode="External"/><Relationship Id="rId42" Type="http://schemas.openxmlformats.org/officeDocument/2006/relationships/hyperlink" Target="file:///c:\redir.nsf%3fRedirect&amp;To=\fb86fd892c3e79a6c125642c005700fe\4e7d44d320c73589c1256953002a3fc5%3fOpen&amp;Name=CN=Ghoul\O=ENV\C=CZ&amp;Id=C1256A62004E5036" TargetMode="External"/><Relationship Id="rId47" Type="http://schemas.openxmlformats.org/officeDocument/2006/relationships/hyperlink" Target="file:///c:\redir.nsf%3fRedirect&amp;To=\fb86fd892c3e79a6c125642c005700fe\e0db0d9c028209c7c1256953002b494a%3fOpen&amp;Name=CN=Ghoul\O=ENV\C=CZ&amp;Id=C1256A62004E5036" TargetMode="External"/><Relationship Id="rId50" Type="http://schemas.openxmlformats.org/officeDocument/2006/relationships/hyperlink" Target="file:///c:\redir.nsf%3fRedirect&amp;To=\fb86fd892c3e79a6c125642c005700fe\057a8c2fd0f0d0b7c1256953002ca716%3fOpen&amp;Name=CN=Ghoul\O=ENV\C=CZ&amp;Id=C1256A62004E5036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1e274fd0e285842cc12569530022f6b3%3fOpen&amp;Name=CN=Ghoul\O=ENV\C=CZ&amp;Id=C1256A62004E5036" TargetMode="External"/><Relationship Id="rId29" Type="http://schemas.openxmlformats.org/officeDocument/2006/relationships/hyperlink" Target="file:///c:\redir.nsf%3fRedirect&amp;To=\fb86fd892c3e79a6c125642c005700fe\895499a6ba733b99c12569530026335e%3fOpen&amp;Name=CN=Ghoul\O=ENV\C=CZ&amp;Id=C1256A62004E5036" TargetMode="External"/><Relationship Id="rId11" Type="http://schemas.openxmlformats.org/officeDocument/2006/relationships/hyperlink" Target="file:///c:\redir.nsf%3fRedirect&amp;To=\fb86fd892c3e79a6c125642c005700fe\56902416bdea2c91c12569530021b636%3fOpen&amp;Name=CN=Ghoul\O=ENV\C=CZ&amp;Id=C1256A62004E5036" TargetMode="External"/><Relationship Id="rId24" Type="http://schemas.openxmlformats.org/officeDocument/2006/relationships/hyperlink" Target="file:///c:\redir.nsf%3fRedirect&amp;To=\fb86fd892c3e79a6c125642c005700fe\55ae0ac1553b6edbc12569530024bce9%3fOpen&amp;Name=CN=Ghoul\O=ENV\C=CZ&amp;Id=C1256A62004E5036" TargetMode="External"/><Relationship Id="rId32" Type="http://schemas.openxmlformats.org/officeDocument/2006/relationships/hyperlink" Target="file:///c:\redir.nsf%3fRedirect&amp;To=\fb86fd892c3e79a6c125642c005700fe\c82e67f71f972449c12569530026ba0b%3fOpen&amp;Name=CN=Ghoul\O=ENV\C=CZ&amp;Id=C1256A62004E5036" TargetMode="External"/><Relationship Id="rId37" Type="http://schemas.openxmlformats.org/officeDocument/2006/relationships/hyperlink" Target="file:///c:\redir.nsf%3fRedirect&amp;To=\fb86fd892c3e79a6c125642c005700fe\e88b8cf9f9b0448ac12569530027e1b9%3fOpen&amp;Name=CN=Ghoul\O=ENV\C=CZ&amp;Id=C1256A62004E5036" TargetMode="External"/><Relationship Id="rId40" Type="http://schemas.openxmlformats.org/officeDocument/2006/relationships/hyperlink" Target="file:///c:\redir.nsf%3fRedirect&amp;To=\fb86fd892c3e79a6c125642c005700fe\688e59e2eb75b96bc12569530028d4ac%3fOpen&amp;Name=CN=Ghoul\O=ENV\C=CZ&amp;Id=C1256A62004E5036" TargetMode="External"/><Relationship Id="rId45" Type="http://schemas.openxmlformats.org/officeDocument/2006/relationships/hyperlink" Target="file:///c:\redir.nsf%3fRedirect&amp;To=\fb86fd892c3e79a6c125642c005700fe\ab4453420ee187f9c1256953002ae670%3fOpen&amp;Name=CN=Ghoul\O=ENV\C=CZ&amp;Id=C1256A62004E5036" TargetMode="External"/><Relationship Id="rId53" Type="http://schemas.openxmlformats.org/officeDocument/2006/relationships/hyperlink" Target="file:///c:\redir.nsf%3fRedirect&amp;To=\fb86fd892c3e79a6c125642c005700fe\1b5a36a3c7b0b013c1256953002d2beb%3fOpen&amp;Name=CN=Ghoul\O=ENV\C=CZ&amp;Id=C1256A62004E5036" TargetMode="Externa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fb86fd892c3e79a6c125642c005700fe\bc0d077f59a98f38c1256953002398a4%3fOpen&amp;Name=CN=Ghoul\O=ENV\C=CZ&amp;Id=C1256A62004E5036" TargetMode="External"/><Relationship Id="rId31" Type="http://schemas.openxmlformats.org/officeDocument/2006/relationships/hyperlink" Target="file:///c:\redir.nsf%3fRedirect&amp;To=\fb86fd892c3e79a6c125642c005700fe\c13d64598202e6eec125695300268bfb%3fOpen&amp;Name=CN=Ghoul\O=ENV\C=CZ&amp;Id=C1256A62004E5036" TargetMode="External"/><Relationship Id="rId44" Type="http://schemas.openxmlformats.org/officeDocument/2006/relationships/hyperlink" Target="file:///c:\redir.nsf%3fRedirect&amp;To=\fb86fd892c3e79a6c125642c005700fe\c46049573c2fbc42c1256953002aa265%3fOpen&amp;Name=CN=Ghoul\O=ENV\C=CZ&amp;Id=C1256A62004E5036" TargetMode="External"/><Relationship Id="rId52" Type="http://schemas.openxmlformats.org/officeDocument/2006/relationships/hyperlink" Target="file:///c:\redir.nsf%3fRedirect&amp;To=\fb86fd892c3e79a6c125642c005700fe\6c37aee0bc80dda7c1256953002d0205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8-23" TargetMode="External"/><Relationship Id="rId14" Type="http://schemas.openxmlformats.org/officeDocument/2006/relationships/hyperlink" Target="file:///c:\redir.nsf%3fRedirect&amp;To=\fb86fd892c3e79a6c125642c005700fe\78e838788ea2d674c125695300227f6c%3fOpen&amp;Name=CN=Ghoul\O=ENV\C=CZ&amp;Id=C1256A62004E5036" TargetMode="External"/><Relationship Id="rId22" Type="http://schemas.openxmlformats.org/officeDocument/2006/relationships/hyperlink" Target="file:///c:\redir.nsf%3fRedirect&amp;To=\fb86fd892c3e79a6c125642c005700fe\521f1d933e1d702fc125695300242d28%3fOpen&amp;Name=CN=Ghoul\O=ENV\C=CZ&amp;Id=C1256A62004E5036" TargetMode="External"/><Relationship Id="rId27" Type="http://schemas.openxmlformats.org/officeDocument/2006/relationships/hyperlink" Target="file:///c:\redir.nsf%3fRedirect&amp;To=\fb86fd892c3e79a6c125642c005700fe\ed49dbf099867744c12569530025bd48%3fOpen&amp;Name=CN=Ghoul\O=ENV\C=CZ&amp;Id=C1256A62004E5036" TargetMode="External"/><Relationship Id="rId30" Type="http://schemas.openxmlformats.org/officeDocument/2006/relationships/hyperlink" Target="file:///c:\redir.nsf%3fRedirect&amp;To=\fb86fd892c3e79a6c125642c005700fe\5d1775084083d46ec125695300265ef1%3fOpen&amp;Name=CN=Ghoul\O=ENV\C=CZ&amp;Id=C1256A62004E5036" TargetMode="External"/><Relationship Id="rId35" Type="http://schemas.openxmlformats.org/officeDocument/2006/relationships/hyperlink" Target="file:///c:\redir.nsf%3fRedirect&amp;To=\fb86fd892c3e79a6c125642c005700fe\c5ef6cef95443f76c125695300277a18%3fOpen&amp;Name=CN=Ghoul\O=ENV\C=CZ&amp;Id=C1256A62004E5036" TargetMode="External"/><Relationship Id="rId43" Type="http://schemas.openxmlformats.org/officeDocument/2006/relationships/hyperlink" Target="file:///c:\redir.nsf%3fRedirect&amp;To=\fb86fd892c3e79a6c125642c005700fe\02b29c5f70f4e2e7c1256953002a7018%3fOpen&amp;Name=CN=Ghoul\O=ENV\C=CZ&amp;Id=C1256A62004E5036" TargetMode="External"/><Relationship Id="rId48" Type="http://schemas.openxmlformats.org/officeDocument/2006/relationships/hyperlink" Target="file:///c:\redir.nsf%3fRedirect&amp;To=\fb86fd892c3e79a6c125642c005700fe\ca266fba43c2510bc1256953002b9829%3fOpen&amp;Name=CN=Ghoul\O=ENV\C=CZ&amp;Id=C1256A62004E5036" TargetMode="External"/><Relationship Id="rId56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0" TargetMode="External"/><Relationship Id="rId51" Type="http://schemas.openxmlformats.org/officeDocument/2006/relationships/hyperlink" Target="file:///c:\redir.nsf%3fRedirect&amp;To=\fb86fd892c3e79a6c125642c005700fe\ea1bcbe0562c6a05c1256953002cd95d%3fOpen&amp;Name=CN=Ghoul\O=ENV\C=CZ&amp;Id=C1256A62004E5036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fb86fd892c3e79a6c125642c005700fe\c42f2b6211559f83c125695300220164%3fOpen&amp;Name=CN=Ghoul\O=ENV\C=CZ&amp;Id=C1256A62004E5036" TargetMode="External"/><Relationship Id="rId17" Type="http://schemas.openxmlformats.org/officeDocument/2006/relationships/hyperlink" Target="file:///c:\redir.nsf%3fRedirect&amp;To=\fb86fd892c3e79a6c125642c005700fe\0707fd3bae9c5642c125695300232da2%3fOpen&amp;Name=CN=Ghoul\O=ENV\C=CZ&amp;Id=C1256A62004E5036" TargetMode="External"/><Relationship Id="rId25" Type="http://schemas.openxmlformats.org/officeDocument/2006/relationships/hyperlink" Target="file:///c:\redir.nsf%3fRedirect&amp;To=\fb86fd892c3e79a6c125642c005700fe\231d8f5428c93e57c125695300252afc%3fOpen&amp;Name=CN=Ghoul\O=ENV\C=CZ&amp;Id=C1256A62004E5036" TargetMode="External"/><Relationship Id="rId33" Type="http://schemas.openxmlformats.org/officeDocument/2006/relationships/hyperlink" Target="file:///c:\redir.nsf%3fRedirect&amp;To=\fb86fd892c3e79a6c125642c005700fe\ee606db203550fb6c125695300270aed%3fOpen&amp;Name=CN=Ghoul\O=ENV\C=CZ&amp;Id=C1256A62004E5036" TargetMode="External"/><Relationship Id="rId38" Type="http://schemas.openxmlformats.org/officeDocument/2006/relationships/hyperlink" Target="file:///c:\redir.nsf%3fRedirect&amp;To=\fb86fd892c3e79a6c125642c005700fe\e8c5a98f61088537c125695300280fe6%3fOpen&amp;Name=CN=Ghoul\O=ENV\C=CZ&amp;Id=C1256A62004E5036" TargetMode="External"/><Relationship Id="rId46" Type="http://schemas.openxmlformats.org/officeDocument/2006/relationships/hyperlink" Target="file:///c:\redir.nsf%3fRedirect&amp;To=\fb86fd892c3e79a6c125642c005700fe\ecf90a43f198d2aac1256953002b16d4%3fOpen&amp;Name=CN=Ghoul\O=ENV\C=CZ&amp;Id=C1256A62004E5036" TargetMode="External"/><Relationship Id="rId20" Type="http://schemas.openxmlformats.org/officeDocument/2006/relationships/hyperlink" Target="file:///c:\redir.nsf%3fRedirect&amp;To=\fb86fd892c3e79a6c125642c005700fe\2522c5cc3ca6d722c12569530023cc1a%3fOpen&amp;Name=CN=Ghoul\O=ENV\C=CZ&amp;Id=C1256A62004E5036" TargetMode="External"/><Relationship Id="rId41" Type="http://schemas.openxmlformats.org/officeDocument/2006/relationships/hyperlink" Target="file:///c:\redir.nsf%3fRedirect&amp;To=\fb86fd892c3e79a6c125642c005700fe\2400a0c46ed630f5c12569530029fa47%3fOpen&amp;Name=CN=Ghoul\O=ENV\C=CZ&amp;Id=C1256A62004E5036" TargetMode="External"/><Relationship Id="rId54" Type="http://schemas.openxmlformats.org/officeDocument/2006/relationships/hyperlink" Target="file:///c:\redir.nsf%3fRedirect&amp;To=\fb86fd892c3e79a6c125642c005700fe\7d12d52c68a5ba44c1256953002d5b10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fb86fd892c3e79a6c125642c005700fe\6f3bcb1252a8e7cfc12569530022bc00%3fOpen&amp;Name=CN=Ghoul\O=ENV\C=CZ&amp;Id=C1256A62004E5036" TargetMode="External"/><Relationship Id="rId23" Type="http://schemas.openxmlformats.org/officeDocument/2006/relationships/hyperlink" Target="file:///c:\redir.nsf%3fRedirect&amp;To=\fb86fd892c3e79a6c125642c005700fe\071305991c56b7aec1256953002461a2%3fOpen&amp;Name=CN=Ghoul\O=ENV\C=CZ&amp;Id=C1256A62004E5036" TargetMode="External"/><Relationship Id="rId28" Type="http://schemas.openxmlformats.org/officeDocument/2006/relationships/hyperlink" Target="file:///c:\redir.nsf%3fRedirect&amp;To=\fb86fd892c3e79a6c125642c005700fe\e14a843b58a6f89dc12569530025ed16%3fOpen&amp;Name=CN=Ghoul\O=ENV\C=CZ&amp;Id=C1256A62004E5036" TargetMode="External"/><Relationship Id="rId36" Type="http://schemas.openxmlformats.org/officeDocument/2006/relationships/hyperlink" Target="file:///c:\redir.nsf%3fRedirect&amp;To=\fb86fd892c3e79a6c125642c005700fe\36b44e259b2127c4c12569530027ad58%3fOpen&amp;Name=CN=Ghoul\O=ENV\C=CZ&amp;Id=C1256A62004E5036" TargetMode="External"/><Relationship Id="rId49" Type="http://schemas.openxmlformats.org/officeDocument/2006/relationships/hyperlink" Target="file:///c:\redir.nsf%3fRedirect&amp;To=\fb86fd892c3e79a6c125642c005700fe\f7e9db44dfbc270bc1256953002bd2d6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5467</Words>
  <Characters>31164</Characters>
  <Application>Microsoft Office Word</Application>
  <DocSecurity>0</DocSecurity>
  <Lines>259</Lines>
  <Paragraphs>73</Paragraphs>
  <ScaleCrop>false</ScaleCrop>
  <Company>Profinit EU s.r.o.</Company>
  <LinksUpToDate>false</LinksUpToDate>
  <CharactersWithSpaces>36558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