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E92EFED" w14:textId="77777777" w:rsidR="00E336BF" w:rsidRDefault="00E336BF">
      <w:pPr>
        <w:pStyle w:val="z-TopofForm"/>
      </w:pPr>
      <w:r>
        <w:t>Top of Form</w:t>
      </w:r>
    </w:p>
    <w:p w14:paraId="660B543A" w14:textId="793782ED" w:rsidR="00E336BF" w:rsidRDefault="00E336BF">
      <w:pPr>
        <w:pStyle w:val="Heading5"/>
        <w:divId w:val="1088967539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2000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2000-10-11</w:t>
        </w:r>
      </w:hyperlink>
    </w:p>
    <w:p w14:paraId="5BAB1C18" w14:textId="77777777" w:rsidR="00E336BF" w:rsidRDefault="00E336BF">
      <w:pPr>
        <w:rPr>
          <w:rFonts w:eastAsia="Times New Roman"/>
        </w:rPr>
      </w:pPr>
    </w:p>
    <w:p w14:paraId="4E61BB8E" w14:textId="77777777" w:rsidR="00E336BF" w:rsidRDefault="00E336BF">
      <w:pPr>
        <w:divId w:val="2127502954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6651393" w14:textId="77777777" w:rsidR="00E336BF" w:rsidRDefault="00E336BF">
      <w:pPr>
        <w:divId w:val="1741824569"/>
        <w:rPr>
          <w:rFonts w:eastAsia="Times New Roman"/>
        </w:rPr>
      </w:pPr>
      <w:r>
        <w:rPr>
          <w:rFonts w:eastAsia="Times New Roman"/>
        </w:rPr>
        <w:pict w14:anchorId="74CB7C6C"/>
      </w:r>
      <w:r>
        <w:rPr>
          <w:rFonts w:eastAsia="Times New Roman"/>
        </w:rPr>
        <w:pict w14:anchorId="3D71355E"/>
      </w:r>
      <w:r>
        <w:rPr>
          <w:rFonts w:eastAsia="Times New Roman"/>
          <w:noProof/>
        </w:rPr>
        <w:drawing>
          <wp:inline distT="0" distB="0" distL="0" distR="0" wp14:anchorId="3B1933FC" wp14:editId="50EC2669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CB1D7" w14:textId="77777777" w:rsidR="00E336BF" w:rsidRDefault="00E336B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4F5E830" w14:textId="77777777">
        <w:trPr>
          <w:tblCellSpacing w:w="0" w:type="dxa"/>
        </w:trPr>
        <w:tc>
          <w:tcPr>
            <w:tcW w:w="2500" w:type="pct"/>
            <w:hideMark/>
          </w:tcPr>
          <w:p w14:paraId="022F4ADE" w14:textId="77777777" w:rsidR="00E336BF" w:rsidRDefault="00E336B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2289/00</w:t>
            </w:r>
          </w:p>
        </w:tc>
        <w:tc>
          <w:tcPr>
            <w:tcW w:w="2500" w:type="pct"/>
            <w:hideMark/>
          </w:tcPr>
          <w:p w14:paraId="6B57DE3E" w14:textId="77777777" w:rsidR="00E336BF" w:rsidRDefault="00E336BF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11. října 2000</w:t>
            </w:r>
          </w:p>
        </w:tc>
      </w:tr>
    </w:tbl>
    <w:p w14:paraId="08D946FE" w14:textId="77777777" w:rsidR="00E336BF" w:rsidRDefault="00E336BF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11. října 2000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(38. schůze)</w:t>
      </w:r>
    </w:p>
    <w:p w14:paraId="128531AD" w14:textId="77777777" w:rsidR="00E336BF" w:rsidRDefault="00E336B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1. místopředseda vlády PhDr. Vladimír Špidla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Návrh zákona o omezení plateb v hotovosti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1002/00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ACF848E" w14:textId="77777777" w:rsidR="00E336BF" w:rsidRDefault="00E336B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projednání materiálu předloženého místopředsedou vlády a ministrem financí odložila na jednání své schůze dne 23. října 2000.</w:t>
      </w:r>
    </w:p>
    <w:p w14:paraId="261CF2BC" w14:textId="77777777" w:rsidR="00E336BF" w:rsidRDefault="00E336B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Zpráva o životním prostředí České republiky v roce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1266/00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F98E426" w14:textId="77777777" w:rsidR="00E336BF" w:rsidRDefault="00E336B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životního prostředí a přijala</w:t>
      </w:r>
    </w:p>
    <w:p w14:paraId="67755514" w14:textId="432E3297" w:rsidR="00E336BF" w:rsidRDefault="00E336BF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991.</w:t>
        </w:r>
      </w:hyperlink>
    </w:p>
    <w:p w14:paraId="1B4DC0DA" w14:textId="77777777" w:rsidR="00E336BF" w:rsidRDefault="00E336B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10EC23D8" w14:textId="77777777" w:rsidR="00E336BF" w:rsidRDefault="00E336B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stavu realizace Národního plánu zaměstnanosti k 30. 6.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1272/00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E27D53B" w14:textId="77777777" w:rsidR="00E336BF" w:rsidRDefault="00E336B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informace předložené 1. místopředsedou vlády a ministrem práce a sociálních věcí přijala</w:t>
      </w:r>
    </w:p>
    <w:p w14:paraId="692C2860" w14:textId="26525E42" w:rsidR="00E336BF" w:rsidRDefault="00E336BF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992.</w:t>
        </w:r>
      </w:hyperlink>
    </w:p>
    <w:p w14:paraId="5E15D2F3" w14:textId="77777777" w:rsidR="00E336BF" w:rsidRDefault="00E336B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Z 9 přítomných členů vlády hlasovalo pro 9.</w:t>
      </w:r>
    </w:p>
    <w:p w14:paraId="064A9996" w14:textId="77777777" w:rsidR="00E336BF" w:rsidRDefault="00E336B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rajonizace cestovního ruchu ve zvláště chráněných územích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1229/00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6F2B2C8" w14:textId="77777777" w:rsidR="00E336BF" w:rsidRDefault="00E336B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projednávání návrhu předloženého ministrem pro místní rozvoj p ř e r u š i l a s tím, že toto projednávání dokončí na jednání své schůze dne 23. října 2000.</w:t>
      </w:r>
    </w:p>
    <w:p w14:paraId="57C191B3" w14:textId="77777777" w:rsidR="00E336BF" w:rsidRDefault="00E336B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37FF615C" w14:textId="77777777" w:rsidR="00E336BF" w:rsidRDefault="00E336B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řešení reorganizace dopravního systému v regionu severních Čech s cílem převést významnou část kamionového provozu z dálnice D8 do jiných dopravních systémů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1255/00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B46DE63" w14:textId="77777777" w:rsidR="00E336BF" w:rsidRDefault="00E336B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přijala</w:t>
      </w:r>
    </w:p>
    <w:p w14:paraId="48CE5F3F" w14:textId="0CF6AA0F" w:rsidR="00E336BF" w:rsidRDefault="00E336BF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993</w:t>
        </w:r>
      </w:hyperlink>
    </w:p>
    <w:p w14:paraId="3028C137" w14:textId="77777777" w:rsidR="00E336BF" w:rsidRDefault="00E336B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upravena část 2. Dokončení dálnice D 8, oddíl 2.3 Zpoplatnění silniční dopravy, návrhu podle připomínky místopředsedy vlády a ministra financí.</w:t>
      </w:r>
    </w:p>
    <w:p w14:paraId="26891FD7" w14:textId="77777777" w:rsidR="00E336BF" w:rsidRDefault="00E336B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7597522B" w14:textId="77777777" w:rsidR="00E336BF" w:rsidRDefault="00E336B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opatření vlády, vedoucích k uspořádání celospolečenské a parlamentní debaty o dosažení nápravy vztahů mezi většinovou společností a romskou menšinou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1234/00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9383E5F" w14:textId="77777777" w:rsidR="00E336BF" w:rsidRDefault="00E336B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předsedou Legislativní rady vlády přijala za účasti zmocněnce vlády pro lidská práva</w:t>
      </w:r>
    </w:p>
    <w:p w14:paraId="0DBD9B01" w14:textId="1C679595" w:rsidR="00E336BF" w:rsidRDefault="00E336BF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994.</w:t>
        </w:r>
      </w:hyperlink>
    </w:p>
    <w:p w14:paraId="3DF03CB2" w14:textId="77777777" w:rsidR="00E336BF" w:rsidRDefault="00E336B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44554F82" w14:textId="77777777" w:rsidR="00E336BF" w:rsidRDefault="00E336B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7. Změna statutu Meziresortní komise pro záležitosti romské komunity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1233/00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7D7F5B6" w14:textId="77777777" w:rsidR="00E336BF" w:rsidRDefault="00E336B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projednala za účasti zmocněnce vlády pro lidská práva materiál předložený místopředsedou vlády a předsedou Legislativní rady vlády a přijala</w:t>
      </w:r>
    </w:p>
    <w:p w14:paraId="52FA0588" w14:textId="09F7506F" w:rsidR="00E336BF" w:rsidRDefault="00E336BF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995.</w:t>
        </w:r>
      </w:hyperlink>
    </w:p>
    <w:p w14:paraId="5CB31802" w14:textId="77777777" w:rsidR="00E336BF" w:rsidRDefault="00E336B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Přílohy usnesení vlády byly upraveny podle připomínky vlády.</w:t>
      </w:r>
    </w:p>
    <w:p w14:paraId="5DACEA41" w14:textId="77777777" w:rsidR="00E336BF" w:rsidRDefault="00E336B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9 přítomných členů vlády hlasovalo pro 9. </w:t>
      </w:r>
    </w:p>
    <w:p w14:paraId="4DA39E2C" w14:textId="77777777" w:rsidR="00E336BF" w:rsidRDefault="00E336B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Zpráva o působení romských poradců na okresních úřadech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1224/00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8F7E0AB" w14:textId="77777777" w:rsidR="00E336BF" w:rsidRDefault="00E336B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vnitra za účasti zmocněnce vlády pro lidská práva p ř e r u š i l a s tím, že toto projednávání dokončí na jednání své schůze dne 23. října 2000.</w:t>
      </w:r>
    </w:p>
    <w:p w14:paraId="7872BC10" w14:textId="77777777" w:rsidR="00E336BF" w:rsidRDefault="00E336B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na jmenování členky prezidia Komise pro cenné papíry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1095/00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4A597A3" w14:textId="77777777" w:rsidR="00E336BF" w:rsidRDefault="00E336B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návrhu předloženého místopředsedou vlády a ministrem financí p ř e r u š i l a s tím, že toto projednávání dokončí na jednání své schůze dne 23. října 2000.</w:t>
      </w:r>
    </w:p>
    <w:p w14:paraId="3FB742B9" w14:textId="77777777" w:rsidR="00E336BF" w:rsidRDefault="00E336B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Zhodnocení využití Zásad Organizace pro ekonomickou spolupráci a rozvoj pro správu a řízení společností v České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1247/00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4878C5E" w14:textId="77777777" w:rsidR="00E336BF" w:rsidRDefault="00E336B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financí přijala</w:t>
      </w:r>
    </w:p>
    <w:p w14:paraId="0F20F833" w14:textId="06BCC145" w:rsidR="00E336BF" w:rsidRDefault="00E336BF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996.</w:t>
        </w:r>
      </w:hyperlink>
    </w:p>
    <w:p w14:paraId="7EDE6E5A" w14:textId="77777777" w:rsidR="00E336BF" w:rsidRDefault="00E336B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363C6AE2" w14:textId="77777777" w:rsidR="00E336BF" w:rsidRDefault="00E336B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Směrnice pro posuzování vlivů na životní prostředí pro infrastrukturní investiční projekty financované z programů pomoci Evropských společenství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1217/00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6DD2110" w14:textId="77777777" w:rsidR="00E336BF" w:rsidRDefault="00E336B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a doplněk předložené ministrem životního prostředí a přijala</w:t>
      </w:r>
    </w:p>
    <w:p w14:paraId="2C4A4F29" w14:textId="3C4CB560" w:rsidR="00E336BF" w:rsidRDefault="00E336BF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997.</w:t>
        </w:r>
      </w:hyperlink>
    </w:p>
    <w:p w14:paraId="39CBA466" w14:textId="77777777" w:rsidR="00E336BF" w:rsidRDefault="00E336B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vlády byla upravena podle připomínek vlády.</w:t>
      </w:r>
    </w:p>
    <w:p w14:paraId="546EA1FD" w14:textId="77777777" w:rsidR="00E336BF" w:rsidRDefault="00E336B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334944F2" w14:textId="77777777" w:rsidR="00E336BF" w:rsidRDefault="00E336B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12.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strategie financování implementace směrnice Rady 91/271/EEC, o čištění městských odpadních vod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1260/00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CE6D02F" w14:textId="77777777" w:rsidR="00E336BF" w:rsidRDefault="00E336B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ministry životního prostředí a zemědělství přijala</w:t>
      </w:r>
    </w:p>
    <w:p w14:paraId="5DCD4D80" w14:textId="0EBFAAF8" w:rsidR="00E336BF" w:rsidRDefault="00E336BF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998.</w:t>
        </w:r>
      </w:hyperlink>
    </w:p>
    <w:p w14:paraId="28230AB5" w14:textId="77777777" w:rsidR="00E336BF" w:rsidRDefault="00E336B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635E881C" w14:textId="77777777" w:rsidR="00E336BF" w:rsidRDefault="00E336B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13. Informace o postupu dostavby Jaderné elektrárny Temelín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1227/00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C988984" w14:textId="77777777" w:rsidR="00E336BF" w:rsidRDefault="00E336B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ministrem průmyslu a obchodu a přijala</w:t>
      </w:r>
    </w:p>
    <w:p w14:paraId="42E063A5" w14:textId="3501D80F" w:rsidR="00E336BF" w:rsidRDefault="00E336BF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999.</w:t>
        </w:r>
      </w:hyperlink>
    </w:p>
    <w:p w14:paraId="355B90DA" w14:textId="77777777" w:rsidR="00E336BF" w:rsidRDefault="00E336B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9 přítomných členů vlády hlasovalo pro 9. </w:t>
      </w:r>
    </w:p>
    <w:p w14:paraId="14D0C1DB" w14:textId="77777777" w:rsidR="00E336BF" w:rsidRDefault="00E336B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Závěrečná zpráva o jednáních s Rakouskou republikou o odškodnění českých občanů nasazených za 2. světové války na otrocké a nucené práce na území dnešního Rakouska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1264/00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7A9AD0D" w14:textId="77777777" w:rsidR="00E336BF" w:rsidRDefault="00E336B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místopředsedou vlády a ministrem zahraničních věcí přijala</w:t>
      </w:r>
    </w:p>
    <w:p w14:paraId="336091EE" w14:textId="4C51D4F6" w:rsidR="00E336BF" w:rsidRDefault="00E336BF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1000.</w:t>
        </w:r>
      </w:hyperlink>
    </w:p>
    <w:p w14:paraId="1ACB38DF" w14:textId="77777777" w:rsidR="00E336BF" w:rsidRDefault="00E336B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01517B96" w14:textId="77777777" w:rsidR="00E336BF" w:rsidRDefault="00E336B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na sjednání Dohody mezi vládou České republiky a vládou Lotyšské republiky o vzájemné ochraně utajovaných skutečností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1270/00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DFEE24A" w14:textId="77777777" w:rsidR="00E336BF" w:rsidRDefault="00E336B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předsedou vlády a místopředsedou vlády a ministrem zahraničních věcí a přijala</w:t>
      </w:r>
    </w:p>
    <w:p w14:paraId="263BFE96" w14:textId="2F31DB95" w:rsidR="00E336BF" w:rsidRDefault="00E336BF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1001.</w:t>
        </w:r>
      </w:hyperlink>
    </w:p>
    <w:p w14:paraId="66A28D54" w14:textId="77777777" w:rsidR="00E336BF" w:rsidRDefault="00E336B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0514C6FE" w14:textId="77777777" w:rsidR="00E336BF" w:rsidRDefault="00E336B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na sjednání Dohody mezi vládou České republiky a vládou Japonska o udělení grantu vlády Japonska na dodávku hudebních nástrojů pro Státní filharmonii Brno formou výměny osobních nót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1254/00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922B6A0" w14:textId="77777777" w:rsidR="00E336BF" w:rsidRDefault="00E336B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kultury a místopředsedou vlády a ministrem zahraničních věcí přijala</w:t>
      </w:r>
    </w:p>
    <w:p w14:paraId="13C4BC05" w14:textId="41F465A5" w:rsidR="00E336BF" w:rsidRDefault="00E336BF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1002.</w:t>
        </w:r>
      </w:hyperlink>
    </w:p>
    <w:p w14:paraId="7D6DBF83" w14:textId="77777777" w:rsidR="00E336BF" w:rsidRDefault="00E336B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9 přítomných členů vlády hlasovalo pro 9. </w:t>
      </w:r>
    </w:p>
    <w:p w14:paraId="76591187" w14:textId="77777777" w:rsidR="00E336BF" w:rsidRDefault="00E336B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Informace o přípravě České kulturní sezóny ve Francouzské republice v roce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1223/00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2025B82" w14:textId="77777777" w:rsidR="00E336BF" w:rsidRDefault="00E336B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ministrem kultury a přijala</w:t>
      </w:r>
    </w:p>
    <w:p w14:paraId="3F7D609F" w14:textId="16BB3402" w:rsidR="00E336BF" w:rsidRDefault="00E336BF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1003.</w:t>
        </w:r>
      </w:hyperlink>
    </w:p>
    <w:p w14:paraId="47F077CC" w14:textId="77777777" w:rsidR="00E336BF" w:rsidRDefault="00E336B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6F30A440" w14:textId="77777777" w:rsidR="00E336BF" w:rsidRDefault="00E336B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Informace k vyhodnocení nasazení jednotek Armády České republiky v operacích JOINT FORGE na území Bosny a Hercegoviny a JOINT GUARDIAN na území SRJ - provincie Kosovo za období leden - červen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1219/00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81A0E9B" w14:textId="77777777" w:rsidR="00E336BF" w:rsidRDefault="00E336B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projednávání materiálu předloženého ministrem obrany a místopředsedou vlády a ministrem zahraničních věcí p ř e r u š i l a s tím, že jej projedná současně s materiálem zabývajícím se dalším působením jednotek Armády České republiky na území Bosny a Hercegoviny a Svazové republiky Jugoslávie. </w:t>
      </w:r>
    </w:p>
    <w:p w14:paraId="5AAF24C0" w14:textId="77777777" w:rsidR="00E336BF" w:rsidRDefault="00E336B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19.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uskutečnění oficiální návštěvy premiéra ČR Miloše Zemana v Itálii a pracovní návštěvy ve Vatikánu ve dnech 22. - 24. 10.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1251/00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C21CECB" w14:textId="77777777" w:rsidR="00E336BF" w:rsidRDefault="00E336B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zahraničních věcí přijala</w:t>
      </w:r>
    </w:p>
    <w:p w14:paraId="0806EA96" w14:textId="03FF9BA5" w:rsidR="00E336BF" w:rsidRDefault="00E336BF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1004.</w:t>
        </w:r>
      </w:hyperlink>
    </w:p>
    <w:p w14:paraId="0C622FBF" w14:textId="77777777" w:rsidR="00E336BF" w:rsidRDefault="00E336B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2DCE6F28" w14:textId="77777777" w:rsidR="00E336BF" w:rsidRDefault="00E336B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na uskutečnění státní návštěvy Jeho Veličenstva Alberta II., krále Belgičanů, a Jejího Veličenstva královny Paoly v České republice ve dnech 24. - 26. října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1265/00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38B10EB" w14:textId="77777777" w:rsidR="00E336BF" w:rsidRDefault="00E336B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6914FAD5" w14:textId="5685D57B" w:rsidR="00E336BF" w:rsidRDefault="00E336BF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1005.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64E7BA0F" w14:textId="77777777" w:rsidR="00E336BF" w:rsidRDefault="00E336B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28D9B4E1" w14:textId="77777777" w:rsidR="00E336BF" w:rsidRDefault="00E336B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uskutečnění oficiální návštěvy Jeho královské Výsosti prince z Walesu v ČR ve dnech 30. října - 1. listopadu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1221/00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2FCF700" w14:textId="77777777" w:rsidR="00E336BF" w:rsidRDefault="00E336B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zahraničních věcí přijala</w:t>
      </w:r>
    </w:p>
    <w:p w14:paraId="7D9C9DFA" w14:textId="02775230" w:rsidR="00E336BF" w:rsidRDefault="00E336BF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1006.</w:t>
        </w:r>
      </w:hyperlink>
    </w:p>
    <w:p w14:paraId="7C657DFF" w14:textId="77777777" w:rsidR="00E336BF" w:rsidRDefault="00E336B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5C9F9B58" w14:textId="77777777" w:rsidR="00E336BF" w:rsidRDefault="00E336B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Výsledek veřejného výběrového řízení na výběr nabyvatele majetkové účasti státu na podnikání společnosti Železnobrodské sklo a. s. a návrh dokončení privatizace majetkové účasti státu metodou přímého prodeje předem určenému vlastníku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1258/00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217549C" w14:textId="77777777" w:rsidR="00E336BF" w:rsidRDefault="00E336B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projednávání materiálu předloženého místopředsedou vlády a ministrem financí a ministrem průmyslu a obchodu p ř e r u š i l a s tím, že toto projednávání dokončí na jednání své schůze dne 23. října 2000 po dokončení posouzení dané problematiky s představiteli Úřadu pro ochranu hospodářské soutěže. </w:t>
      </w:r>
    </w:p>
    <w:p w14:paraId="0415D61E" w14:textId="77777777" w:rsidR="00E336BF" w:rsidRDefault="00E336B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Postup privatizace 51,1 % akcií akciové společnosti ČESKÝ TELECOM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1243/00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4C3F0AC" w14:textId="77777777" w:rsidR="00E336BF" w:rsidRDefault="00E336B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fiancí a přijala</w:t>
      </w:r>
    </w:p>
    <w:p w14:paraId="7BF4E407" w14:textId="1E420A5B" w:rsidR="00E336BF" w:rsidRDefault="00E336BF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1007.</w:t>
        </w:r>
      </w:hyperlink>
    </w:p>
    <w:p w14:paraId="7CDCCFCF" w14:textId="77777777" w:rsidR="00E336BF" w:rsidRDefault="00E336B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3E1D2E5D" w14:textId="77777777" w:rsidR="00E336BF" w:rsidRDefault="00E336B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Postup privatizace 51,1 % akcií akciové společnosti ČESKÉ RADIOKOMUNIKACE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1244/00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0886A80" w14:textId="77777777" w:rsidR="00E336BF" w:rsidRDefault="00E336B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financí přijala</w:t>
      </w:r>
    </w:p>
    <w:p w14:paraId="0C6A5345" w14:textId="16351D66" w:rsidR="00E336BF" w:rsidRDefault="00E336BF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1008.</w:t>
        </w:r>
      </w:hyperlink>
    </w:p>
    <w:p w14:paraId="66093C55" w14:textId="77777777" w:rsidR="00E336BF" w:rsidRDefault="00E336B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0B5C6C0D" w14:textId="77777777" w:rsidR="00E336BF" w:rsidRDefault="00E336B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podmínek privatizace a kritérií veřejného výběrového řízení pro nabyvatele 78,86 % akcií společnosti Sevac, a.s. v držení Fondu národního majetku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1245/00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3A9DE60" w14:textId="77777777" w:rsidR="00E336BF" w:rsidRDefault="00E336B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ministrem zdravotnictví a přijala</w:t>
      </w:r>
    </w:p>
    <w:p w14:paraId="56C4F6CB" w14:textId="06E136DF" w:rsidR="00E336BF" w:rsidRDefault="00E336BF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1009.</w:t>
        </w:r>
      </w:hyperlink>
    </w:p>
    <w:p w14:paraId="5D3CB591" w14:textId="77777777" w:rsidR="00E336BF" w:rsidRDefault="00E336BF">
      <w:pPr>
        <w:rPr>
          <w:rFonts w:eastAsia="Times New Roman"/>
        </w:rPr>
      </w:pPr>
    </w:p>
    <w:p w14:paraId="7D0E641F" w14:textId="77777777" w:rsidR="00E336BF" w:rsidRDefault="00E336B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vlády byla upravena podle připomínky vlády.</w:t>
      </w:r>
    </w:p>
    <w:p w14:paraId="2C240168" w14:textId="77777777" w:rsidR="00E336BF" w:rsidRDefault="00E336B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7C56CE44" w14:textId="77777777" w:rsidR="00E336BF" w:rsidRDefault="00E336B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na řešení starých ekologických škod ve společnosti VÍTKOVICE, a. 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1242/00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933FE97" w14:textId="77777777" w:rsidR="00E336BF" w:rsidRDefault="00E336B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návrhu předloženého místopředsedou vlády a ministrem financí přijala</w:t>
      </w:r>
    </w:p>
    <w:p w14:paraId="4ABAB24F" w14:textId="3EE91AF2" w:rsidR="00E336BF" w:rsidRDefault="00E336BF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1010.</w:t>
        </w:r>
      </w:hyperlink>
    </w:p>
    <w:p w14:paraId="7757572A" w14:textId="77777777" w:rsidR="00E336BF" w:rsidRDefault="00E336B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6CB7D79F" w14:textId="77777777" w:rsidR="00E336BF" w:rsidRDefault="00E336B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Souhrnný návrh na uvolnění prostředků z Fondu národního majetku České republiky na dotaci hospodaření zbytkových podniků, které je nezbytně nutné v souvislosti s privatizací zachovat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1269/00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3D7E838" w14:textId="77777777" w:rsidR="00E336BF" w:rsidRDefault="00E336B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financí a přijala</w:t>
      </w:r>
    </w:p>
    <w:p w14:paraId="6CF4971D" w14:textId="599062C7" w:rsidR="00E336BF" w:rsidRDefault="00E336BF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1011.</w:t>
        </w:r>
      </w:hyperlink>
    </w:p>
    <w:p w14:paraId="7E562D84" w14:textId="77777777" w:rsidR="00E336BF" w:rsidRDefault="00E336B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4B1D1611" w14:textId="77777777" w:rsidR="00E336BF" w:rsidRDefault="00E336B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Zpráva o plnění opatření uložených v části III přílohy k usnesení vlády č. 394 ze dne 14. července 1993 (úloha ministerstev a ostatních ústředních orgánů státní správy)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1232/00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5E4606B" w14:textId="77777777" w:rsidR="00E336BF" w:rsidRDefault="00E336B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ministrem vnitra přijala</w:t>
      </w:r>
    </w:p>
    <w:p w14:paraId="1553C556" w14:textId="64156FC0" w:rsidR="00E336BF" w:rsidRDefault="00E336BF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1012.</w:t>
        </w:r>
      </w:hyperlink>
    </w:p>
    <w:p w14:paraId="49C62D43" w14:textId="77777777" w:rsidR="00E336BF" w:rsidRDefault="00E336B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52C345F2" w14:textId="77777777" w:rsidR="00E336BF" w:rsidRDefault="00E336B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Komplexní analýza projektu L -159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V276/2000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85F3041" w14:textId="77777777" w:rsidR="00E336BF" w:rsidRDefault="00E336B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projednání materiálu předloženého ministrem obrany, místopředsedou vlády a ministrem zahraničních věcí, místopředsedou vlády a ministrem financí a ministrem průmyslu a obchodu o d l o ž i l a na jednání své schůze dne 16. října 2000.</w:t>
      </w:r>
    </w:p>
    <w:p w14:paraId="66CAF132" w14:textId="77777777" w:rsidR="00E336BF" w:rsidRDefault="00E336B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30. Ústní informace ministra vnitra o situaci na hraničních přechodech mezi Českou republikou a Rakouskou republikou při probíhajících protestních akcích proti spuštění jaderné elektrárny Temelín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294053A" w14:textId="77777777" w:rsidR="00E336BF" w:rsidRDefault="00E336B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</w:p>
    <w:p w14:paraId="5399316D" w14:textId="77777777" w:rsidR="00E336BF" w:rsidRDefault="00E336B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v z a l a n a v ě d o m í ústní informaci ministra vnitra o situaci na hraničních přechodech mezi Českou republikou a Rakouskou republikou při probíhajících protestních akcích proti spuštění jaderné elektrárny Temelín,</w:t>
      </w:r>
    </w:p>
    <w:p w14:paraId="3709F4A5" w14:textId="77777777" w:rsidR="00E336BF" w:rsidRDefault="00E336B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v y d a l a prohlášení uvedené v příloze tohoto záznamu,</w:t>
      </w:r>
    </w:p>
    <w:p w14:paraId="13FB33D0" w14:textId="77777777" w:rsidR="00E336BF" w:rsidRDefault="00E336B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c) s t a n o v i l a další postup.</w:t>
      </w:r>
    </w:p>
    <w:p w14:paraId="26FF6C2F" w14:textId="77777777" w:rsidR="00E336BF" w:rsidRDefault="00E336B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2FE614B4" w14:textId="77777777" w:rsidR="00E336BF" w:rsidRDefault="00E336B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Návrh rozpočtu na rok 2001 za Státní fond dopravní infrastruktury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1283/00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8B4F7C3" w14:textId="77777777" w:rsidR="00E336BF" w:rsidRDefault="00E336B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přijala</w:t>
      </w:r>
    </w:p>
    <w:p w14:paraId="4191BA6C" w14:textId="15F6B592" w:rsidR="00E336BF" w:rsidRDefault="00E336BF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1013</w:t>
        </w:r>
      </w:hyperlink>
    </w:p>
    <w:p w14:paraId="0EA99F1F" w14:textId="77777777" w:rsidR="00E336BF" w:rsidRDefault="00E336BF">
      <w:pPr>
        <w:rPr>
          <w:rFonts w:eastAsia="Times New Roman"/>
        </w:rPr>
      </w:pPr>
    </w:p>
    <w:p w14:paraId="1C4A3298" w14:textId="77777777" w:rsidR="00E336BF" w:rsidRDefault="00E336B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návrh rozpočtu Státního fondu dopravní infrastruktury na rok 2001 upraven podle připomínek místopředsedy vlády a ministra financí.</w:t>
      </w:r>
    </w:p>
    <w:p w14:paraId="6583ABE3" w14:textId="77777777" w:rsidR="00E336BF" w:rsidRDefault="00E336B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076605ED" w14:textId="77777777" w:rsidR="00E336BF" w:rsidRDefault="00E336B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32. Návrh na uskutečnění oficiální návštěvy předsedy vlády ČR M.Zemana ve Spojeném království Velké Británie a Severního Irska ve dnech 10. - 11. 10. 2000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1284/00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FFDFC22" w14:textId="77777777" w:rsidR="00E336BF" w:rsidRDefault="00E336B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zahraničních věcí přijala</w:t>
      </w:r>
    </w:p>
    <w:p w14:paraId="7DBE968A" w14:textId="2226F013" w:rsidR="00E336BF" w:rsidRDefault="00E336BF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1014.</w:t>
        </w:r>
      </w:hyperlink>
    </w:p>
    <w:p w14:paraId="13A22572" w14:textId="77777777" w:rsidR="00E336BF" w:rsidRDefault="00E336B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4E833CE3" w14:textId="77777777" w:rsidR="00E336BF" w:rsidRDefault="00E336B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33.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nařízení vlády, kterým se zrušují nařízení vlády č. 13/2000 Sb., o zákazu poskytování ropy a ropných produktů ve vztahu ke Svazové republice Jugoslávii, nařízení vlády č. 14/2000 Sb., o zákazu letů mezi Českou republikou a Svazovou republikou Jugoslávií, nařízení vlády č. 15/2000 Sb., o zákazu dispozic s kapitálem a o zákazu investování ve vztahu ke Svazové republice Jugoslávii, a nařízení vlády č. 294/2000 Sb., o pozastavení účinnosti opatření podle nařízení vlády č. 14/2000 Sb., o zákazu letů mezi Č</w:t>
      </w:r>
      <w:r>
        <w:rPr>
          <w:rFonts w:ascii="Times New Roman CE" w:eastAsia="Times New Roman" w:hAnsi="Times New Roman CE" w:cs="Times New Roman CE"/>
          <w:sz w:val="27"/>
          <w:szCs w:val="27"/>
        </w:rPr>
        <w:t>eskou republikou a Svazovou republikou Jugoslávií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1285/00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BC3AC54" w14:textId="77777777" w:rsidR="00E336BF" w:rsidRDefault="00E336B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3CB6E084" w14:textId="200CC939" w:rsidR="00E336BF" w:rsidRDefault="00E336BF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1015.</w:t>
        </w:r>
      </w:hyperlink>
    </w:p>
    <w:p w14:paraId="4ED0052A" w14:textId="77777777" w:rsidR="00E336BF" w:rsidRDefault="00E336B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1D62F49A" w14:textId="77777777" w:rsidR="00E336BF" w:rsidRDefault="00E336B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784E7156" w14:textId="77777777" w:rsidR="00E336BF" w:rsidRDefault="00E336BF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745EF5B0" w14:textId="77777777" w:rsidR="00E336BF" w:rsidRDefault="00E336B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 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Zpráva o stavu v přípravě sčítání lidu, domů a bytů v roce 2001 (předložila předsedkyně Českého statistického úřadu)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1225/00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průběhu privatizace Komerční banky, a. s. (předložil místopředseda vlády a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1271/00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počtu zbytkových státních podniků k 30.6.2000 a postupu ukončování jejich činnosti (předložil místopředseda vlády a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1268/00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Předání Implementačního plánu pro oblast Životní prostředí Evropské komisi (předložil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1246/00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Zpráva o plnění úkolu „Návrh principů systému cenotvorby v oblasti léčivých přípravků a zdravotnických prostředků" (předložil ministr zdravotnictví)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1216/00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adaptaci projektu CEDR (centrální evidence dotací z rozpočtu) (předložil místopředseda vlády a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1249/00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možnostech zajištění poskytování obědů, případně svačin, dětem ze znevýhodňujícího sociokulturního prostředí v přípravných ročnících nebo i v prvních ročnících základních škol, zdarma nebo s výraznou slevou, diferencovanou podle sociální situace rodiny (předložil 1. místopředseda vlády a ministr práce a sociálních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1238/00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8. </w:t>
      </w:r>
      <w:r>
        <w:rPr>
          <w:rFonts w:ascii="Times New Roman CE" w:eastAsia="Times New Roman" w:hAnsi="Times New Roman CE" w:cs="Times New Roman CE"/>
          <w:sz w:val="27"/>
          <w:szCs w:val="27"/>
        </w:rPr>
        <w:t>Změny plánu kontrolní činnosti NKÚ na rok 2000 (předložil ministr a vedoucí Úřadu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1252/00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Informace o průběhu a výsledcích 88. zasedání Mezinárodní konference práce (Ženeva, 30. května - 15. června 2000) (předložili 1. místopředseda vlády a ministr práce a sociálních věcí a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1237/00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Právní posouzení postupu při výběru poradenské instituce pro výběr strategického partnera (předložil místopředseda vlády a předseda Legislativní rady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1290/00 </w:t>
      </w:r>
      <w:r>
        <w:rPr>
          <w:rFonts w:eastAsia="Times New Roman"/>
        </w:rPr>
        <w:br/>
      </w:r>
    </w:p>
    <w:p w14:paraId="7A044E1B" w14:textId="77777777" w:rsidR="00E336BF" w:rsidRDefault="00E336BF">
      <w:pPr>
        <w:ind w:left="9360"/>
        <w:rPr>
          <w:rFonts w:eastAsia="Times New Roman"/>
        </w:rPr>
      </w:pPr>
      <w:r>
        <w:rPr>
          <w:rFonts w:eastAsia="Times New Roman"/>
          <w:sz w:val="27"/>
          <w:szCs w:val="27"/>
        </w:rPr>
        <w:t>1. místo</w:t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123554AD" w14:textId="77777777" w:rsidR="00E336BF" w:rsidRDefault="00E336BF">
      <w:pPr>
        <w:ind w:left="7920"/>
        <w:rPr>
          <w:rFonts w:eastAsia="Times New Roman"/>
        </w:rPr>
      </w:pPr>
      <w:r>
        <w:rPr>
          <w:rFonts w:eastAsia="Times New Roman"/>
          <w:sz w:val="27"/>
          <w:szCs w:val="27"/>
        </w:rPr>
        <w:t>PhDr. Vladimír Š p i d l a , v. r.</w:t>
      </w:r>
    </w:p>
    <w:p w14:paraId="22FE35DC" w14:textId="77777777" w:rsidR="00E336BF" w:rsidRDefault="00E336B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0D64F791" w14:textId="77777777" w:rsidR="00E336BF" w:rsidRDefault="00E336BF">
      <w:pPr>
        <w:spacing w:after="240"/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P ř í l o h a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k záznamu z jednání schůze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ze dne 11. října 2000</w:t>
      </w:r>
    </w:p>
    <w:p w14:paraId="757A2374" w14:textId="77777777" w:rsidR="00E336BF" w:rsidRDefault="00E336BF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 xml:space="preserve">P R O H L Á Š E N Í V L Á D Y Č E S K É R E P U B L I K Y </w:t>
      </w:r>
    </w:p>
    <w:p w14:paraId="69AF18AB" w14:textId="77777777" w:rsidR="00E336BF" w:rsidRDefault="00E336BF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V l á d a České republiky</w:t>
      </w:r>
    </w:p>
    <w:p w14:paraId="7D5237F3" w14:textId="77777777" w:rsidR="00E336BF" w:rsidRDefault="00E336B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žádá rakouskou spolkovou vládu o zabezpečení volného průjezdu na všech česko-rakouských hraničních přechodech vzhledem k naprosto neúnosné a stále se zhoršující humanitární situaci vyvolané jejich blokádou z rakouské strany.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Vláda České republiky nehodlá zpochybňovat právo rakouských občanů demonstrovat, avšak s ohledem na vzniklou situaci důrazně upozorňuje rakouskou spolkovou vládu, že ani legitimní protest nesmí narušit základní lidská práva ostatních, kteří se proti své vůli stávají rukojmím demonstrantů.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Pokud nedojde ke zprůjezdnění česko-rakouských hraničních přechodů, které se nacházejí na vnější hranici Evropské unie s jedním z kandidátských států - Českou republikou - do 11. října 2000, 23.00 hod., bude vláda České republiky nucena obrátit se na orgány Evropské unie se žádostí o pomoc při řešení této mimořádně složité situace občanů České republiky, Polské republiky i dalších států včetně občanů Rakouské republiky, kteří jsou již několik dní obětí blokády, odporující platným mezistátním dohodám. </w:t>
      </w:r>
    </w:p>
    <w:p w14:paraId="563971B1" w14:textId="77777777" w:rsidR="00E336BF" w:rsidRDefault="00E336BF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6BF"/>
    <w:rsid w:val="00B3122F"/>
    <w:rsid w:val="00E3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988F8F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967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4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2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fb86fd892c3e79a6c125642c005700fe\a68efb7f38350a18c125697c003725f8%3fOpen&amp;Name=CN=Ghoul\O=ENV\C=CZ&amp;Id=C1256A62004E5036" TargetMode="External"/><Relationship Id="rId18" Type="http://schemas.openxmlformats.org/officeDocument/2006/relationships/hyperlink" Target="file:///c:\redir.nsf%3fRedirect&amp;To=\fb86fd892c3e79a6c125642c005700fe\04ab549774410e21c125697c00384a6e%3fOpen&amp;Name=CN=Ghoul\O=ENV\C=CZ&amp;Id=C1256A62004E5036" TargetMode="External"/><Relationship Id="rId26" Type="http://schemas.openxmlformats.org/officeDocument/2006/relationships/hyperlink" Target="file:///c:\redir.nsf%3fRedirect&amp;To=\fb86fd892c3e79a6c125642c005700fe\232349615afc5da4c125697c003a0ac2%3fOpen&amp;Name=CN=Ghoul\O=ENV\C=CZ&amp;Id=C1256A62004E5036" TargetMode="External"/><Relationship Id="rId21" Type="http://schemas.openxmlformats.org/officeDocument/2006/relationships/hyperlink" Target="file:///c:\redir.nsf%3fRedirect&amp;To=\fb86fd892c3e79a6c125642c005700fe\4f75525ac957a211c125697c0038f749%3fOpen&amp;Name=CN=Ghoul\O=ENV\C=CZ&amp;Id=C1256A62004E5036" TargetMode="External"/><Relationship Id="rId34" Type="http://schemas.openxmlformats.org/officeDocument/2006/relationships/hyperlink" Target="file:///c:\redir.nsf%3fRedirect&amp;To=\fb86fd892c3e79a6c125642c005700fe\790c49dc98634c54c125697c003bf8d7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fb86fd892c3e79a6c125642c005700fe\c502787cdd5ea028c125697c0036efaf%3fOpen&amp;Name=CN=Ghoul\O=ENV\C=CZ&amp;Id=C1256A62004E5036" TargetMode="External"/><Relationship Id="rId17" Type="http://schemas.openxmlformats.org/officeDocument/2006/relationships/hyperlink" Target="file:///c:\redir.nsf%3fRedirect&amp;To=\fb86fd892c3e79a6c125642c005700fe\6482ff727e0dc235c125697c00380e86%3fOpen&amp;Name=CN=Ghoul\O=ENV\C=CZ&amp;Id=C1256A62004E5036" TargetMode="External"/><Relationship Id="rId25" Type="http://schemas.openxmlformats.org/officeDocument/2006/relationships/hyperlink" Target="file:///c:\redir.nsf%3fRedirect&amp;To=\fb86fd892c3e79a6c125642c005700fe\0bc5195f14507798c125697c0039d75f%3fOpen&amp;Name=CN=Ghoul\O=ENV\C=CZ&amp;Id=C1256A62004E5036" TargetMode="External"/><Relationship Id="rId33" Type="http://schemas.openxmlformats.org/officeDocument/2006/relationships/hyperlink" Target="file:///c:\redir.nsf%3fRedirect&amp;To=\fb86fd892c3e79a6c125642c005700fe\b3709c85faec2c45c125697c003bcb9c%3fOpen&amp;Name=CN=Ghoul\O=ENV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fb86fd892c3e79a6c125642c005700fe\72d17dda8eeeffd6c125697c0037d0d7%3fOpen&amp;Name=CN=Ghoul\O=ENV\C=CZ&amp;Id=C1256A62004E5036" TargetMode="External"/><Relationship Id="rId20" Type="http://schemas.openxmlformats.org/officeDocument/2006/relationships/hyperlink" Target="file:///c:\redir.nsf%3fRedirect&amp;To=\fb86fd892c3e79a6c125642c005700fe\119155165c5cf44bc125697c0038ae86%3fOpen&amp;Name=CN=Ghoul\O=ENV\C=CZ&amp;Id=C1256A62004E5036" TargetMode="External"/><Relationship Id="rId29" Type="http://schemas.openxmlformats.org/officeDocument/2006/relationships/hyperlink" Target="file:///c:\redir.nsf%3fRedirect&amp;To=\fb86fd892c3e79a6c125642c005700fe\1d3521bcf77eb087c125697c003b08f7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fb86fd892c3e79a6c125642c005700fe\84d3bcf674923056c125697c0036b929%3fOpen&amp;Name=CN=Ghoul\O=ENV\C=CZ&amp;Id=C1256A62004E5036" TargetMode="External"/><Relationship Id="rId24" Type="http://schemas.openxmlformats.org/officeDocument/2006/relationships/hyperlink" Target="file:///c:\redir.nsf%3fRedirect&amp;To=\fb86fd892c3e79a6c125642c005700fe\77a75346880c5075c125697c0039a1a7%3fOpen&amp;Name=CN=Ghoul\O=ENV\C=CZ&amp;Id=C1256A62004E5036" TargetMode="External"/><Relationship Id="rId32" Type="http://schemas.openxmlformats.org/officeDocument/2006/relationships/hyperlink" Target="file:///c:\redir.nsf%3fRedirect&amp;To=\fb86fd892c3e79a6c125642c005700fe\75b6a16b810214d5c125697c003b9ae0%3fOpen&amp;Name=CN=Ghoul\O=ENV\C=CZ&amp;Id=C1256A62004E5036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fb86fd892c3e79a6c125642c005700fe\de2731b25fa26b51c125697c00379d23%3fOpen&amp;Name=CN=Ghoul\O=ENV\C=CZ&amp;Id=C1256A62004E5036" TargetMode="External"/><Relationship Id="rId23" Type="http://schemas.openxmlformats.org/officeDocument/2006/relationships/hyperlink" Target="file:///c:\redir.nsf%3fRedirect&amp;To=\fb86fd892c3e79a6c125642c005700fe\37177c24b6000c1fc125697c00396beb%3fOpen&amp;Name=CN=Ghoul\O=ENV\C=CZ&amp;Id=C1256A62004E5036" TargetMode="External"/><Relationship Id="rId28" Type="http://schemas.openxmlformats.org/officeDocument/2006/relationships/hyperlink" Target="file:///c:\redir.nsf%3fRedirect&amp;To=\fb86fd892c3e79a6c125642c005700fe\cc2bf80297985684c125697c003ad246%3fOpen&amp;Name=CN=Ghoul\O=ENV\C=CZ&amp;Id=C1256A62004E5036" TargetMode="External"/><Relationship Id="rId36" Type="http://schemas.openxmlformats.org/officeDocument/2006/relationships/fontTable" Target="fontTable.xm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fb86fd892c3e79a6c125642c005700fe\47aced4d04a943afc125697c00387de2%3fOpen&amp;Name=CN=Ghoul\O=ENV\C=CZ&amp;Id=C1256A62004E5036" TargetMode="External"/><Relationship Id="rId31" Type="http://schemas.openxmlformats.org/officeDocument/2006/relationships/hyperlink" Target="file:///c:\redir.nsf%3fRedirect&amp;To=\fb86fd892c3e79a6c125642c005700fe\fcd4e629131b837ec125697c003b6c8b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0&amp;10-11" TargetMode="External"/><Relationship Id="rId14" Type="http://schemas.openxmlformats.org/officeDocument/2006/relationships/hyperlink" Target="file:///c:\redir.nsf%3fRedirect&amp;To=\fb86fd892c3e79a6c125642c005700fe\39f7f8dc91df0dc6c125697c003760a1%3fOpen&amp;Name=CN=Ghoul\O=ENV\C=CZ&amp;Id=C1256A62004E5036" TargetMode="External"/><Relationship Id="rId22" Type="http://schemas.openxmlformats.org/officeDocument/2006/relationships/hyperlink" Target="file:///c:\redir.nsf%3fRedirect&amp;To=\fb86fd892c3e79a6c125642c005700fe\3901ddef02541e5fc125697c00393493%3fOpen&amp;Name=CN=Ghoul\O=ENV\C=CZ&amp;Id=C1256A62004E5036" TargetMode="External"/><Relationship Id="rId27" Type="http://schemas.openxmlformats.org/officeDocument/2006/relationships/hyperlink" Target="file:///c:\redir.nsf%3fRedirect&amp;To=\fb86fd892c3e79a6c125642c005700fe\356436d807f209dbc125697c003a3a67%3fOpen&amp;Name=CN=Ghoul\O=ENV\C=CZ&amp;Id=C1256A62004E5036" TargetMode="External"/><Relationship Id="rId30" Type="http://schemas.openxmlformats.org/officeDocument/2006/relationships/hyperlink" Target="file:///c:\redir.nsf%3fRedirect&amp;To=\fb86fd892c3e79a6c125642c005700fe\c41efff37774876bc125697c003b39c7%3fOpen&amp;Name=CN=Ghoul\O=ENV\C=CZ&amp;Id=C1256A62004E5036" TargetMode="External"/><Relationship Id="rId35" Type="http://schemas.openxmlformats.org/officeDocument/2006/relationships/hyperlink" Target="file:///c:\redir.nsf%3fRedirect&amp;To=\fb86fd892c3e79a6c125642c005700fe\cb8a2a65bd139eaec125697c003c2734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2000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3358</Words>
  <Characters>19145</Characters>
  <Application>Microsoft Office Word</Application>
  <DocSecurity>0</DocSecurity>
  <Lines>159</Lines>
  <Paragraphs>44</Paragraphs>
  <ScaleCrop>false</ScaleCrop>
  <Company>Profinit EU s.r.o.</Company>
  <LinksUpToDate>false</LinksUpToDate>
  <CharactersWithSpaces>22459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2025-05-04T06:35:00Z</dcterms:created>
  <dcterms:modified xsi:type="dcterms:W3CDTF">2025-05-04T06:35:00Z</dcterms:modified>
</cp:coreProperties>
</file>