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BC6756" w14:textId="77777777" w:rsidR="00DA0798" w:rsidRDefault="00DA0798">
      <w:pPr>
        <w:pStyle w:val="z-TopofForm"/>
      </w:pPr>
      <w:r>
        <w:t>Top of Form</w:t>
      </w:r>
    </w:p>
    <w:p w14:paraId="3DD50A56" w14:textId="578CF8A4" w:rsidR="00DA0798" w:rsidRDefault="00DA0798">
      <w:pPr>
        <w:pStyle w:val="Heading5"/>
        <w:divId w:val="32200869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2001-07-25</w:t>
        </w:r>
      </w:hyperlink>
    </w:p>
    <w:p w14:paraId="30FA52A5" w14:textId="77777777" w:rsidR="00DA0798" w:rsidRDefault="00DA0798">
      <w:pPr>
        <w:rPr>
          <w:rFonts w:eastAsia="Times New Roman"/>
        </w:rPr>
      </w:pPr>
    </w:p>
    <w:p w14:paraId="0E414FC6" w14:textId="77777777" w:rsidR="00DA0798" w:rsidRDefault="00DA0798">
      <w:pPr>
        <w:divId w:val="2194371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A9E0B82" w14:textId="77777777" w:rsidR="00DA0798" w:rsidRDefault="00DA0798">
      <w:pPr>
        <w:divId w:val="1229414401"/>
        <w:rPr>
          <w:rFonts w:eastAsia="Times New Roman"/>
        </w:rPr>
      </w:pPr>
      <w:r>
        <w:rPr>
          <w:rFonts w:eastAsia="Times New Roman"/>
        </w:rPr>
        <w:pict w14:anchorId="37BAB4D0"/>
      </w:r>
      <w:r>
        <w:rPr>
          <w:rFonts w:eastAsia="Times New Roman"/>
        </w:rPr>
        <w:pict w14:anchorId="10B770D3"/>
      </w:r>
      <w:r>
        <w:rPr>
          <w:rFonts w:eastAsia="Times New Roman"/>
          <w:noProof/>
        </w:rPr>
        <w:drawing>
          <wp:inline distT="0" distB="0" distL="0" distR="0" wp14:anchorId="686FF949" wp14:editId="2ABB4CE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7D5B" w14:textId="77777777" w:rsidR="00DA0798" w:rsidRDefault="00DA079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0889B97" w14:textId="77777777">
        <w:trPr>
          <w:tblCellSpacing w:w="0" w:type="dxa"/>
        </w:trPr>
        <w:tc>
          <w:tcPr>
            <w:tcW w:w="2500" w:type="pct"/>
            <w:hideMark/>
          </w:tcPr>
          <w:p w14:paraId="71D1BABC" w14:textId="77777777" w:rsidR="00DA0798" w:rsidRDefault="00DA079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2265/01</w:t>
            </w:r>
          </w:p>
        </w:tc>
        <w:tc>
          <w:tcPr>
            <w:tcW w:w="2500" w:type="pct"/>
            <w:hideMark/>
          </w:tcPr>
          <w:p w14:paraId="15F5C4B9" w14:textId="77777777" w:rsidR="00DA0798" w:rsidRDefault="00DA079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července 2001</w:t>
            </w:r>
          </w:p>
        </w:tc>
      </w:tr>
    </w:tbl>
    <w:p w14:paraId="63C5B40A" w14:textId="77777777" w:rsidR="00DA0798" w:rsidRDefault="00DA079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července 2001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Lichtenštejnském paláci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3298C8B6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obecně prospěšných bytových druž</w:t>
      </w:r>
      <w:r>
        <w:rPr>
          <w:rFonts w:eastAsia="Times New Roman"/>
          <w:sz w:val="27"/>
          <w:szCs w:val="27"/>
        </w:rPr>
        <w:t>stvech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58C93B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ředitele Státního fondu rozvoje bydlení materiál předložený ministrem pro místní rozvoj a přijala</w:t>
      </w:r>
    </w:p>
    <w:p w14:paraId="2B2CB17B" w14:textId="18B0F550" w:rsidR="00DA0798" w:rsidRDefault="00DA079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746</w:t>
        </w:r>
      </w:hyperlink>
    </w:p>
    <w:p w14:paraId="6CA17560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připomínky obsažené ve stanovisku předsedy Legislativní rady vlády k § 16, § 9, § 13 a § 16 budou zapracovány v modifikované podobě podle d</w:t>
      </w:r>
      <w:r>
        <w:rPr>
          <w:rFonts w:eastAsia="Times New Roman"/>
          <w:sz w:val="27"/>
          <w:szCs w:val="27"/>
        </w:rPr>
        <w:t>oho</w:t>
      </w:r>
      <w:r>
        <w:rPr>
          <w:rFonts w:ascii="Times New Roman CE" w:eastAsia="Times New Roman" w:hAnsi="Times New Roman CE" w:cs="Times New Roman CE"/>
          <w:sz w:val="27"/>
          <w:szCs w:val="27"/>
        </w:rPr>
        <w:t>dy ministra pro místní rozvoj a místopředsedy vlády a předsedy Legislativní r</w:t>
      </w:r>
      <w:r>
        <w:rPr>
          <w:rFonts w:eastAsia="Times New Roman"/>
          <w:sz w:val="27"/>
          <w:szCs w:val="27"/>
        </w:rPr>
        <w:t>ady vlády.</w:t>
      </w:r>
    </w:p>
    <w:p w14:paraId="0920DED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4D116E11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40/1964 Sb., občanský zákoník, ve znění pozdějších předpisů, a zákon č. 65/1965 Sb., zákoník práce,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402/01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B8501A" w14:textId="77777777" w:rsidR="00DA0798" w:rsidRDefault="00DA0798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</w:t>
      </w:r>
      <w:r>
        <w:rPr>
          <w:rFonts w:ascii="Times New Roman CE" w:eastAsia="Times New Roman" w:hAnsi="Times New Roman CE" w:cs="Times New Roman CE"/>
          <w:sz w:val="27"/>
          <w:szCs w:val="27"/>
        </w:rPr>
        <w:t>dnání návrhu předloženého ministrem spravedlnosti př</w:t>
      </w:r>
      <w:r>
        <w:rPr>
          <w:rFonts w:eastAsia="Times New Roman"/>
          <w:sz w:val="27"/>
          <w:szCs w:val="27"/>
        </w:rPr>
        <w:t>ijala</w:t>
      </w:r>
    </w:p>
    <w:p w14:paraId="29E5CBB0" w14:textId="69FEE732" w:rsidR="00DA0798" w:rsidRDefault="00DA079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747.</w:t>
        </w:r>
      </w:hyperlink>
    </w:p>
    <w:p w14:paraId="6FC3FB65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17 přítomných členů vlády hlasovalo pro 17. </w:t>
      </w:r>
    </w:p>
    <w:p w14:paraId="4C905770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99/1963 Sb., občanský soudní řád, ve znění pozdějších předpisů, zákon č. 513/1991 Sb., obchodní zákoník, ve znění pozdějších předpisů, zákon č. 200/1990 Sb., o přestupcích, ve znění pozdějších předpisů, zákon č. 63/1991 Sb., o ochraně hospodářské soutěže,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předpisů, a zákon č. 634/1992 Sb., o ochraně spotřebitele,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403/01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77465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72D36674" w14:textId="41383837" w:rsidR="00DA0798" w:rsidRDefault="00DA079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748</w:t>
        </w:r>
      </w:hyperlink>
    </w:p>
    <w:p w14:paraId="330E55F8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 - Změna občanského soudního řádu, Čl. I, bod 3, § 26 odst. 3 návrhu podle připomínky 1. místopředsedy vlády a ministra práce a sociálních věcí.</w:t>
      </w:r>
    </w:p>
    <w:p w14:paraId="4804DF3D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</w:t>
      </w:r>
      <w:r>
        <w:rPr>
          <w:rFonts w:eastAsia="Times New Roman"/>
          <w:sz w:val="27"/>
          <w:szCs w:val="27"/>
        </w:rPr>
        <w:t>lo pro 17.</w:t>
      </w:r>
    </w:p>
    <w:p w14:paraId="7DF50052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č. /2001 Sb., kterým se provádí zákon č. 227/2000 Sb., o elektronickém podpisu a o změně některých dalších zákonů (zákon o ele</w:t>
      </w:r>
      <w:r>
        <w:rPr>
          <w:rFonts w:eastAsia="Times New Roman"/>
          <w:sz w:val="27"/>
          <w:szCs w:val="27"/>
        </w:rPr>
        <w:t>ktronickém podpisu)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1A4FD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du vlády přijala</w:t>
      </w:r>
    </w:p>
    <w:p w14:paraId="7B759CEE" w14:textId="39A468E6" w:rsidR="00DA0798" w:rsidRDefault="00DA079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749.</w:t>
        </w:r>
      </w:hyperlink>
    </w:p>
    <w:p w14:paraId="6A124EA5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B5FF744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použití prostředků Státního fondu rozvoje bydlení ke krytí části úroků z úvěrů poskytnutých bankami právnickým a fyzickým osobám na opravy, modernizace nebo rekonstrukce p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nelových domů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9DD80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</w:t>
      </w:r>
      <w:r>
        <w:rPr>
          <w:rFonts w:eastAsia="Times New Roman"/>
          <w:sz w:val="27"/>
          <w:szCs w:val="27"/>
        </w:rPr>
        <w:t>ijala</w:t>
      </w:r>
    </w:p>
    <w:p w14:paraId="4176373A" w14:textId="614C8CB9" w:rsidR="00DA0798" w:rsidRDefault="00DA079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750</w:t>
        </w:r>
      </w:hyperlink>
    </w:p>
    <w:p w14:paraId="6F317100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 nařízení vlády upraven § 3 odst. 4 písm. c) podle připomínky vlády a vypuštěn § 9 odst. 2 a upravena Příloha č. 3 k nařízení vlády podle př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pomínky 1. místopředsedy vlády a ministra práce a sociálních věcí.</w:t>
      </w:r>
    </w:p>
    <w:p w14:paraId="56C9116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AAD4E64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o povolání vojáků Armády České republiky k plnění úkolů služby pořádkové policie Policie České republiky při radiačních haváriích</w:t>
      </w:r>
      <w:r>
        <w:rPr>
          <w:rFonts w:eastAsia="Times New Roman"/>
          <w:sz w:val="27"/>
          <w:szCs w:val="27"/>
        </w:rPr>
        <w:t>jaderných elektráren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A55873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133F1304" w14:textId="4EA07062" w:rsidR="00DA0798" w:rsidRDefault="00DA079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751.</w:t>
        </w:r>
      </w:hyperlink>
    </w:p>
    <w:p w14:paraId="75C92EC1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213AC0E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Senátní návrh ústavního zákona o referendu o vstupu České republiky do Evropské unie a o změně ústavního zákona č. 1/1993 Sb., Ústava České republ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ky, ve znění pozdějších ústavních zákonů (sněmovní tisk č. 996)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897/01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BC7E5D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5487120" w14:textId="188EDD52" w:rsidR="00DA0798" w:rsidRDefault="00DA079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752.</w:t>
        </w:r>
      </w:hyperlink>
    </w:p>
    <w:p w14:paraId="2728D36F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44417FF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Evy Dundáčkové, Pavla Němce, Miloslava Výborného a dalších na vydání zákona, kterým se mění zákon č. 337/1992 Sb., o správě daní</w:t>
      </w:r>
      <w:r>
        <w:rPr>
          <w:rFonts w:eastAsia="Times New Roman"/>
          <w:sz w:val="27"/>
          <w:szCs w:val="27"/>
        </w:rPr>
        <w:t xml:space="preserve"> a poplat</w:t>
      </w:r>
      <w:r>
        <w:rPr>
          <w:rFonts w:ascii="Times New Roman CE" w:eastAsia="Times New Roman" w:hAnsi="Times New Roman CE" w:cs="Times New Roman CE"/>
          <w:sz w:val="27"/>
          <w:szCs w:val="27"/>
        </w:rPr>
        <w:t>ků, ve znění zákona č. 35/1993 Sb., zákona č. 157/1993 Sb., zákona č. 302/1993 Sb., zákona č. 315/1993 Sb., zákona č. 323/1993 Sb., zákona č. 85/1994 Sb., zákona č. 255/1994 Sb., zákona č. 59/1995 Sb., zákona č. 118/1995 Sb., zákona č. 323/1996 Sb., zákona č. 61/1997 Sb., zákona č. 242/1997 Sb., zákona č. 91/1998 Sb., zákona č. 168/1998 Sb., zákona č. 29/2000 Sb., zákona č. 159/2000 Sb., zákona č. 218/2000 Sb., zákona č. 227/2000 Sb., zákona č. 367/2000 Sb. a zákona č. 492/2000 Sb. a o změnách některých dal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konů (sněmovní tisk č. 1002)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956/01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598734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3CA48924" w14:textId="32F2A6D5" w:rsidR="00DA0798" w:rsidRDefault="00DA079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753.</w:t>
        </w:r>
      </w:hyperlink>
    </w:p>
    <w:p w14:paraId="0F2E0D3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4BD9001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Milana Cabrnocha, Milady Emmerové, Miroslava Ouzkého, Zdeňka Škromacha, Lucie Talmanové a Jany Volfové na vydání zákona o způsobilosti k výkonu zdravotnických povolání a o změně zákona č. 20/1966 Sb., o péči o zdraví lidu, ve znění pozdějších předpisů (sněmovní tisk č. 1005)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968/01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4A69D4" w14:textId="77777777" w:rsidR="00DA0798" w:rsidRDefault="00DA0798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projednala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předsedou Legislativní rady vlády a přijala</w:t>
      </w:r>
    </w:p>
    <w:p w14:paraId="6CCAC068" w14:textId="2179609D" w:rsidR="00DA0798" w:rsidRDefault="00DA079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754.</w:t>
        </w:r>
      </w:hyperlink>
    </w:p>
    <w:p w14:paraId="3944402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A5EFBDB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Václava Krásy, Josefa Janečka a Milana Cabrnocha na vydání zákona, kterým se mění zákon č. 48/1997 Sb., o veřejném zdravotním pojištění, ve znění pozdějších předpisů a zákon č. 592/1992 Sb., o pojistném na všeobe</w:t>
      </w:r>
      <w:r>
        <w:rPr>
          <w:rFonts w:eastAsia="Times New Roman"/>
          <w:sz w:val="27"/>
          <w:szCs w:val="27"/>
        </w:rPr>
        <w:t>c</w:t>
      </w:r>
      <w:r>
        <w:rPr>
          <w:rFonts w:ascii="Times New Roman CE" w:eastAsia="Times New Roman" w:hAnsi="Times New Roman CE" w:cs="Times New Roman CE"/>
          <w:sz w:val="27"/>
          <w:szCs w:val="27"/>
        </w:rPr>
        <w:t>né zdravotní pojištění, ve znění pozdějších předpisů (sněmovní tisk č. 999)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926/01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F0BD8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46A49E84" w14:textId="7128EE43" w:rsidR="00DA0798" w:rsidRDefault="00DA079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755.</w:t>
        </w:r>
      </w:hyperlink>
    </w:p>
    <w:p w14:paraId="34621521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1D17166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Vladimíra Doležala a Tomáše Kladívka na vydání zákona, kt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rým se mění zákon č. 356/1999 Sb., kterým se mění zákon č. 455/1991 Sb., o živnostenském podnikání (živnostenský zákon), ve znění pozdějších předpisů, a některé další zákony, ve znění zákona č. 61/2001 Sb. (sněmovní tisk č. 991)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851/01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F82AC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D8EBEA9" w14:textId="3FFA06FC" w:rsidR="00DA0798" w:rsidRDefault="00DA079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756.</w:t>
        </w:r>
      </w:hyperlink>
    </w:p>
    <w:p w14:paraId="5835181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07EAC54A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Karla Sehoře a dalších na vydání zákona, kterým se mění zákon č. 104/2000 Sb., o Státním fondu dopravní infrastruktury a o změně zákona č. 171/1991 Sb., o působnosti orgánů České republiky ve věcech převodů maje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ku státu na jiné osoby a o Fondu národního majetku České republiky, ve znění pozdějších předpisů (sněmovní tisk č. 993)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869/01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9F5690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FC8B25E" w14:textId="1E751C57" w:rsidR="00DA0798" w:rsidRDefault="00DA079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757.</w:t>
        </w:r>
      </w:hyperlink>
    </w:p>
    <w:p w14:paraId="516FBB1B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669D77F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poslanců Františka Ondruše, Petra Nečase a Ivana Langera na vydání zákona, kterým se mění zákon č. 148/1998 Sb., o utajovaných skutečnostech a o změně některých zákonů, ve znění zákona č. 164/1999 Sb., zákona č. 18/2000 Sb., zákona č. 29/2000 Sb., zákona č. 30/2000 Sb., zákona č. 363/2000 Sb. a zákona č. 60/2001 Sb. (sněmovní tisk č. 1000)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937/01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7CF10F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538C90F" w14:textId="1691D3D0" w:rsidR="00DA0798" w:rsidRDefault="00DA079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758. </w:t>
        </w:r>
      </w:hyperlink>
    </w:p>
    <w:p w14:paraId="6E85FA8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4E9AC3F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poslanců Zdeňka Koudelky, Zdeňka Škromacha a Stanislava Křečka na vydání zákona, kterým se mění zákon č. 99/1963 Sb., občanský soudní řád, ve znění pozdějších předpisů, zákon č. 335/1991 Sb., o soudech a soudcích, ve znění pozdějších předpisů a zákon č. 436/1991 Sb., o některých opatřeních v soudnictví, o volbách přísedících, jejich zproštění a odvolání z funkce a o státní správě soudů České republiky, ve znění pozdějších předpisů (sněmovní tisk č. 1004)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958/01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81A935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10451233" w14:textId="26ECA4D0" w:rsidR="00DA0798" w:rsidRDefault="00DA079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759.</w:t>
        </w:r>
      </w:hyperlink>
    </w:p>
    <w:p w14:paraId="44D7EDF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</w:t>
      </w:r>
      <w:r>
        <w:rPr>
          <w:rFonts w:eastAsia="Times New Roman"/>
          <w:sz w:val="27"/>
          <w:szCs w:val="27"/>
        </w:rPr>
        <w:t>roti nikdo.</w:t>
      </w:r>
    </w:p>
    <w:p w14:paraId="2AD1FD58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poslanců Petra Nečase, Miloše Titze, Pavla Severy, Františka Ondruše a Václava Franka na vydání zákona, kterým se mění zákon č. 221/1999 Sb., o v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jácích z povolání, ve znění zákona č. 155/2000 Sb. (sněmovní tisk č. 992)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852/01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F0EB2A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97A8E10" w14:textId="0DF76250" w:rsidR="00DA0798" w:rsidRDefault="00DA079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</w:t>
        </w:r>
        <w:r>
          <w:rPr>
            <w:rStyle w:val="Hyperlink"/>
            <w:rFonts w:eastAsia="Times New Roman"/>
            <w:sz w:val="27"/>
            <w:szCs w:val="27"/>
          </w:rPr>
          <w:t>. 760.</w:t>
        </w:r>
      </w:hyperlink>
    </w:p>
    <w:p w14:paraId="2DA8D38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0C8BCF6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poslanců Václava Exnera a Jaroslava Štraita na vydání zákona, kterým se mění zákon č. 186/1992 Sb., o služebním poměru příslušníků Policie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publiky, ve znění pozdějších předpisů (sněmovní tisk č. 1003)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957/01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06030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31B01A30" w14:textId="77F60C55" w:rsidR="00DA0798" w:rsidRDefault="00DA0798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761.</w:t>
        </w:r>
      </w:hyperlink>
    </w:p>
    <w:p w14:paraId="4BE95EB5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2E3133B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poslance Dalibora Matulky na vydání zákona o zjednodušení řízení u orgánů veřejné správy (sněmovní tisk č. 986)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804/01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65913A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F815343" w14:textId="6C5CCDAC" w:rsidR="00DA0798" w:rsidRDefault="00DA0798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762</w:t>
        </w:r>
        <w:r>
          <w:rPr>
            <w:rStyle w:val="Hyperlink"/>
            <w:rFonts w:eastAsia="Times New Roman"/>
            <w:sz w:val="27"/>
            <w:szCs w:val="27"/>
          </w:rPr>
          <w:t>.</w:t>
        </w:r>
      </w:hyperlink>
    </w:p>
    <w:p w14:paraId="6F63E81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6CC71E8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Analýza přípravy návrhů zákonů s termínem nabytí účinnosti stanoveným v A-listech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974/01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3AB54F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034A8459" w14:textId="04BE4E30" w:rsidR="00DA0798" w:rsidRDefault="00DA0798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 xml:space="preserve">u s n e s e n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í č. 763</w:t>
        </w:r>
      </w:hyperlink>
    </w:p>
    <w:p w14:paraId="5CC40C58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1. místopředseda vlády a ministr práce a sociálních věcí a ministři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nancí, životního prostředí a zemědělství projednají s vedoucím delegace České republiky pro jednání o dohodě o přístupu České republiky k Evropské unii a s místopředsedou vlády a předsedou Legislativní rady vlády případné zpřesnění termínů nabytí účinnosti zákonů uvedených v A-listech.</w:t>
      </w:r>
    </w:p>
    <w:p w14:paraId="681A66C8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usnesení hlasovalo ze 17 přítomných členů vlády 16 a proti n</w:t>
      </w:r>
      <w:r>
        <w:rPr>
          <w:rFonts w:eastAsia="Times New Roman"/>
          <w:sz w:val="27"/>
          <w:szCs w:val="27"/>
        </w:rPr>
        <w:t xml:space="preserve">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záznamu hlasovalo ze 17 přítomných členů vlády 13 a proti 2.</w:t>
      </w:r>
    </w:p>
    <w:p w14:paraId="57E5FD31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Řešení nezbytných finančních prostředků na monitorování výskytu spong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formní encefalopatie skotu (BSE) a laboratorní vyšetřování vzorků na výskyt BSE, na likvidaci velmi nebezpečných konfiskátů živočišného původu nebe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pečných z hlediska přen</w:t>
      </w:r>
      <w:r>
        <w:rPr>
          <w:rFonts w:eastAsia="Times New Roman"/>
          <w:sz w:val="27"/>
          <w:szCs w:val="27"/>
        </w:rPr>
        <w:t>osu BSE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972/01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2F2847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zemědělství a </w:t>
      </w:r>
    </w:p>
    <w:p w14:paraId="0528FFB7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přijala </w:t>
      </w:r>
    </w:p>
    <w:p w14:paraId="10E6D3BE" w14:textId="42B31D91" w:rsidR="00DA0798" w:rsidRDefault="00DA0798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764,</w:t>
        </w:r>
      </w:hyperlink>
    </w:p>
    <w:p w14:paraId="0255E5B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zpracovat a vládě do 31. srpna 2001 předložit přehled čerpání finančních prostředků vládní rozpočtové rezervy v roce 2001.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přijetí usnesení hlasovalo ze 16 přítomných členů vlády 9 a proti 4. </w:t>
      </w:r>
    </w:p>
    <w:p w14:paraId="345A27BF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20.a) Zpráva o přípravě a realizaci II. fáze reformy územní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579/01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20.b) </w:t>
      </w:r>
      <w:r>
        <w:rPr>
          <w:rFonts w:eastAsia="Times New Roman"/>
          <w:sz w:val="27"/>
          <w:szCs w:val="27"/>
        </w:rPr>
        <w:t>Návrh usn</w:t>
      </w:r>
      <w:r>
        <w:rPr>
          <w:rFonts w:ascii="Times New Roman CE" w:eastAsia="Times New Roman" w:hAnsi="Times New Roman CE" w:cs="Times New Roman CE"/>
          <w:sz w:val="27"/>
          <w:szCs w:val="27"/>
        </w:rPr>
        <w:t>esení vlády ke zprávě o přípravě a realizaci II. fáze reformy územní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894/01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B39FD0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ministrem vnitra a přijala</w:t>
      </w:r>
    </w:p>
    <w:p w14:paraId="63069560" w14:textId="263B37D8" w:rsidR="00DA0798" w:rsidRDefault="00DA0798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765.</w:t>
        </w:r>
      </w:hyperlink>
    </w:p>
    <w:p w14:paraId="0E9D612B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usnesení - s výjimkou bodu IV/4 - hlasovalo ze 17 přítomných členů vlády pro 17.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bodu IV/4 usnesení hlasovalo ze 17 přítomných členů vlády pro 16 a prot</w:t>
      </w:r>
      <w:r>
        <w:rPr>
          <w:rFonts w:eastAsia="Times New Roman"/>
          <w:sz w:val="27"/>
          <w:szCs w:val="27"/>
        </w:rPr>
        <w:t>i nikdo.</w:t>
      </w:r>
    </w:p>
    <w:p w14:paraId="46A55835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Věcné řešení návrhu sídel obcí s rozšířenou půso</w:t>
      </w:r>
      <w:r>
        <w:rPr>
          <w:rFonts w:eastAsia="Times New Roman"/>
          <w:sz w:val="27"/>
          <w:szCs w:val="27"/>
        </w:rPr>
        <w:t>bností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918/01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35BBD3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38736DF0" w14:textId="06634B22" w:rsidR="00DA0798" w:rsidRDefault="00DA0798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766</w:t>
        </w:r>
      </w:hyperlink>
    </w:p>
    <w:p w14:paraId="3F4D5353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 seznamu obcí s rozšířenou působností zařazena podle přip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mínky ministra obrany obec Náměšť nad Oslavou a podle připomínky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</w:t>
      </w:r>
      <w:r>
        <w:rPr>
          <w:rFonts w:eastAsia="Times New Roman"/>
          <w:sz w:val="27"/>
          <w:szCs w:val="27"/>
        </w:rPr>
        <w:t>dse</w:t>
      </w:r>
      <w:r>
        <w:rPr>
          <w:rFonts w:ascii="Times New Roman CE" w:eastAsia="Times New Roman" w:hAnsi="Times New Roman CE" w:cs="Times New Roman CE"/>
          <w:sz w:val="27"/>
          <w:szCs w:val="27"/>
        </w:rPr>
        <w:t>dy vlády a předsedy Legislativní rady vlády obec Vodňany</w:t>
      </w:r>
      <w:r>
        <w:rPr>
          <w:rFonts w:eastAsia="Times New Roman"/>
          <w:sz w:val="27"/>
          <w:szCs w:val="27"/>
        </w:rPr>
        <w:t xml:space="preserve">. </w:t>
      </w:r>
    </w:p>
    <w:p w14:paraId="14826767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usnesení vlády - s výjimkou bodu III/2 - hlasovalo ze 17 př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tomných členů vlády 11 a proti 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bodu III/2 usnesení hlasovalo ze 17 členů vlády pro 16 a proti nikdo.</w:t>
      </w:r>
    </w:p>
    <w:p w14:paraId="69C5A27F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věcného řešení přenosu působností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954/01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F7D84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831C69C" w14:textId="7F4824CE" w:rsidR="00DA0798" w:rsidRDefault="00DA0798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767.</w:t>
        </w:r>
      </w:hyperlink>
    </w:p>
    <w:p w14:paraId="789D10D5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3C9BA421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transformace státních příspěvkových organizací a organizačních složek státu zřizovaných okresními úřady na příspěvkové organizace a organizační složky krajů a obcí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955/01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F45D6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6EB11DD3" w14:textId="2613EE00" w:rsidR="00DA0798" w:rsidRDefault="00DA0798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768.</w:t>
        </w:r>
      </w:hyperlink>
    </w:p>
    <w:p w14:paraId="1BD211D4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502B453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Zpráva o činnosti Republikového výboru pro děti, mládež a rodinu za období od 1. února 2000 do 30.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CCCAD7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528E6927" w14:textId="10369B23" w:rsidR="00DA0798" w:rsidRDefault="00DA0798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769.</w:t>
        </w:r>
      </w:hyperlink>
    </w:p>
    <w:p w14:paraId="3C64EF3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739AFA1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Plnění Národního plánu vyrovnávání příležitostí pro občany se zdravotním 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stižením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137221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a vedoucím Úřadu vlády přijala</w:t>
      </w:r>
    </w:p>
    <w:p w14:paraId="440E3022" w14:textId="190D948C" w:rsidR="00DA0798" w:rsidRDefault="00DA0798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770.</w:t>
        </w:r>
      </w:hyperlink>
    </w:p>
    <w:p w14:paraId="6F596183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2FEE4A3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Řešení problematiky “Směrování poplatků za znečišťování ovzduší, vybraných od velkých znečišťovat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lů, na podporu ekologických technologií”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961/01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961969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74597C9A" w14:textId="5C90E7CF" w:rsidR="00DA0798" w:rsidRDefault="00DA0798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771.</w:t>
        </w:r>
      </w:hyperlink>
    </w:p>
    <w:p w14:paraId="280E074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2.</w:t>
      </w:r>
    </w:p>
    <w:p w14:paraId="3D39CE7D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Změna rozpočtu Státního fondu dopravní infrastruktury na rok 2001 - “Návrh na rozdělení částky 3,6 mld. Kč podle usnesení PSP ČR č. 1357 z 8. 12. 2000 v ro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počtu Státního fondu dopravní infrastruktury na rok 2001”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965/01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B364E1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jednání.</w:t>
      </w:r>
    </w:p>
    <w:p w14:paraId="1631F2EB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Zpráva o plnění úkolů uložených vládou České republiky za měsíc červen 2001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40D97F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a vedoucím Úřadu vlády přijala</w:t>
      </w:r>
    </w:p>
    <w:p w14:paraId="73E4927C" w14:textId="052590E8" w:rsidR="00DA0798" w:rsidRDefault="00DA0798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772.</w:t>
        </w:r>
      </w:hyperlink>
    </w:p>
    <w:p w14:paraId="22D4857A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E11587C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zřízení vládních stipendijních míst ke studiu na veřejných vysokých školách v ČR pro občany z rozvojových a dalších potřebných zemí na léta 2003 až 2007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736/01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7C6B9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ministrem školství, mládeže a tělovýchovy a přijala</w:t>
      </w:r>
    </w:p>
    <w:p w14:paraId="6238FBFD" w14:textId="33485B91" w:rsidR="00DA0798" w:rsidRDefault="00DA0798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773.</w:t>
        </w:r>
      </w:hyperlink>
    </w:p>
    <w:p w14:paraId="3F27FB37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7BDD52CE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Česká kulturní sezóna ve Francouzské republice 2002 - návrh programu a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nančního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857/01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BEA344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508A6069" w14:textId="3946EEEE" w:rsidR="00DA0798" w:rsidRDefault="00DA0798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774.</w:t>
        </w:r>
      </w:hyperlink>
    </w:p>
    <w:p w14:paraId="67A18DF5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BCFECD6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vyčlenění finančních prostředků ze státního rozpočtu na podporu či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nosti vybraných subjektů školení v souvislosti se zapojením České republiky do mírových a záchranných operací a humanitární pomoci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948/01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BD98BF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jednání s tím, že jej vláda projedná na jednání své schůze dne 22. srpna 2001.</w:t>
      </w:r>
    </w:p>
    <w:p w14:paraId="2E99AA69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Zajištění spolufinancování projektu Phare CT 2000-05-02 Zlepšení postupů 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 kontroly v oblasti zdraví zvířat a hygieny potravin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966/01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2B3B82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zemědělství a dopravy a spojů a přijala</w:t>
      </w:r>
    </w:p>
    <w:p w14:paraId="0D96E15E" w14:textId="609DA32A" w:rsidR="00DA0798" w:rsidRDefault="00DA0798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775.</w:t>
        </w:r>
      </w:hyperlink>
    </w:p>
    <w:p w14:paraId="70507F47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B2FC678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Pořádání mezinárodních seminářů v oblasti mládeže ve spolupráci se Středoevropskou iniciativou v r</w:t>
      </w:r>
      <w:r>
        <w:rPr>
          <w:rFonts w:eastAsia="Times New Roman"/>
          <w:sz w:val="27"/>
          <w:szCs w:val="27"/>
        </w:rPr>
        <w:t>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949/01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DDD737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</w:t>
      </w:r>
      <w:r>
        <w:rPr>
          <w:rFonts w:eastAsia="Times New Roman"/>
          <w:sz w:val="27"/>
          <w:szCs w:val="27"/>
        </w:rPr>
        <w:t>kolství, mlá</w:t>
      </w:r>
      <w:r>
        <w:rPr>
          <w:rFonts w:ascii="Times New Roman CE" w:eastAsia="Times New Roman" w:hAnsi="Times New Roman CE" w:cs="Times New Roman CE"/>
          <w:sz w:val="27"/>
          <w:szCs w:val="27"/>
        </w:rPr>
        <w:t>deže a tělovýchovy přijala</w:t>
      </w:r>
    </w:p>
    <w:p w14:paraId="239628DB" w14:textId="46FA83BF" w:rsidR="00DA0798" w:rsidRDefault="00DA0798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776.</w:t>
        </w:r>
      </w:hyperlink>
    </w:p>
    <w:p w14:paraId="52AA2529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4607A4C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sjednání Dohody mezi vládou České republiky a vládou Austrálie o spolupráci při mírovém využívání jaderné energie a převodech jaderného m</w:t>
      </w:r>
      <w:r>
        <w:rPr>
          <w:rFonts w:eastAsia="Times New Roman"/>
          <w:sz w:val="27"/>
          <w:szCs w:val="27"/>
        </w:rPr>
        <w:t>ateriálu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959/01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409EBB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místopředsedou vlády a ministrem zahraničních věcí a přijala</w:t>
      </w:r>
    </w:p>
    <w:p w14:paraId="1E166612" w14:textId="2FC4B13E" w:rsidR="00DA0798" w:rsidRDefault="00DA0798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777.</w:t>
        </w:r>
      </w:hyperlink>
    </w:p>
    <w:p w14:paraId="5C5676D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C1ACA35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vyslovení souhlasu Parlamentu České republiky se sjednáním Mem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randa o porozumění ohledně evropských závazků v oblasti organizace výzk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mu, programů a aktivit (EUROPA), podeps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ného dne 15. května 2001 v Bruselu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971/01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CC4FD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přijala</w:t>
      </w:r>
    </w:p>
    <w:p w14:paraId="7B208774" w14:textId="2FA6CAA0" w:rsidR="00DA0798" w:rsidRDefault="00DA0798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778.</w:t>
        </w:r>
      </w:hyperlink>
    </w:p>
    <w:p w14:paraId="29F979D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2C4A531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vyslovení souhlasu s přelety vojenských letadel Dánského království přes území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za účelem výcvikových navigačních letů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973/01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023273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85643F6" w14:textId="744B67E8" w:rsidR="00DA0798" w:rsidRDefault="00DA0798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779.</w:t>
        </w:r>
      </w:hyperlink>
    </w:p>
    <w:p w14:paraId="307A1A92" w14:textId="77777777" w:rsidR="00DA0798" w:rsidRDefault="00DA0798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pro17.</w:t>
      </w:r>
    </w:p>
    <w:p w14:paraId="575A2396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Oficiální návštěva vedoucího Kanceláře prezidenta republiky Iva Mathé v Peruánské republice ve dnech 26. - 30.7.2001 při příležitosti inaugurace nov</w:t>
      </w:r>
      <w:r>
        <w:rPr>
          <w:rFonts w:eastAsia="Times New Roman"/>
          <w:sz w:val="27"/>
          <w:szCs w:val="27"/>
        </w:rPr>
        <w:t>ého prezidenta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952/01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141573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75879C17" w14:textId="00A21AC1" w:rsidR="00DA0798" w:rsidRDefault="00DA0798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780.</w:t>
        </w:r>
      </w:hyperlink>
    </w:p>
    <w:p w14:paraId="6E7C0AD9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13 a proti nikdo.</w:t>
      </w:r>
    </w:p>
    <w:p w14:paraId="27B927A3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zřízení funkce koordinátora romských poradců při vyšších územních samosprávných celcích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934/01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3254FC" w14:textId="77777777" w:rsidR="00DA0798" w:rsidRDefault="00DA0798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</w:t>
      </w:r>
      <w:r>
        <w:rPr>
          <w:rFonts w:ascii="Times New Roman CE" w:eastAsia="Times New Roman" w:hAnsi="Times New Roman CE" w:cs="Times New Roman CE"/>
          <w:sz w:val="27"/>
          <w:szCs w:val="27"/>
        </w:rPr>
        <w:t>h předložený ministrem vnitra a přijala</w:t>
      </w:r>
    </w:p>
    <w:p w14:paraId="76F306EF" w14:textId="563938A8" w:rsidR="00DA0798" w:rsidRDefault="00DA0798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781.</w:t>
        </w:r>
      </w:hyperlink>
    </w:p>
    <w:p w14:paraId="645DF249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324D747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jmenování přednosty Okresního úřadu Praha - západ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963/01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6382D4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7F9ED628" w14:textId="695475FD" w:rsidR="00DA0798" w:rsidRDefault="00DA0798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782.</w:t>
        </w:r>
      </w:hyperlink>
    </w:p>
    <w:p w14:paraId="0B8AB6E5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10 a proti 4. </w:t>
      </w:r>
    </w:p>
    <w:p w14:paraId="63971421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</w:t>
      </w:r>
      <w:r>
        <w:rPr>
          <w:rFonts w:eastAsia="Times New Roman"/>
          <w:sz w:val="27"/>
          <w:szCs w:val="27"/>
        </w:rPr>
        <w:t>Návrh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na odvolání a jmenování členů a náhradníků Státní volební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EC24E2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F4FC559" w14:textId="2A8ED32E" w:rsidR="00DA0798" w:rsidRDefault="00DA0798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783.</w:t>
        </w:r>
      </w:hyperlink>
    </w:p>
    <w:p w14:paraId="7252B99A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AA733B7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změnu usnesení vlády č. 827 ze dne 23. srpna 2000 ke jmenování zmocněnce vlády pro přípravu a uspořádání Mistrovství světa v ledním h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keji v roce 2003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935/01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77ED8A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32E09CDA" w14:textId="5BA21991" w:rsidR="00DA0798" w:rsidRDefault="00DA0798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784.</w:t>
        </w:r>
      </w:hyperlink>
    </w:p>
    <w:p w14:paraId="6DEE293D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12 a proti 2.</w:t>
      </w:r>
    </w:p>
    <w:p w14:paraId="64B10564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řešení současné situace ve společnosti Česk</w:t>
      </w:r>
      <w:r>
        <w:rPr>
          <w:rFonts w:eastAsia="Times New Roman"/>
          <w:sz w:val="27"/>
          <w:szCs w:val="27"/>
        </w:rPr>
        <w:t>oslovenská plavba labská,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962/01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28AD75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s předloženým návrhem usnesení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předložený návrh usnesení (alternativu I/B) hlasovalo ze 17 příto</w:t>
      </w:r>
      <w:r>
        <w:rPr>
          <w:rFonts w:eastAsia="Times New Roman"/>
          <w:sz w:val="27"/>
          <w:szCs w:val="27"/>
        </w:rPr>
        <w:t>m</w:t>
      </w:r>
      <w:r>
        <w:rPr>
          <w:rFonts w:ascii="Times New Roman CE" w:eastAsia="Times New Roman" w:hAnsi="Times New Roman CE" w:cs="Times New Roman CE"/>
          <w:sz w:val="27"/>
          <w:szCs w:val="27"/>
        </w:rPr>
        <w:t>ných členů vlády 5 a proti 5.</w:t>
      </w:r>
    </w:p>
    <w:p w14:paraId="1193636F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Specifikace a možný způsob privatizace nepotřebného majetku státu, se kterým hospodaří České dráhy, s.o., včetně návrhu na vyjmutí vybraného majetku z pr</w:t>
      </w:r>
      <w:r>
        <w:rPr>
          <w:rFonts w:eastAsia="Times New Roman"/>
          <w:sz w:val="27"/>
          <w:szCs w:val="27"/>
        </w:rPr>
        <w:t>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964/01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5A4B99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a u l o ž i l a ministrům dopravy a spojů a financí projednat předložený materiál z hlediska způsobu privatizace majetku, kterého se materiál týká a</w:t>
      </w:r>
      <w:r>
        <w:rPr>
          <w:rFonts w:eastAsia="Times New Roman"/>
          <w:sz w:val="27"/>
          <w:szCs w:val="27"/>
        </w:rPr>
        <w:t xml:space="preserve"> sladit jej s návrhem vládního návrhu záko</w:t>
      </w:r>
      <w:r>
        <w:rPr>
          <w:rFonts w:ascii="Times New Roman CE" w:eastAsia="Times New Roman" w:hAnsi="Times New Roman CE" w:cs="Times New Roman CE"/>
          <w:sz w:val="27"/>
          <w:szCs w:val="27"/>
        </w:rPr>
        <w:t>na o transformaci Českých drah a o změně některých zákonů a předložit vládě nový materiál do 31. srpna 2001.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9132837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Rozhodnutí o privatizaci podle § 10, odst. 1 zákona č. 92/1991 Sb., o podmí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kách převodu majetku státu na jiné osoby, ve znění pozdějších předpisů (materiál č. 184)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953/01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FA9494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E22E05B" w14:textId="126BC8EF" w:rsidR="00DA0798" w:rsidRDefault="00DA0798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785.</w:t>
        </w:r>
      </w:hyperlink>
    </w:p>
    <w:p w14:paraId="4B060728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14D6C5D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Zpřesnění rozpočtových limitů kapitol pro sestavení návrhu státního rozpočtu na rok 2002 na základě usnesení vlády č. 662/2001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977/01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42F5AA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návrhu předloženého ministrem f</w:t>
      </w:r>
      <w:r>
        <w:rPr>
          <w:rFonts w:eastAsia="Times New Roman"/>
          <w:sz w:val="27"/>
          <w:szCs w:val="27"/>
        </w:rPr>
        <w:t>inan</w:t>
      </w:r>
      <w:r>
        <w:rPr>
          <w:rFonts w:ascii="Times New Roman CE" w:eastAsia="Times New Roman" w:hAnsi="Times New Roman CE" w:cs="Times New Roman CE"/>
          <w:sz w:val="27"/>
          <w:szCs w:val="27"/>
        </w:rPr>
        <w:t>cí přijala</w:t>
      </w:r>
    </w:p>
    <w:p w14:paraId="6DD75857" w14:textId="374E8722" w:rsidR="00DA0798" w:rsidRDefault="00DA0798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786.</w:t>
        </w:r>
      </w:hyperlink>
    </w:p>
    <w:p w14:paraId="7964FCC9" w14:textId="77777777" w:rsidR="00DA0798" w:rsidRDefault="00DA0798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Ze </w:t>
      </w:r>
      <w:r>
        <w:rPr>
          <w:rFonts w:ascii="Times New Roman CE" w:eastAsia="Times New Roman" w:hAnsi="Times New Roman CE" w:cs="Times New Roman CE"/>
          <w:sz w:val="27"/>
          <w:szCs w:val="27"/>
        </w:rPr>
        <w:t>17 přítomných členů vlády hlasovalo pro 14 a proti 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 projednávání předloženého materiálu vláda realizovala na uzavřeném jednání schůze.</w:t>
      </w:r>
    </w:p>
    <w:p w14:paraId="32429C89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rozdělení výdajů na výzkum a vývoj v návrhu státního rozpočtu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821/01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7C14CD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a předsedou Legislativní rady vlády byl stažen z jednání. </w:t>
      </w:r>
    </w:p>
    <w:p w14:paraId="7336DEED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Výběr a pořízení nového sídla generálního ředitelství hasičského záchranného sboru České r</w:t>
      </w:r>
      <w:r>
        <w:rPr>
          <w:rFonts w:eastAsia="Times New Roman"/>
          <w:sz w:val="27"/>
          <w:szCs w:val="27"/>
        </w:rPr>
        <w:t>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787/01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131DDD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476D7330" w14:textId="58D32F2B" w:rsidR="00DA0798" w:rsidRDefault="00DA0798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787.</w:t>
        </w:r>
      </w:hyperlink>
    </w:p>
    <w:p w14:paraId="4CE8D25A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10 a proti nikdo.</w:t>
      </w:r>
    </w:p>
    <w:p w14:paraId="1ADA9F57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Přijetí dokumentů k zabezpečení postupu naplnění smlouvy o státní záruce poskytnuté státem při prodeji Investiční a Poštovní banky, a.s. Československé obchodní bance,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976/01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1F7B83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zabývala materiálem předloženým ministrem financí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62D21F30" w14:textId="7DA0D772" w:rsidR="00DA0798" w:rsidRDefault="00DA0798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788,</w:t>
        </w:r>
      </w:hyperlink>
    </w:p>
    <w:p w14:paraId="32036308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 ř e r u š i l a další projednávání předloženého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u l o ž i l a</w:t>
      </w:r>
    </w:p>
    <w:p w14:paraId="46FB07A4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ca) členům vlády předložit do 10. srpna 2001 ministru financí případné připomínky k předloženému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cb) ministru financí </w:t>
      </w:r>
    </w:p>
    <w:p w14:paraId="2761015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 zpracovat a předložit vládě nový materiál k zabezpečení postupu naplnění smlouvy o státní záruce poskytnuté státem při prodeji Investiční a Po</w:t>
      </w:r>
      <w:r>
        <w:rPr>
          <w:rFonts w:eastAsia="Times New Roman"/>
          <w:sz w:val="27"/>
          <w:szCs w:val="27"/>
        </w:rPr>
        <w:t>štovní ban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ky, a. s., Československé obchodní bance, a. s.,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 požádat Úřad pro ochranu hospodářské soutěže o poskytnutí př</w:t>
      </w:r>
      <w:r>
        <w:rPr>
          <w:rFonts w:eastAsia="Times New Roman"/>
          <w:sz w:val="27"/>
          <w:szCs w:val="27"/>
        </w:rPr>
        <w:t>íslušné vý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jimky podle zákona č. 59/2000 Sb., o veřejné podpoře. </w:t>
      </w:r>
    </w:p>
    <w:p w14:paraId="4F7D0327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9EED0E1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Rámcové smlouvy na poskytování služeb komunikační infrastruktury ISVS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CFF5D2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veřejné informační systémy materiál předložený ministrem a vedoucím Úřadu vlády a přijala</w:t>
      </w:r>
    </w:p>
    <w:p w14:paraId="2A1647F7" w14:textId="77DE8B08" w:rsidR="00DA0798" w:rsidRDefault="00DA0798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789.</w:t>
        </w:r>
      </w:hyperlink>
    </w:p>
    <w:p w14:paraId="33D39DEE" w14:textId="77777777" w:rsidR="00DA0798" w:rsidRDefault="00DA0798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Ze 17 </w:t>
      </w:r>
      <w:r>
        <w:rPr>
          <w:rFonts w:ascii="Times New Roman CE" w:eastAsia="Times New Roman" w:hAnsi="Times New Roman CE" w:cs="Times New Roman CE"/>
          <w:sz w:val="27"/>
          <w:szCs w:val="27"/>
        </w:rPr>
        <w:t>přítomných členů vlády hlasovalo pro 17.</w:t>
      </w:r>
    </w:p>
    <w:p w14:paraId="585E8D13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Návrh výběru poradenské instituce pro spolupráci při výběru strategického par</w:t>
      </w:r>
      <w:r>
        <w:rPr>
          <w:rFonts w:eastAsia="Times New Roman"/>
          <w:sz w:val="27"/>
          <w:szCs w:val="27"/>
        </w:rPr>
        <w:t>tnera pro privatizaci plynárenství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56F508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290319A9" w14:textId="36B72387" w:rsidR="00DA0798" w:rsidRDefault="00DA0798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790.</w:t>
        </w:r>
      </w:hyperlink>
    </w:p>
    <w:p w14:paraId="76FC357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49D1F74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Návrh postupu dokončení privatizace majetkové účasti státu ve společnosti K</w:t>
      </w:r>
      <w:r>
        <w:rPr>
          <w:rFonts w:eastAsia="Times New Roman"/>
          <w:sz w:val="27"/>
          <w:szCs w:val="27"/>
        </w:rPr>
        <w:t xml:space="preserve">ORAMO, </w:t>
      </w:r>
      <w:r>
        <w:rPr>
          <w:rFonts w:ascii="Times New Roman CE" w:eastAsia="Times New Roman" w:hAnsi="Times New Roman CE" w:cs="Times New Roman CE"/>
          <w:sz w:val="27"/>
          <w:szCs w:val="27"/>
        </w:rPr>
        <w:t>a. s., v souvislosti s finanční restrukturalizací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CC8892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průmyslu a obchodu a přijala</w:t>
      </w:r>
    </w:p>
    <w:p w14:paraId="73A0244D" w14:textId="4C559E88" w:rsidR="00DA0798" w:rsidRDefault="00DA0798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791.</w:t>
        </w:r>
      </w:hyperlink>
    </w:p>
    <w:p w14:paraId="619D80F4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10 a proti nikdo.</w:t>
      </w:r>
    </w:p>
    <w:p w14:paraId="7268E887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Žádost rozpočtovému výboru Poslanecké sněmovny Parlamentu ČR o odsouhl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sení změn závazných ukazatelů rozpočtu kapitoly 315 - Ministerstvo životního prostředí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AD85B8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přijala</w:t>
      </w:r>
    </w:p>
    <w:p w14:paraId="44EFB54A" w14:textId="64A7A929" w:rsidR="00DA0798" w:rsidRDefault="00DA0798">
      <w:pPr>
        <w:jc w:val="center"/>
        <w:rPr>
          <w:rFonts w:eastAsia="Times New Roman"/>
        </w:rPr>
      </w:pPr>
      <w:hyperlink r:id="rId5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792.</w:t>
        </w:r>
      </w:hyperlink>
    </w:p>
    <w:p w14:paraId="3B0AC2BB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6DD5A86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 Návrh nařízení vlády, kterým se mění nařízení vlády, č. 481/2000 Sb., o použití prostředků Státního fondu rozvoje bydlení formou dotace ke krytí části nákladů spojených s výstavbou bytů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978/01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E69150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</w:t>
      </w:r>
      <w:r>
        <w:rPr>
          <w:rFonts w:eastAsia="Times New Roman"/>
          <w:sz w:val="27"/>
          <w:szCs w:val="27"/>
        </w:rPr>
        <w:t>ijala</w:t>
      </w:r>
    </w:p>
    <w:p w14:paraId="6C615A3D" w14:textId="414BE42A" w:rsidR="00DA0798" w:rsidRDefault="00DA0798">
      <w:pPr>
        <w:jc w:val="center"/>
        <w:rPr>
          <w:rFonts w:eastAsia="Times New Roman"/>
        </w:rPr>
      </w:pPr>
      <w:hyperlink r:id="rId5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793.</w:t>
        </w:r>
      </w:hyperlink>
    </w:p>
    <w:p w14:paraId="6DCFCE7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831AD2F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Závěrečná zpráva o výsledku šetření uloženého usnesením vlády ze dne 7. února 2001, č. 138/T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T53/2001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CDD632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1.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práce a sociálních věcí přijala</w:t>
      </w:r>
    </w:p>
    <w:p w14:paraId="679EE1C7" w14:textId="77777777" w:rsidR="00DA0798" w:rsidRDefault="00DA07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794/T.</w:t>
      </w:r>
    </w:p>
    <w:p w14:paraId="5548702D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70442DE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55. Stanovisko vlády ČR k působení perské redakce RFE/RL ve vztahu k analýze č. V kvality bezpečnostního zajištění zastupitelských úřadů České republiky ve vybraných teritoriích ve smyslu usnesení vlády ze dne 11. ledna 1999 č. 45/D a ze dne 18. prosince 2000 č. 1314/D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D140/2001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86144A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zahraničních věcí a místopředsedou vlády a ministrem průmyslu a obchodu a přijala</w:t>
      </w:r>
    </w:p>
    <w:p w14:paraId="07C54C54" w14:textId="77777777" w:rsidR="00DA0798" w:rsidRDefault="00DA07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795/D.</w:t>
      </w:r>
    </w:p>
    <w:p w14:paraId="370DE624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B42D2B0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56. Návrh na změny ve funkcích vedoucích zastupitelských úřadů v hodnostech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D141/2001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997B1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4413C9F7" w14:textId="77777777" w:rsidR="00DA0798" w:rsidRDefault="00DA07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796/D.</w:t>
      </w:r>
    </w:p>
    <w:p w14:paraId="4637F3CE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6B90EEF7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57. Návrh postupu při rozhodování vlády o přeletech a průjezdech ozbrojených sil jiných států přes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V303/2001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2C5E5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B2CC729" w14:textId="77777777" w:rsidR="00DA0798" w:rsidRDefault="00DA07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797/V.</w:t>
      </w:r>
    </w:p>
    <w:p w14:paraId="2FE164A2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74DE74B0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58. Návrh postupu ČR ve vztahu k plnému zapojení do schengenského systému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D142/2001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2F7BFA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přijala</w:t>
      </w:r>
    </w:p>
    <w:p w14:paraId="59B3D8FF" w14:textId="77777777" w:rsidR="00DA0798" w:rsidRDefault="00DA07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798/D.</w:t>
      </w:r>
    </w:p>
    <w:p w14:paraId="63988ACC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</w:t>
      </w:r>
      <w:r>
        <w:rPr>
          <w:rFonts w:eastAsia="Times New Roman"/>
          <w:sz w:val="27"/>
          <w:szCs w:val="27"/>
        </w:rPr>
        <w:t xml:space="preserve">ze. </w:t>
      </w:r>
    </w:p>
    <w:p w14:paraId="6E119DFB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59. Pověření místopředsedy vlády a předsedy Legislativní rady vlády předsedou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zastupováním předsedy vlády v období dovolené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E69946" w14:textId="77777777" w:rsidR="00DA0798" w:rsidRDefault="00DA07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sdělení předsedy vlády o pověření místopředsedy vlády a předsedy Legislativní rady vlády zastupováním předsedy vlády v období dovolené vlády, tj. v období od 30. července 2001 do 19. srpna 2</w:t>
      </w:r>
      <w:r>
        <w:rPr>
          <w:rFonts w:eastAsia="Times New Roman"/>
          <w:sz w:val="27"/>
          <w:szCs w:val="27"/>
        </w:rPr>
        <w:t>001.</w:t>
      </w:r>
    </w:p>
    <w:p w14:paraId="0D92EC46" w14:textId="77777777" w:rsidR="00DA0798" w:rsidRDefault="00DA079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87EE4BD" w14:textId="77777777" w:rsidR="00DA0798" w:rsidRDefault="00DA0798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171A000D" w14:textId="77777777" w:rsidR="00DA0798" w:rsidRDefault="00DA079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Výroční zprávě Rady celní unie o plnění Smlouvy o vytvoření celní unie mezi Českou republikou a Slovenskou republikou za rok 2000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947/01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Výchova k lidským právům ve studijních programech učitelských oborů vys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kých škol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936/01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plnění Plánu legislativních prací vlády za II. čtvrtletí 2001 (předl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žil místopředseda vlády a předseda Legisl</w:t>
      </w:r>
      <w:r>
        <w:rPr>
          <w:rFonts w:eastAsia="Times New Roman"/>
          <w:sz w:val="27"/>
          <w:szCs w:val="27"/>
        </w:rPr>
        <w:t>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960/01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časovém průběhu sporů a nákladech, které dosud vznikly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publice v souvislosti s vedením sporů Ronald S. Lauder vs. ČR, a CME Czech Republic B.V. vs. ČR ohledně licence k vysílání TV Nova (předložil ministr f</w:t>
      </w:r>
      <w:r>
        <w:rPr>
          <w:rFonts w:eastAsia="Times New Roman"/>
          <w:sz w:val="27"/>
          <w:szCs w:val="27"/>
        </w:rPr>
        <w:t xml:space="preserve">inancí)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969/01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ukončení platnosti mezinárodních dokumentů o mezinárodním vládním utajeném spojení s Ruskou federací (předložili ministr vnitra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a ministr zahranič</w:t>
      </w:r>
      <w:r>
        <w:rPr>
          <w:rFonts w:eastAsia="Times New Roman"/>
          <w:sz w:val="27"/>
          <w:szCs w:val="27"/>
        </w:rPr>
        <w:t>níc</w:t>
      </w:r>
      <w:r>
        <w:rPr>
          <w:rFonts w:ascii="Times New Roman CE" w:eastAsia="Times New Roman" w:hAnsi="Times New Roman CE" w:cs="Times New Roman CE"/>
          <w:sz w:val="27"/>
          <w:szCs w:val="27"/>
        </w:rPr>
        <w:t>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946/01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mimořádném zasedání Severoatlantické rady na úrovni hlav států a vlád v Bruselu dne 13. června 2001 (předložil místopředseda vlády a ministr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932/01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zasedání ministrů zahraničních věcí zemí Středoevropské iniciativy v Milánu dne 22. 6.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943/01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25. zvláštního zasedání Valného shromáždění OSN k celkovému posouzení a vyhodnocení plnění závěrů konference Habitat II (New York, 6. - 8. června 2001) (předložili ministr pro místní rozvoj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967/01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návštěvě předsedy vlády České republiky Miloše Zemana u českých vojenských jednotek v Kosovu a Bosně a Hercegovině ve dnech 9. - 10. června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933/01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účasti předsedy vlády M. Zemana na Petrohradském ekonomickém fóru ve dnech 13. - 15. 6. 2001 (předložil místopředseda vlády a ministr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944/01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zahraniční pracovní cestě ministra školství, mládeže a tělovýchovy Eduarda Zemana do Irska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941/01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oficiální návštěvě předsedy vlády Svazové republiky Jugoslávie Z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rana Žižiče v České republice ve dnech 10. - 12. června 2001 (předložil mí</w:t>
      </w:r>
      <w:r>
        <w:rPr>
          <w:rFonts w:eastAsia="Times New Roman"/>
          <w:sz w:val="27"/>
          <w:szCs w:val="27"/>
        </w:rPr>
        <w:t>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945/01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 návštěvy ministra zahraničních věcí Irska Briana Cowena v České republice ve dnech 27. - 28. června 2001 (předl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951/01</w:t>
      </w:r>
      <w:r>
        <w:rPr>
          <w:rFonts w:eastAsia="Times New Roman"/>
        </w:rPr>
        <w:br/>
      </w:r>
    </w:p>
    <w:p w14:paraId="5B80C0F2" w14:textId="77777777" w:rsidR="00DA0798" w:rsidRDefault="00DA079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576F607" w14:textId="77777777" w:rsidR="00DA0798" w:rsidRDefault="00DA0798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</w:t>
      </w:r>
    </w:p>
    <w:p w14:paraId="6FC95CE2" w14:textId="77777777" w:rsidR="00DA0798" w:rsidRDefault="00DA0798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z. JUDr. Pavel R y c h e t s k ý , v. r. </w:t>
      </w:r>
    </w:p>
    <w:p w14:paraId="1AFD2B23" w14:textId="77777777" w:rsidR="00DA0798" w:rsidRDefault="00DA0798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eastAsia="Times New Roman"/>
        </w:rPr>
        <w:t xml:space="preserve"> </w:t>
      </w:r>
    </w:p>
    <w:p w14:paraId="7D6C99E1" w14:textId="77777777" w:rsidR="00DA0798" w:rsidRDefault="00DA07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4A584778" w14:textId="77777777" w:rsidR="00DA0798" w:rsidRDefault="00DA079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98"/>
    <w:rsid w:val="00B3122F"/>
    <w:rsid w:val="00DA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F125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3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c795db636536be8bc1256c850026407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57cd0d3507d2df58c1256c8500264113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80d3e8a0a736fb1c1256c8500264090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8721abb6a19d60d7c1256c85002640bd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30d0c7e192b61529c1256c85002640ae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2ca953770eab5b89c1256c85002640c9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cb682650b265b4fcc1256c8500264058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1445aecc5b3c7f0cc1256c850026416d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e575679afe1e5e8cc1256c8500264071%3fOpen&amp;Name=CN=Vladkyne\O=Vlada\C=CZ&amp;Id=C1256A62004E5036" TargetMode="External"/><Relationship Id="rId55" Type="http://schemas.openxmlformats.org/officeDocument/2006/relationships/hyperlink" Target="file:///c:\redir.nsf%3fRedirect&amp;To=\6802db4c27cf71ffc1256f220067f94a\70fe077f20406750c1256c850026416e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f118fadc21ea44fbc1256c8500264150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64aeb14cc419c763c1256c850026407e%3fOpen&amp;Name=CN=Vladkyne\O=Vlada\C=CZ&amp;Id=C1256A62004E5036" TargetMode="External"/><Relationship Id="rId11" Type="http://schemas.openxmlformats.org/officeDocument/2006/relationships/hyperlink" Target="file:///c:\redir.nsf%3fRedirect&amp;To=\00000000000000000000000000000000\a23b0aa939f3a0c5c1256c850026411c%3fOpen&amp;Name=CN=Ghoul\O=ENV\C=CZ&amp;Id=C1256A62004E5036" TargetMode="External"/><Relationship Id="rId24" Type="http://schemas.openxmlformats.org/officeDocument/2006/relationships/hyperlink" Target="file:///c:\redir.nsf%3fRedirect&amp;To=\6802db4c27cf71ffc1256f220067f94a\9ff7291e246e1403c1256c8500264088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7bf642bac568733ec1256c85002640f0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28b7d1e40b2c0accc1256c8500264185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ac9a5339a605b146c1256c850026409d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5004b4c7db030183c1256c8500264111%3fOpen&amp;Name=CN=Vladkyne\O=Vlada\C=CZ&amp;Id=C1256A62004E5036" TargetMode="External"/><Relationship Id="rId53" Type="http://schemas.openxmlformats.org/officeDocument/2006/relationships/hyperlink" Target="file:///c:\redir.nsf%3fRedirect&amp;To=\6802db4c27cf71ffc1256f220067f94a\03d13094062ff6c1c1256c850026415b%3fOpen&amp;Name=CN=Vladkyne\O=Vlada\C=CZ&amp;Id=C1256A62004E5036" TargetMode="External"/><Relationship Id="rId58" Type="http://schemas.openxmlformats.org/officeDocument/2006/relationships/hyperlink" Target="file:///c:\redir.nsf%3fRedirect&amp;To=\6802db4c27cf71ffc1256f220067f94a\1a4f13ae6940ef84c1256c850026412d%3fOpen&amp;Name=CN=Vladkyne\O=Vlada\C=CZ&amp;Id=C1256A62004E5036" TargetMode="External"/><Relationship Id="rId5" Type="http://schemas.openxmlformats.org/officeDocument/2006/relationships/hyperlink" Target="http://www.vlada.cz" TargetMode="External"/><Relationship Id="rId19" Type="http://schemas.openxmlformats.org/officeDocument/2006/relationships/hyperlink" Target="file:///c:\redir.nsf%3fRedirect&amp;To=\6802db4c27cf71ffc1256f220067f94a\baaaca18ac1ea1e3c1256c8500264076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7-25" TargetMode="External"/><Relationship Id="rId14" Type="http://schemas.openxmlformats.org/officeDocument/2006/relationships/hyperlink" Target="file:///c:\redir.nsf%3fRedirect&amp;To=\6802db4c27cf71ffc1256f220067f94a\5587ec7797cdcc36c1256c850026408e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793de4f368b32983c1256c85002640cb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04280b1a65208b03c1256c850026413b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6be1a7efc6fde22c1256c850026411f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67a28b08a98551c9c1256c85002640a0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42b6c51266818b31c1256c850026402d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d3023164fdbfa094c1256c850026410b%3fOpen&amp;Name=CN=Vladkyne\O=Vlada\C=CZ&amp;Id=C1256A62004E5036" TargetMode="External"/><Relationship Id="rId56" Type="http://schemas.openxmlformats.org/officeDocument/2006/relationships/hyperlink" Target="file:///c:\redir.nsf%3fRedirect&amp;To=\6802db4c27cf71ffc1256f220067f94a\52a025b985b386f1c1256c850026409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51" Type="http://schemas.openxmlformats.org/officeDocument/2006/relationships/hyperlink" Target="file:///c:\redir.nsf%3fRedirect&amp;To=\6802db4c27cf71ffc1256f220067f94a\915aeabdd1c88336c1256c8500264172%3fOpen&amp;Name=CN=Vladkyne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f4e05bfbd37d1d7dc1256c85002640e1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7fec157e622e704c1256c8500264145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42269fb7999a219bc1256c8500264123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c8d8387bed51082ac1256c8500264143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568dd2b73a47a92bc1256c85002640b5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27ed37a48740d6b5c1256c8500264144%3fOpen&amp;Name=CN=Vladkyne\O=Vlada\C=CZ&amp;Id=C1256A62004E5036" TargetMode="External"/><Relationship Id="rId59" Type="http://schemas.openxmlformats.org/officeDocument/2006/relationships/fontTable" Target="fontTable.xml"/><Relationship Id="rId20" Type="http://schemas.openxmlformats.org/officeDocument/2006/relationships/hyperlink" Target="file:///c:\redir.nsf%3fRedirect&amp;To=\6802db4c27cf71ffc1256f220067f94a\fc6c97b672793309c1256c8500264046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01927967d0b3242fc1256c8500264190%3fOpen&amp;Name=CN=Vladkyne\O=Vlada\C=CZ&amp;Id=C1256A62004E5036" TargetMode="External"/><Relationship Id="rId54" Type="http://schemas.openxmlformats.org/officeDocument/2006/relationships/hyperlink" Target="file:///c:\redir.nsf%3fRedirect&amp;To=\6802db4c27cf71ffc1256f220067f94a\f97a33963d0b5b14c1256c85002640a6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c106b7f654fcf2f5c1256c850026406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73c8467ecceee8cec1256c850026419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dd63480d52638b73c1256c85002640a3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4ab37f426cd5dcd3c1256c8500264127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9a97be4d663629e5c1256c850026407c%3fOpen&amp;Name=CN=Vladkyne\O=Vlada\C=CZ&amp;Id=C1256A62004E5036" TargetMode="External"/><Relationship Id="rId57" Type="http://schemas.openxmlformats.org/officeDocument/2006/relationships/hyperlink" Target="file:///c:\redir.nsf%3fRedirect&amp;To=\6802db4c27cf71ffc1256f220067f94a\6afc8e81e5a8bc16c1256c8500264161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6802db4c27cf71ffc1256f220067f94a\aefdb5b4afa2401cc1256c850026401f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ae98b9a83ece58bec1256c8500264062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b1c3ad4088ebebb6c1256c85002640c2%3fOpen&amp;Name=CN=Vladkyne\O=Vlada\C=CZ&amp;Id=C1256A62004E5036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6182</Words>
  <Characters>35240</Characters>
  <Application>Microsoft Office Word</Application>
  <DocSecurity>0</DocSecurity>
  <Lines>293</Lines>
  <Paragraphs>82</Paragraphs>
  <ScaleCrop>false</ScaleCrop>
  <Company>Profinit EU s.r.o.</Company>
  <LinksUpToDate>false</LinksUpToDate>
  <CharactersWithSpaces>41340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