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B06615A" w14:textId="77777777" w:rsidR="006E38BC" w:rsidRDefault="006E38BC">
      <w:pPr>
        <w:pStyle w:val="z-TopofForm"/>
      </w:pPr>
      <w:r>
        <w:t>Top of Form</w:t>
      </w:r>
    </w:p>
    <w:p w14:paraId="4ED185D2" w14:textId="5B05EDC4" w:rsidR="006E38BC" w:rsidRDefault="006E38BC">
      <w:pPr>
        <w:pStyle w:val="Heading5"/>
        <w:divId w:val="167957843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2002-02-27</w:t>
        </w:r>
      </w:hyperlink>
    </w:p>
    <w:p w14:paraId="5707B81B" w14:textId="77777777" w:rsidR="006E38BC" w:rsidRDefault="006E38BC">
      <w:pPr>
        <w:rPr>
          <w:rFonts w:eastAsia="Times New Roman"/>
        </w:rPr>
      </w:pPr>
    </w:p>
    <w:p w14:paraId="5E2ED673" w14:textId="77777777" w:rsidR="006E38BC" w:rsidRDefault="006E38BC">
      <w:pPr>
        <w:divId w:val="211806348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5E5D02B" w14:textId="77777777" w:rsidR="006E38BC" w:rsidRDefault="006E38BC">
      <w:pPr>
        <w:divId w:val="546261756"/>
        <w:rPr>
          <w:rFonts w:eastAsia="Times New Roman"/>
        </w:rPr>
      </w:pPr>
      <w:r>
        <w:rPr>
          <w:rFonts w:eastAsia="Times New Roman"/>
        </w:rPr>
        <w:pict w14:anchorId="591B39AA"/>
      </w:r>
      <w:r>
        <w:rPr>
          <w:rFonts w:eastAsia="Times New Roman"/>
        </w:rPr>
        <w:pict w14:anchorId="0480083A"/>
      </w:r>
      <w:r>
        <w:rPr>
          <w:rFonts w:eastAsia="Times New Roman"/>
          <w:noProof/>
        </w:rPr>
        <w:drawing>
          <wp:inline distT="0" distB="0" distL="0" distR="0" wp14:anchorId="3EC847E7" wp14:editId="247B308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FEC06" w14:textId="77777777" w:rsidR="006E38BC" w:rsidRDefault="006E38B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AF3F1B8" w14:textId="77777777">
        <w:trPr>
          <w:tblCellSpacing w:w="0" w:type="dxa"/>
        </w:trPr>
        <w:tc>
          <w:tcPr>
            <w:tcW w:w="2500" w:type="pct"/>
            <w:hideMark/>
          </w:tcPr>
          <w:p w14:paraId="0CBE52F6" w14:textId="77777777" w:rsidR="006E38BC" w:rsidRDefault="006E38B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2217/02</w:t>
            </w:r>
          </w:p>
        </w:tc>
        <w:tc>
          <w:tcPr>
            <w:tcW w:w="2500" w:type="pct"/>
            <w:hideMark/>
          </w:tcPr>
          <w:p w14:paraId="7C81645B" w14:textId="77777777" w:rsidR="006E38BC" w:rsidRDefault="006E38B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27. února 2002</w:t>
            </w:r>
          </w:p>
        </w:tc>
      </w:tr>
    </w:tbl>
    <w:p w14:paraId="4B8CE0A8" w14:textId="77777777" w:rsidR="006E38BC" w:rsidRDefault="006E38B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27. února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(8. schůze)</w:t>
      </w:r>
    </w:p>
    <w:p w14:paraId="76936B70" w14:textId="77777777" w:rsidR="006E38BC" w:rsidRDefault="006E38B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hospodářské a sociální situaci Karlovarského kraje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8DA2CC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projednala za účasti hejtmana a zástupců hejtmana Karlovarského kraje pana RNDr. Petra Horkého a pana Ing. J. Behenského materiál předložený ministrem pro místní rozvoj a doplněk předložený hejtmanem Karlovarského kraje a přijala</w:t>
      </w:r>
    </w:p>
    <w:p w14:paraId="24AB305F" w14:textId="3F4C28EC" w:rsidR="006E38BC" w:rsidRDefault="006E38BC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198.</w:t>
        </w:r>
      </w:hyperlink>
    </w:p>
    <w:p w14:paraId="566B7232" w14:textId="77777777" w:rsidR="006E38BC" w:rsidRDefault="006E38BC">
      <w:pPr>
        <w:rPr>
          <w:rFonts w:eastAsia="Times New Roman"/>
        </w:rPr>
      </w:pPr>
    </w:p>
    <w:p w14:paraId="7308BF27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19A36F3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Proti předložení doplňku materiálu hejtmanem Karlovarského kraje vládě k projednání neměl žádný z přítomných členů vlády námitky.</w:t>
      </w:r>
    </w:p>
    <w:p w14:paraId="043AE4D1" w14:textId="77777777" w:rsidR="006E38BC" w:rsidRDefault="006E38B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kterým se mění zákon č. 526/1990 Sb., o cenách, ve znění pozdějších předpisů a návrh vybraných ustanovení vyhlášky, kterou se provádí zákon č. 526/1990 Sb., o cenách, ve znění pozdějších předpisů, jimiž je zajištěno promítnutí ustanovení Směrnice 98/6/ES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268E5EA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6D49207D" w14:textId="257FCAE2" w:rsidR="006E38BC" w:rsidRDefault="006E38BC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199.</w:t>
        </w:r>
      </w:hyperlink>
    </w:p>
    <w:p w14:paraId="29705D7D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 tím, že bude důvodová zpráva návrhu zákona upravena podle připomínky 1. náměstkyně místopředsedy vlády a předsedy Legislativní rady vlády JUDr. L. Brádlerové.</w:t>
      </w:r>
    </w:p>
    <w:p w14:paraId="56BF4479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2B2BB6A" w14:textId="77777777" w:rsidR="006E38BC" w:rsidRDefault="006E38B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191/1999 Sb., o opatřeních týkajících se dovozu, vývozu a zpětného vývozu zboží porušujícího některá práva duševního vlastnictví a o změně některých dalších zákonů, ve znění zákona č. 121/2000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DCC82BD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49C04D1A" w14:textId="5D5DE12B" w:rsidR="006E38BC" w:rsidRDefault="006E38BC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200.</w:t>
        </w:r>
      </w:hyperlink>
    </w:p>
    <w:p w14:paraId="715AB103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F45C6BD" w14:textId="77777777" w:rsidR="006E38BC" w:rsidRDefault="006E38B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 o válečných hrobech a o změně zákona č. 256/2001 Sb., o pohřebnictví a o změně některých zákonů, ve znění zákona č. 479/2001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E603DE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obrany přijala</w:t>
      </w:r>
    </w:p>
    <w:p w14:paraId="7D2F593A" w14:textId="5E4F6353" w:rsidR="006E38BC" w:rsidRDefault="006E38BC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201.</w:t>
        </w:r>
      </w:hyperlink>
    </w:p>
    <w:p w14:paraId="1C7EF065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upřesněno konečné znění § 3 odst. 2 návrhu zákona, uvedené v části IV stanoviska předsedy Legislativní rady vlády, podle připomínky ministra obrany.</w:t>
      </w:r>
    </w:p>
    <w:p w14:paraId="4CD922F0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11E3FA2" w14:textId="77777777" w:rsidR="006E38BC" w:rsidRDefault="006E38B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 o zahájení činnosti Krajského soudu v Hradci Králové - pobočky v Pardubicích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7BF9A7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6F25404D" w14:textId="2706912B" w:rsidR="006E38BC" w:rsidRDefault="006E38BC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202.</w:t>
        </w:r>
      </w:hyperlink>
    </w:p>
    <w:p w14:paraId="0320B280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86C9AF7" w14:textId="77777777" w:rsidR="006E38BC" w:rsidRDefault="006E38B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 o přijetí úvěru Českou republikou od Evropské investiční banky na financování Programu Rozvoj materiálně technické základny Masarykovy univerzity v Brně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981ADA2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po projednání návrhu předloženého ministrem školství, mládeže a tělovýchovy přijala</w:t>
      </w:r>
    </w:p>
    <w:p w14:paraId="1EEED74D" w14:textId="14C914FB" w:rsidR="006E38BC" w:rsidRDefault="006E38BC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203.</w:t>
        </w:r>
      </w:hyperlink>
    </w:p>
    <w:p w14:paraId="4BC66855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důvodová zpráva návrhu zákona podle připomínky 1. náměstkyně místopředsedy vlády a předsedy Legislativní rady vlády JUDr. L. Brádlerové.</w:t>
      </w:r>
    </w:p>
    <w:p w14:paraId="159D6A09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upřesněna podle připomínky vlády.</w:t>
      </w:r>
    </w:p>
    <w:p w14:paraId="52F996FD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C2238D5" w14:textId="77777777" w:rsidR="006E38BC" w:rsidRDefault="006E38B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nařízení vlády o hmotné podpoře na vytváření nových pracovních míst a rekvalifikaci zaměstnanců v rámci investičních pobídek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EB23CF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72C9B3A2" w14:textId="767E79F6" w:rsidR="006E38BC" w:rsidRDefault="006E38BC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204.</w:t>
        </w:r>
      </w:hyperlink>
    </w:p>
    <w:p w14:paraId="3EFD3C39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3FC1F9E" w14:textId="77777777" w:rsidR="006E38BC" w:rsidRDefault="006E38B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poslanců Josefa Hojdara a Oldřicha Vojíře na vydání zákona, kterým se mění zákon č. 458/2000 Sb., o podmínkách podnikání a o výkonu státní správy v energetických odvětvích a o změně některých zákonů (energetický zákon) (sněmovní tisk č. 1240)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5599C2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předsedou Legislativní rady vlády přijala</w:t>
      </w:r>
    </w:p>
    <w:p w14:paraId="50F88B81" w14:textId="540C6F09" w:rsidR="006E38BC" w:rsidRDefault="006E38BC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205.</w:t>
        </w:r>
      </w:hyperlink>
    </w:p>
    <w:p w14:paraId="6A0CC082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0642239B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25CA5C2" w14:textId="77777777" w:rsidR="006E38BC" w:rsidRDefault="006E38B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Miloslava Kučery st., Evy Dundáčkové, Ladislava Korbela, Aleny Svobodové a Ladislava Šustra na vydání zákona o poskytnutí státní záruky České republiky na zajištění úvěru určeného pro financování projektu „Mezinárodní multimediální park komunikace a informačních technologií“ (sněmovní tisk č. 1242)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4FE303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předsedou Legislativní rady vlády a přijala</w:t>
      </w:r>
    </w:p>
    <w:p w14:paraId="3EC4B445" w14:textId="36F92568" w:rsidR="006E38BC" w:rsidRDefault="006E38BC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206.</w:t>
        </w:r>
      </w:hyperlink>
    </w:p>
    <w:p w14:paraId="1B448E2A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300EA598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CF384DF" w14:textId="77777777" w:rsidR="006E38BC" w:rsidRDefault="006E38B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Způsob převádění finančních prostředků ze státního rozpočtu (státních fondů) do rozpočtů obcí a krajů v roce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3D31E1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financí p ř e r u š i l a a u l o ž i l a ministrům financí, vnitra, školství, mládeže a tělovýchovy a 1. místopředsedovi vlády a ministru práce a sociálních věcí ve spolupráci s hejtmany zpracovat podle připomínek vlády nový materiál a předložit jej vládě do 31. března 2002.</w:t>
      </w:r>
    </w:p>
    <w:p w14:paraId="77AF80E4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2F0AA35" w14:textId="77777777" w:rsidR="006E38BC" w:rsidRDefault="006E38B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postupu prací na oceňování životního prostředí a mimoprodukčních funkcí jeho složek v ČR včetně návrhu tohoto oceňování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5BE8501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životního prostředí přijala</w:t>
      </w:r>
    </w:p>
    <w:p w14:paraId="7901315B" w14:textId="6C0B64EA" w:rsidR="006E38BC" w:rsidRDefault="006E38BC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207.</w:t>
        </w:r>
      </w:hyperlink>
    </w:p>
    <w:p w14:paraId="3DCF6087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7B6E73E" w14:textId="77777777" w:rsidR="006E38BC" w:rsidRDefault="006E38B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Státní podpora kandidatuře na pořádání mistrovství světa v klasickém lyžování v roce 2007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D22B50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školství, mládeže a tělovýchovy p ř e r u š i l a a u l o ž i l a ministru školství, mládeže a tělovýchovy předložit vládě do 31. března 2002 nový materiál zpracovaný podle připomínek vlády.</w:t>
      </w:r>
    </w:p>
    <w:p w14:paraId="7FD46437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2158F1D" w14:textId="77777777" w:rsidR="006E38BC" w:rsidRDefault="006E38B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Transformace Mise České republiky při Evropských společenstvích na Stálé zastoupení České republiky při Evropské unii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200C32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4880D100" w14:textId="061BCB2B" w:rsidR="006E38BC" w:rsidRDefault="006E38BC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208.</w:t>
        </w:r>
      </w:hyperlink>
    </w:p>
    <w:p w14:paraId="10DEC9FD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DF7B258" w14:textId="77777777" w:rsidR="006E38BC" w:rsidRDefault="006E38B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Úhrada členského příspěvku Mezinárodnímu institutu pro zdaňování nemovitostí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81C617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37993E51" w14:textId="7021A2CC" w:rsidR="006E38BC" w:rsidRDefault="006E38BC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209.</w:t>
        </w:r>
      </w:hyperlink>
    </w:p>
    <w:p w14:paraId="0CF87ABA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388E81F" w14:textId="77777777" w:rsidR="006E38BC" w:rsidRDefault="006E38B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účast předsedy vlády M. Zemana na konferenci „Rozšíření Evropské unie: možnosti a perspektivy“ ve Spojeném království Velké Británie a Severního Irska ve dnech 13. - 14. 3.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63DA9BB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26A534D1" w14:textId="31294828" w:rsidR="006E38BC" w:rsidRDefault="006E38BC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210.</w:t>
        </w:r>
      </w:hyperlink>
    </w:p>
    <w:p w14:paraId="2AE7ED26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E819FA0" w14:textId="77777777" w:rsidR="006E38BC" w:rsidRDefault="006E38B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účast předsedy vlády Miloše Zemana a ministra financí Jiřího Rusnoka na setkání předsedů vlád, ministrů zahraničních věcí a ministrů financí kandidátských zemí se členy Evropské rady, ministry zahraničních věcí a účastníky ministerského zasedání ECOFINU v Barceloně dne 15. března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D58847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33D9ECC0" w14:textId="0EBEDB54" w:rsidR="006E38BC" w:rsidRDefault="006E38BC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211.</w:t>
        </w:r>
      </w:hyperlink>
    </w:p>
    <w:p w14:paraId="4A5C5D63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4777E6C" w14:textId="77777777" w:rsidR="006E38BC" w:rsidRDefault="006E38B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oficiální návštěvy místopředsedy vlády a ministra zahraničních věcí ČR Jana Kavana ve Finské republice dne 26. března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39DED0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5225826A" w14:textId="02BD13B3" w:rsidR="006E38BC" w:rsidRDefault="006E38BC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212.</w:t>
        </w:r>
      </w:hyperlink>
    </w:p>
    <w:p w14:paraId="040906D6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957E98D" w14:textId="77777777" w:rsidR="006E38BC" w:rsidRDefault="006E38B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uskutečnění oficiální návštěvy ministra zahraničních věcí Rumunska Mircey Geoany v České republice ve dnech 4. - 5. března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A7ADB2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77BF7FF2" w14:textId="111BD47F" w:rsidR="006E38BC" w:rsidRDefault="006E38BC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213.</w:t>
        </w:r>
      </w:hyperlink>
    </w:p>
    <w:p w14:paraId="089C518A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FF0E0E3" w14:textId="77777777" w:rsidR="006E38BC" w:rsidRDefault="006E38B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uskutečnění státní návštěvy prezidenta Turecké republiky Ahmeta Necdeta Sezera v České republice ve dnech 6. - 8. března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F068CB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4FF0DED4" w14:textId="19422505" w:rsidR="006E38BC" w:rsidRDefault="006E38BC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214.</w:t>
        </w:r>
      </w:hyperlink>
    </w:p>
    <w:p w14:paraId="66A155DD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667D9DF" w14:textId="77777777" w:rsidR="006E38BC" w:rsidRDefault="006E38B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Návštěva generálního tajemníka Severoatlantické aliance (NATO) v České republice ve dnech 20. - 21. března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1E3100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464AC9E8" w14:textId="5F77BACC" w:rsidR="006E38BC" w:rsidRDefault="006E38BC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215.</w:t>
        </w:r>
      </w:hyperlink>
    </w:p>
    <w:p w14:paraId="3E309B41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9C0DB83" w14:textId="77777777" w:rsidR="006E38BC" w:rsidRDefault="006E38B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změnu usnesení vlády ze dne 6. června 2001 č. 565, k návrhu na řešení havarijní situace objektů Českého statistického úřadu a nového sídla Nejvyššího kontrolního úřadu v Praze, ve znění usnesení vlády ze dne 9. července 2001 č. 715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6B214B2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předsedkyní Českého statistického úřadu a přijala</w:t>
      </w:r>
    </w:p>
    <w:p w14:paraId="18D0BDEB" w14:textId="6F072A6C" w:rsidR="006E38BC" w:rsidRDefault="006E38BC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216.</w:t>
        </w:r>
      </w:hyperlink>
    </w:p>
    <w:p w14:paraId="1B129E44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9 a proti 2.</w:t>
      </w:r>
    </w:p>
    <w:p w14:paraId="344E4B87" w14:textId="77777777" w:rsidR="006E38BC" w:rsidRDefault="006E38B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zajištění budovy pro umístění Nejvyššího správního soudu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B4560E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spravedlnosti přijala</w:t>
      </w:r>
    </w:p>
    <w:p w14:paraId="33563306" w14:textId="33E5130C" w:rsidR="006E38BC" w:rsidRDefault="006E38BC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217.</w:t>
        </w:r>
      </w:hyperlink>
    </w:p>
    <w:p w14:paraId="0CF04227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82684E4" w14:textId="77777777" w:rsidR="006E38BC" w:rsidRDefault="006E38B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</w:t>
      </w:r>
      <w:r>
        <w:rPr>
          <w:rFonts w:ascii="Times New Roman CE" w:eastAsia="Times New Roman" w:hAnsi="Times New Roman CE" w:cs="Times New Roman CE"/>
          <w:sz w:val="27"/>
          <w:szCs w:val="27"/>
        </w:rPr>
        <w:t>Změna příslušnosti hospodařit s nemovitým majetkem státu dům čp. 68 v Pařížské ul. 9, Praha 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C51DE7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ministrem financí a přijala</w:t>
      </w:r>
    </w:p>
    <w:p w14:paraId="3D192985" w14:textId="2FF31D5D" w:rsidR="006E38BC" w:rsidRDefault="006E38BC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218.</w:t>
        </w:r>
      </w:hyperlink>
    </w:p>
    <w:p w14:paraId="095A9DE0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4674395" w14:textId="77777777" w:rsidR="006E38BC" w:rsidRDefault="006E38B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Ustavení komise pro posouzení a hodnocení nabídek uchazečů v obchodní veřejné soutěži „Nemocnice Ivančice - rekonstrukce a dostavba“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898A796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zdravotnictví přijala</w:t>
      </w:r>
    </w:p>
    <w:p w14:paraId="5361F417" w14:textId="0495D99F" w:rsidR="006E38BC" w:rsidRDefault="006E38BC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219.</w:t>
        </w:r>
      </w:hyperlink>
    </w:p>
    <w:p w14:paraId="6FDE04F2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370BC04" w14:textId="77777777" w:rsidR="006E38BC" w:rsidRDefault="006E38B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Prodloužení doby vyhlášeného stavu nebezpečí v obci Hřensko (okr. Děčín)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E9A1ED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4BF5A49D" w14:textId="7669A81F" w:rsidR="006E38BC" w:rsidRDefault="006E38BC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220.</w:t>
        </w:r>
      </w:hyperlink>
    </w:p>
    <w:p w14:paraId="29B8F89F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3826C095" w14:textId="77777777" w:rsidR="006E38BC" w:rsidRDefault="006E38B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Ustavení komise pro posouzení a hodnocení nabídek uchazečů o veřejnou zakázku na „provedení přípravy území pro výstavbu výrobního závodu“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B6DF48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průmyslu a obchodu přijala</w:t>
      </w:r>
    </w:p>
    <w:p w14:paraId="1FA0AE1E" w14:textId="61AE7D7C" w:rsidR="006E38BC" w:rsidRDefault="006E38BC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221.</w:t>
        </w:r>
      </w:hyperlink>
    </w:p>
    <w:p w14:paraId="72446A05" w14:textId="77777777" w:rsidR="006E38BC" w:rsidRDefault="006E38B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5A439B4" w14:textId="77777777" w:rsidR="006E38BC" w:rsidRDefault="006E38BC">
      <w:pPr>
        <w:spacing w:after="240"/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484679D8" w14:textId="77777777" w:rsidR="006E38BC" w:rsidRDefault="006E38B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Přehled mezinárodních smluv z oblasti působnosti Ministerstva průmyslu a obchodu, sjednaných v roce 2001 podle článku 13 Směrnice vlády ČR pro sjednávání, vnitrostátní projednávání, provádění a vypovídání mezinárodních smluv, schválené jejím usnesením ze dne 16. 6. 1993 č. 328 (předložil místopředseda vlády a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190/02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Změna plánu kontrolní činnosti NKÚ na rok 2001 a změna a doplnění plánu kontrolní činnosti NKÚ na rok 2002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201/02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průběhu a výsledcích návštěvy místopředsedy vlády a ministra zahraničních věcí České republiky J. Kavana v Ruské federaci ve dnech 23. - 24. ledna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206/02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2BD29EF" w14:textId="77777777" w:rsidR="006E38BC" w:rsidRDefault="006E38BC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3DFEA731" w14:textId="77777777" w:rsidR="006E38BC" w:rsidRDefault="006E38BC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6D60D5D2" w14:textId="77777777" w:rsidR="006E38BC" w:rsidRDefault="006E38B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36F7BD05" w14:textId="77777777" w:rsidR="006E38BC" w:rsidRDefault="006E38B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BC"/>
    <w:rsid w:val="006E38B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656E6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261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bc6a175187e7070cc1256c4c003d78d4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ea295afece64a186c1256c4c003d78df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de2c27fcd5233b66c1256c4c003d78e5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f9ea729f4b385387c1256c4c003d784d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f19ec5ad0d20e1e2c1256c4c003d78c5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f2b0a8677e201f82c1256c4c003d78a4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3048462300845e56c1256c4c003d7982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e6cc150a1a9c57e3c1256c4c003d7944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38607240cfd73faac1256c4c003d79a5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c08f062f3e1196d9c1256c4c003d78e4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967de2cdb3dee335c1256c4c003d7911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b0b502f533f7530ec1256c4c003d79a6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656a3c3c7dc5b79cc1256c4c003d78c9%3fOpen&amp;Name=CN=Ghoul\O=ENV\C=CZ&amp;Id=C1256A62004E5036" TargetMode="External"/><Relationship Id="rId24" Type="http://schemas.openxmlformats.org/officeDocument/2006/relationships/hyperlink" Target="file:///c:\redir.nsf%3fRedirect&amp;To=\6802db4c27cf71ffc1256f220067f94a\e0c91f547410ce17c1256c4c003d79aa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0ee0715067f7a87bc1256c4c003d7960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3cb117190d21bf64c1256c4c003d7980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84c1d1499bc644c0c1256c4c003d799a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0e41f3a47bdc951ec1256c4c003d78dc%3fOpen&amp;Name=CN=Vladkyne\O=Vlada\C=CZ&amp;Id=C1256A62004E5036" TargetMode="External"/><Relationship Id="rId36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73c4fbc27572b695c1256c4c003d7839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08a07698e01a06b0c1256c4c003d78b5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2-27" TargetMode="External"/><Relationship Id="rId14" Type="http://schemas.openxmlformats.org/officeDocument/2006/relationships/hyperlink" Target="file:///c:\redir.nsf%3fRedirect&amp;To=\6802db4c27cf71ffc1256f220067f94a\932e6544790c3110c1256c4c003d791f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42b0586d84080673c1256c4c003d79c0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0959b27f7ddf85fbc1256c4c003d794d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0abdc0e3e315b5ccc1256c4c003d787e%3fOpen&amp;Name=CN=Vladkyne\O=Vlada\C=CZ&amp;Id=C1256A62004E5036" TargetMode="External"/><Relationship Id="rId35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2670</Words>
  <Characters>15222</Characters>
  <Application>Microsoft Office Word</Application>
  <DocSecurity>0</DocSecurity>
  <Lines>126</Lines>
  <Paragraphs>35</Paragraphs>
  <ScaleCrop>false</ScaleCrop>
  <Company>Profinit EU s.r.o.</Company>
  <LinksUpToDate>false</LinksUpToDate>
  <CharactersWithSpaces>17857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