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3780DDD" w14:textId="77777777" w:rsidR="0056749B" w:rsidRDefault="0056749B">
      <w:pPr>
        <w:pStyle w:val="z-TopofForm"/>
      </w:pPr>
      <w:r>
        <w:t>Top of Form</w:t>
      </w:r>
    </w:p>
    <w:p w14:paraId="4FB88A50" w14:textId="4A80CDED" w:rsidR="0056749B" w:rsidRDefault="0056749B">
      <w:pPr>
        <w:pStyle w:val="Heading5"/>
        <w:divId w:val="80323133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2003-01-13</w:t>
        </w:r>
      </w:hyperlink>
    </w:p>
    <w:p w14:paraId="759EED49" w14:textId="77777777" w:rsidR="0056749B" w:rsidRDefault="0056749B">
      <w:pPr>
        <w:rPr>
          <w:rFonts w:eastAsia="Times New Roman"/>
        </w:rPr>
      </w:pPr>
    </w:p>
    <w:p w14:paraId="6D01FBA2" w14:textId="77777777" w:rsidR="0056749B" w:rsidRDefault="0056749B">
      <w:pPr>
        <w:divId w:val="164904499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01F6845" w14:textId="77777777" w:rsidR="0056749B" w:rsidRDefault="0056749B">
      <w:pPr>
        <w:divId w:val="1121802432"/>
        <w:rPr>
          <w:rFonts w:eastAsia="Times New Roman"/>
        </w:rPr>
      </w:pPr>
      <w:r>
        <w:rPr>
          <w:rFonts w:eastAsia="Times New Roman"/>
        </w:rPr>
        <w:pict w14:anchorId="242900E4"/>
      </w:r>
      <w:r>
        <w:rPr>
          <w:rFonts w:eastAsia="Times New Roman"/>
        </w:rPr>
        <w:pict w14:anchorId="5413FD66"/>
      </w:r>
      <w:r>
        <w:rPr>
          <w:rFonts w:eastAsia="Times New Roman"/>
          <w:noProof/>
        </w:rPr>
        <w:drawing>
          <wp:inline distT="0" distB="0" distL="0" distR="0" wp14:anchorId="1DED1257" wp14:editId="2AE556B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E0A1" w14:textId="77777777" w:rsidR="0056749B" w:rsidRDefault="0056749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D1CBD9B" w14:textId="77777777">
        <w:trPr>
          <w:tblCellSpacing w:w="0" w:type="dxa"/>
        </w:trPr>
        <w:tc>
          <w:tcPr>
            <w:tcW w:w="2500" w:type="pct"/>
            <w:hideMark/>
          </w:tcPr>
          <w:p w14:paraId="408957DB" w14:textId="77777777" w:rsidR="0056749B" w:rsidRDefault="0056749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2203/03</w:t>
            </w:r>
          </w:p>
        </w:tc>
        <w:tc>
          <w:tcPr>
            <w:tcW w:w="2500" w:type="pct"/>
            <w:hideMark/>
          </w:tcPr>
          <w:p w14:paraId="6FFC4CD7" w14:textId="77777777" w:rsidR="0056749B" w:rsidRDefault="0056749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ledna 2003</w:t>
            </w:r>
          </w:p>
        </w:tc>
      </w:tr>
    </w:tbl>
    <w:p w14:paraId="12A2B38F" w14:textId="77777777" w:rsidR="0056749B" w:rsidRDefault="0056749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13. ledna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(2. schůze)</w:t>
      </w:r>
    </w:p>
    <w:p w14:paraId="06CF3D09" w14:textId="221CAC07" w:rsidR="0056749B" w:rsidRDefault="005674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Části jednání schůze vlády se účastnil prezident republiky Václav Havel.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zákona, kterým se mění zákon č. 513/1991 Sb., obchodní zákoník, ve znění pozdějších předpisů, zákon č. 40/1964 Sb., občanský zákoník, ve znění pozdějších předpisů, zákon č. 99/1963 Sb., občanský soudní řád, ve znění pozdějších předpisů, zákon č. 591/1992 Sb., o cenných papírech, ve znění pozdějších předpisů, zákon č. 358/1992 Sb., o notářích a jejich činnosti (notářský řád), ve znění pozdějších předpisů, zákon č. 370/2000 Sb.</w:t>
      </w:r>
      <w:r>
        <w:rPr>
          <w:rFonts w:ascii="Times New Roman CE" w:eastAsia="Times New Roman" w:hAnsi="Times New Roman CE" w:cs="Times New Roman CE"/>
          <w:sz w:val="27"/>
          <w:szCs w:val="27"/>
        </w:rPr>
        <w:t>, kterým se mění zákon č. 513/1991 Sb., obchodní zákoník, ve znění pozdějších předpisů, zákon č. 358/1992 Sb., o notářích a jejich činnosti (notářský řád), ve znění pozdějších předpisů, zákon č. 15/1998 Sb., o Komisi pro cenné papíry a o změně a doplnění dalších zákonů, ve znění zákona č. 30/2000 Sb., zákon č. 200/1990 Sb., o přestupcích, ve znění pozdějších předpisů, zákon č. 99/1963 Sb., občanský soudní řád, ve znění pozdějších předpisů, a zákon č. 328/1991 Sb., o konkursu a vyrovnání, ve znění pozdějších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předpisů, zákon č. 219/2000 Sb., o majetku České republiky a jejím vystupování v právních vztazích, ve znění pozdějších předpisů, a zákon č. 455/1991 Sb., o živnostenském podnikání (živnostenský zákon), ve znění pozdějších předpisů č. j. 1679/02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místopředsedou vlády, ministrem spravedlnosti a předsedou Legislativní rady vlády a přijala </w:t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565/1990 Sb., o místních poplatcích, ve znění pozdějších předpisů č. j. 1425/02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ministrem financí p ř e r u š i l a s tím, že toto projednávání dokončí na jednání své schůze dne 22. ledna 2003. 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Anta</w:t>
      </w:r>
      <w:r>
        <w:rPr>
          <w:rFonts w:ascii="Times New Roman CE" w:eastAsia="Times New Roman" w:hAnsi="Times New Roman CE" w:cs="Times New Roman CE"/>
          <w:sz w:val="27"/>
          <w:szCs w:val="27"/>
        </w:rPr>
        <w:t>rktidě č. j. 951/02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životního prostředí přijala </w:t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 o způsobu a rozsahu zabezpečení systému výměny informací o nejlepších dostupných technikách č. j. 1738/02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ministry životního prostředí, prů-myslu a obchodu a zemědělství a přijala </w:t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7652BB4" w14:textId="77777777" w:rsidR="0056749B" w:rsidRDefault="0056749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13. ledna 2003</w:t>
      </w:r>
    </w:p>
    <w:p w14:paraId="5F4A8363" w14:textId="008B2CD7" w:rsidR="0056749B" w:rsidRDefault="005674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Antonína Macháčka, Miroslava Kalouska, Svatomíra Recmana, Ladislava Šustra a Miloslava Vlčka na vydání zákona, kterým se mění zákon č. 215/2002 Sb., o státním dluhopisovém programu k získání finančních prostředků na poskytnutí návratné finanční výpomoci ze státního rozpočtu ke krytí výplaty náhrad ze Zajišťovacího fondu družstevních záložen (sněmovní tisk č. 158) č. j. 1727/02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a po projednání materiálu předloženého místopředsedou vlády, ministrem spravedlnosti a předsedou Legislativní rady vlády přijala </w:t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poslanců Waltra Bartoše, Hynka Fajmona a dalších na vydání zákona, kterým se mění zákon č. 406/2000 Sb., o hospodaření energií (sněmovní tisk č. 161) č. j. 1734/02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projednala materiál předložený místopředsedou vlády, ministrem spravedlnosti a předsedou Legislativní rady vlády a přijala </w:t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50.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Miroslava Opálky, Milana Bičíka a dalších na vydání zákona, kterým se mění zákon č. 564/1990 Sb., o státní správě a samosprávě ve školství, ve znění pozdějších předpisů (sněmovní tisk č. 162) č. j. 1735/02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vlády, ministrem spravedlnosti a předsedou Legislativní rady vlády přijala </w:t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51.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Prognóza vývoje lidských zdrojů v České republice z hlediska zabezpečení obrany státu na léta 2003 až 2013 č. j. 1752/02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obrany a přijala </w:t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52.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Národní lesnický program č. j. 1743/02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ministry zemědělství a životního prostředí přijala </w:t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53.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Teze ucelené rehabilitace osob se zdravotním postižením č. j. 1695/02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ministrem práce a sociálních věcí a ministryněmi zdravotnictví a školství, mládeže a tělovýchovy p ř e r u š i l a s tím, že toto projednávání dokončí na jednání své schůze dne 22. ledna 2003. 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89F557D" w14:textId="77777777" w:rsidR="0056749B" w:rsidRDefault="0056749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13. ledna 2003</w:t>
      </w:r>
    </w:p>
    <w:p w14:paraId="239F8529" w14:textId="749ADC90" w:rsidR="0056749B" w:rsidRDefault="00567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zajištění strategie bezpečnosti (zdravotní nezávadnosti) potravin v České republice v roce 2002 č. j. 1696/02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zemědělství a ministryní zdravotnictví a přijala </w:t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54.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koncepce celoživotního vzdělávání sociálních pracovníků a výchovy k lidským právům č. j. 1746/02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ministrem práce a sociálních věcí p ř e r u š i l a. 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Účinnost Koncepce integrace cizinců na území České republiky do roku 2002 a další rozvoj této koncepce po vstupu České republiky do Evropské unie č. j. 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po projednání materiálu předloženého 1. místopředsedou vlády a ministrem vnitra přijala </w:t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55.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postupu plnění usnesení vlády ze dne 19. června 2002 č. 653 o do- padech vstupu České republiky do Evropské unie na celní orgány č. j. 1781/02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financí a přijala </w:t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56.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Program pro implementaci opatření k odstranění nejhorších forem dětské práce č. j. 1778/02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práce a sociálních věcí byl stažen z jednání s tím, že bude přepracován podle připomínek vlády a opětovně vládě předložen.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Projekt modernizace Předpovědní a výstražné služby Českého hydrometeoro-logického ústavu č. j. 1739/02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životního prostředí přijala </w:t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57.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výsledku kontroly užívání počítačových programů ve státní správě č. j. 1709/02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informatiky a přijala </w:t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58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Zpráva o výsledku kontroly užívání počítačových programů ve státní správě upravena podle připomínek 1. místopředsedy vlády a ministra vnitra (část 8 přílohy zprávy) a podle připomínky místopředsedy vlády, ministra spravedlnosti a předsedy Legislativní rady vlády (úvodní část přílohy zprávy). Z 12 přítomných členů vlády hlasovalo pro 12. </w:t>
      </w:r>
    </w:p>
    <w:p w14:paraId="39C44D30" w14:textId="77777777" w:rsidR="0056749B" w:rsidRDefault="0056749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13. ledna 2003</w:t>
      </w:r>
    </w:p>
    <w:p w14:paraId="3AD1F55E" w14:textId="6CCFD08C" w:rsidR="0056749B" w:rsidRDefault="005674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Postup systémového řešení pohledávek, vyplývajících z úvěrů na trvale se obracející zásoby (TOZ), jejichž výše přesáhla k 30. 9. 2001 částku 380 tis. Kč č. j. 1785/02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financí přijala </w:t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59.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Příloha usnesení byla upravena podle připomínek vlády. Z 13 přítomných členů vlády hlasovalo pro 12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postoupení pohledávek České konsolidační agentury za společností Tusculum, a.s. strategickému investorovi č. j. 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financí a přijala </w:t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č. 60.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o vojenských cvičeních jednotek a štábů Armády České republiky se zahraničními partnery na území České republiky i mimo něj za období červenec - září 2002 č. j. 1777/02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obrany byl stažen z programu jednání.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Ustavení komise pro posouzení a hodnocení nabídek uchazečů o veřejnou zakázku na stavbu dráhy „ČD DDC, Modernizace západní části Praha hl.n. (1. část mosty Seifertova ul. - II. etapa výstavby mostů)“ č. j. 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ministrem dopravy p ř e r u š i l a s tím, že bude doplněn podle zadání vlády a opětovně vládě předložen do 29. ledna 2003 a u l o ž i l a ministru pro místní rozvoj zpracovat ve spolupráci s 1. místopředsedou vlády a ministrem vnitra a ministrem dopravy a vládě do 13. února 2003 předložit návrh obecné metodiky pro sestavování výběrových komisí podle zákona č. 199/1994 Sb., o zadávání veřejných zakázek. 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stanoviska vlády České republiky k vyrozumění Veřejného ochránce práv podle zákona o Veřejném ochránci práv ve věci Fakiri č. j. 1742/02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místopředsedou vlády pro výzkum a vývoj, lidská práva a lidské zdroje byl za účasti Veřejného ochránce práv stažen z jednání.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stanoviska vlády České republiky k vyrozumění Veřejného ochránce práv podle zákona o Veřejném ochránci práv ve věci Stojkovič č. j. 1745/02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 pro výzkum a vývoj, lidská práva a lidské zdroje přijala za účasti Veřejného ochránce práv </w:t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61.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Příloha usnesení byla upravena podle připomínky vlády. Z 13 přítomných členů vlády hlasovalo pro 13. </w:t>
      </w:r>
      <w:r>
        <w:rPr>
          <w:rFonts w:eastAsia="Times New Roman"/>
        </w:rPr>
        <w:br/>
      </w:r>
    </w:p>
    <w:p w14:paraId="23BEE334" w14:textId="77777777" w:rsidR="0056749B" w:rsidRDefault="0056749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13. ledna 2003</w:t>
      </w:r>
    </w:p>
    <w:p w14:paraId="6D1F0360" w14:textId="32B25464" w:rsidR="0056749B" w:rsidRDefault="005674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postupu pro jednání delegace České republiky o smlouvě o přistoupení k Dohodě o Evropském hospodářském prostoru č. j. 27/03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místopředsedou vlády a ministrem zahraničních věcí a přijala </w:t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62.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Jmenování soudců č. j. 25/03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vlády, ministrem spravedlnosti a předsedou Legislativní rady vlády přijala </w:t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63.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Bezúplatné převody nemovitostí ve správě Fondu dětí a mládeže „v likvidaci“ ve smyslu zákona č. 364/2000 Sb., o zrušení Fondu dětí a mládeže a o změnách některých zákonů, v platném znění a usnesení vlády ČR č. 287 ze dne 18. 3. 2002 č. j. 1731/02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ministryní školství, mládeže a tělovýchovy a přijala </w:t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64.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11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metody privatizace majetkové účasti státu na podnikání společnosti UNIPETROL, a.s. č. j. 30/03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ministry financí a průmyslu a obchodu přijala </w:t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65.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Upřesnění konečného znění usnesení vlády z 8. ledna 2003 č. 38, o ustavení komise pro posouzení a hodnocení nabídek uchazečů o veřejnou zakázku stavby, připravovanou městem Česká Lípa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ministra pro místní rozvoj u p ř e s n i l a konečné znění usnesení vlády z 8. ledna 2003 č. 38, o ustavení komise pro posouzení a hodnocení nabídek uchazečů o veřejnou zakázku stavby, připravovanou městem Česká Lípa. 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Opatření související se situací týkající se Irácké republiky č. j. 37/03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zevrubně a ve všech souvislostech projednala za účasti prezidenta republiky Václava Havla, náčelníka generálního štábu Armády České re- publiky a dalších zástupců Armády České republiky a Ministerstva obrany materiál předložený místopředsedou vlády a ministrem zahraničních věcí a ministrem obrany a přijala </w:t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66.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9D170A3" w14:textId="77777777" w:rsidR="0056749B" w:rsidRDefault="0056749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13. ledna 2003</w:t>
      </w:r>
    </w:p>
    <w:p w14:paraId="52DAF34E" w14:textId="77777777" w:rsidR="0056749B" w:rsidRDefault="0056749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doplněk k Plánu legislativních prací vlády na rok 2003 č. j. 35/03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u p ř e s n i l a konečné znění usnesení vlády z 8. ledna 2003 č. 8, o Plánu legislativních prací vlády na rok 2003, tak, že u l o ž i l a ministru práce a sociálních věcí vypracovat a vládě do 31. března 2003 předložit návrh nařízení vlády, kterým se stanoví výše příplatků za přiznané diplomatické a konzulární hodnosti (varianta II předloženého návrhu). Z 13 přítomných členů vlády hl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změny ve funkcích vedoucích zastupitelských úřadů v hodnostech mimořádných a zplnomocněných velvyslanců České republiky č. j. D12/2003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místopředsedou vlády a ministrem zahraničních věcí a přijala u s n e s e n í č. 67/D. 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4B4EC3A" w14:textId="77777777" w:rsidR="0056749B" w:rsidRDefault="0056749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BD72E56" w14:textId="77777777" w:rsidR="0056749B" w:rsidRDefault="0056749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Projekt Vyhodnocení katastrofální povodně v srpnu 2002 Zpráva o meteorologických příčinách katastrofální povodně v srpnu 2002 a vyhodnocení extremity příčinných srážek (předložil ministr životního prostředí) č. j. 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Konferenci vládních zmocněnců Mezinárodní telekomunikační unie (předložili ministr dopravy a místopředseda vlády a ministr zahraničních věcí) č. j. 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291954BD" w14:textId="77777777" w:rsidR="0056749B" w:rsidRDefault="0056749B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PhDr. Vladimír Š p i d l a , v. r.</w:t>
      </w:r>
      <w:r>
        <w:t xml:space="preserve"> </w:t>
      </w:r>
    </w:p>
    <w:p w14:paraId="4BD492AD" w14:textId="77777777" w:rsidR="0056749B" w:rsidRDefault="0056749B">
      <w:pPr>
        <w:pStyle w:val="NormalWeb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350BE3A5" w14:textId="77777777" w:rsidR="0056749B" w:rsidRDefault="0056749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9B"/>
    <w:rsid w:val="0056749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C9DF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23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&amp;01-13" TargetMode="External"/><Relationship Id="rId13" Type="http://schemas.openxmlformats.org/officeDocument/2006/relationships/hyperlink" Target="file:///c:\redir.nsf%3fRedirect&amp;To=\6802db4c27cf71ffc1256f220067f94a\d6b364eadfb2cdb0c1256cb10057e985%3fOpen&amp;Name=CN=Racek\O=Vlada\C=CZ&amp;Id=C1256A62004E5036" TargetMode="External"/><Relationship Id="rId18" Type="http://schemas.openxmlformats.org/officeDocument/2006/relationships/hyperlink" Target="file:///c:\redir.nsf%3fRedirect&amp;To=\6802db4c27cf71ffc1256f220067f94a\757c7defc68fdc77c1256cb10057e997%3fOpen&amp;Name=CN=Racek\O=Vlada\C=CZ&amp;Id=C1256A62004E5036" TargetMode="External"/><Relationship Id="rId26" Type="http://schemas.openxmlformats.org/officeDocument/2006/relationships/hyperlink" Target="file:///c:\redir.nsf%3fRedirect&amp;To=\6802db4c27cf71ffc1256f220067f94a\8bfa12f0b383e71ac1256cb10057e995%3fOpen&amp;Name=CN=Racek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802db4c27cf71ffc1256f220067f94a\d43de24442899fd8c1256cb10057e98c%3fOpen&amp;Name=CN=Racek\O=Vlada\C=CZ&amp;Id=C1256A62004E5036" TargetMode="External"/><Relationship Id="rId7" Type="http://schemas.openxmlformats.org/officeDocument/2006/relationships/hyperlink" Target="file:///c:\Users\jzilt\Documents\OtherFirms\Gor\vlada_zaznamy\web\cs%3fOpen&amp;2003" TargetMode="External"/><Relationship Id="rId12" Type="http://schemas.openxmlformats.org/officeDocument/2006/relationships/hyperlink" Target="file:///c:\redir.nsf%3fRedirect&amp;To=\6802db4c27cf71ffc1256f220067f94a\1df8083e3aee82aec1256cb10057e98a%3fOpen&amp;Name=CN=Racek\O=Vlada\C=CZ&amp;Id=C1256A62004E5036" TargetMode="External"/><Relationship Id="rId17" Type="http://schemas.openxmlformats.org/officeDocument/2006/relationships/hyperlink" Target="file:///c:\redir.nsf%3fRedirect&amp;To=\6802db4c27cf71ffc1256f220067f94a\b9fffd67aa065e2bc1256cb10057e989%3fOpen&amp;Name=CN=Racek\O=Vlada\C=CZ&amp;Id=C1256A62004E5036" TargetMode="External"/><Relationship Id="rId25" Type="http://schemas.openxmlformats.org/officeDocument/2006/relationships/hyperlink" Target="file:///c:\redir.nsf%3fRedirect&amp;To=\6802db4c27cf71ffc1256f220067f94a\0ca89187fc3d2e37c1256cb10057e993%3fOpen&amp;Name=CN=Racek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d6a8185a5f4a514fc1256cb10057e994%3fOpen&amp;Name=CN=Racek\O=Vlada\C=CZ&amp;Id=C1256A62004E5036" TargetMode="External"/><Relationship Id="rId20" Type="http://schemas.openxmlformats.org/officeDocument/2006/relationships/hyperlink" Target="file:///c:\redir.nsf%3fRedirect&amp;To=\6802db4c27cf71ffc1256f220067f94a\d9f1bacaeae17d0dc1256cb10057e998%3fOpen&amp;Name=CN=Racek\O=Vlada\C=CZ&amp;Id=C1256A62004E5036" TargetMode="External"/><Relationship Id="rId29" Type="http://schemas.openxmlformats.org/officeDocument/2006/relationships/hyperlink" Target="file:///c:\redir.nsf%3fRedirect&amp;To=\6802db4c27cf71ffc1256f220067f94a\ef901f8be8fa1ddfc1256cb10057e986%3fOpen&amp;Name=CN=Racek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6d1a0afe2efc53a5c1256cb10057e98b%3fOpen&amp;Name=CN=Racek\O=Vlada\C=CZ&amp;Id=C1256A62004E5036" TargetMode="External"/><Relationship Id="rId24" Type="http://schemas.openxmlformats.org/officeDocument/2006/relationships/hyperlink" Target="file:///c:\redir.nsf%3fRedirect&amp;To=\6802db4c27cf71ffc1256f220067f94a\6d9e6d56e098f59fc1256cb10057e988%3fOpen&amp;Name=CN=Racek\O=Vlada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4e6ed788f7192048c1256cb10057e992%3fOpen&amp;Name=CN=Racek\O=Vlada\C=CZ&amp;Id=C1256A62004E5036" TargetMode="External"/><Relationship Id="rId23" Type="http://schemas.openxmlformats.org/officeDocument/2006/relationships/hyperlink" Target="file:///c:\redir.nsf%3fRedirect&amp;To=\6802db4c27cf71ffc1256f220067f94a\a9e7b63422f2afaec1256cb10057e98d%3fOpen&amp;Name=CN=Racek\O=Vlada\C=CZ&amp;Id=C1256A62004E5036" TargetMode="External"/><Relationship Id="rId28" Type="http://schemas.openxmlformats.org/officeDocument/2006/relationships/hyperlink" Target="file:///c:\redir.nsf%3fRedirect&amp;To=\6802db4c27cf71ffc1256f220067f94a\94408fc34020f00cc1256cb10057e990%3fOpen&amp;Name=CN=Racek\O=Vlada\C=CZ&amp;Id=C1256A62004E5036" TargetMode="External"/><Relationship Id="rId10" Type="http://schemas.openxmlformats.org/officeDocument/2006/relationships/hyperlink" Target="file:///c:\redir.nsf%3fRedirect&amp;To=\6802db4c27cf71ffc1256f220067f94a\56a90a008b5ade93c1256cb10057e987%3fOpen&amp;Name=CN=Racek\O=Vlada\C=CZ&amp;Id=C1256A62004E5036" TargetMode="External"/><Relationship Id="rId19" Type="http://schemas.openxmlformats.org/officeDocument/2006/relationships/hyperlink" Target="file:///c:\redir.nsf%3fRedirect&amp;To=\6802db4c27cf71ffc1256f220067f94a\fd9f87ed1277af18c1256cb10057e98e%3fOpen&amp;Name=CN=Racek\O=Vlada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f37e49d55aea583bc1256cb10057e98f%3fOpen&amp;Name=CN=Racek\O=Vlada\C=CZ&amp;Id=C1256A62004E5036" TargetMode="External"/><Relationship Id="rId22" Type="http://schemas.openxmlformats.org/officeDocument/2006/relationships/hyperlink" Target="file:///c:\redir.nsf%3fRedirect&amp;To=\6802db4c27cf71ffc1256f220067f94a\24d5954616027070c1256cb10057e996%3fOpen&amp;Name=CN=Racek\O=Vlada\C=CZ&amp;Id=C1256A62004E5036" TargetMode="External"/><Relationship Id="rId27" Type="http://schemas.openxmlformats.org/officeDocument/2006/relationships/hyperlink" Target="file:///c:\redir.nsf%3fRedirect&amp;To=\6802db4c27cf71ffc1256f220067f94a\626c2b5b5e7f4875c1256cb10057e984%3fOpen&amp;Name=CN=Racek\O=Vlada\C=CZ&amp;Id=C1256A62004E5036" TargetMode="External"/><Relationship Id="rId30" Type="http://schemas.openxmlformats.org/officeDocument/2006/relationships/hyperlink" Target="file:///c:\redir.nsf%3fRedirect&amp;To=\6802db4c27cf71ffc1256f220067f94a\b25d0b5610106383c1256cb10057e991%3fOpen&amp;Name=CN=Racek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3102</Words>
  <Characters>17683</Characters>
  <Application>Microsoft Office Word</Application>
  <DocSecurity>0</DocSecurity>
  <Lines>147</Lines>
  <Paragraphs>41</Paragraphs>
  <ScaleCrop>false</ScaleCrop>
  <Company>Profinit EU s.r.o.</Company>
  <LinksUpToDate>false</LinksUpToDate>
  <CharactersWithSpaces>20744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