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6E494F" w14:textId="77777777" w:rsidR="005E239B" w:rsidRDefault="005E239B">
      <w:pPr>
        <w:pStyle w:val="z-TopofForm"/>
      </w:pPr>
      <w:r>
        <w:t>Top of Form</w:t>
      </w:r>
    </w:p>
    <w:p w14:paraId="35FF291A" w14:textId="5D3ACF4D" w:rsidR="005E239B" w:rsidRDefault="005E239B">
      <w:pPr>
        <w:pStyle w:val="Heading5"/>
        <w:divId w:val="427701836"/>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2003</w:t>
        </w:r>
      </w:hyperlink>
      <w:r>
        <w:rPr>
          <w:rFonts w:eastAsia="Times New Roman"/>
        </w:rPr>
        <w:t xml:space="preserve"> &gt; </w:t>
      </w:r>
      <w:hyperlink r:id="rId9" w:history="1">
        <w:r>
          <w:rPr>
            <w:rStyle w:val="Hyperlink"/>
            <w:rFonts w:eastAsia="Times New Roman"/>
          </w:rPr>
          <w:t>2003-10-13</w:t>
        </w:r>
      </w:hyperlink>
    </w:p>
    <w:p w14:paraId="18D89647" w14:textId="77777777" w:rsidR="005E239B" w:rsidRDefault="005E239B">
      <w:pPr>
        <w:rPr>
          <w:rFonts w:eastAsia="Times New Roman"/>
        </w:rPr>
      </w:pPr>
    </w:p>
    <w:p w14:paraId="4809CE60" w14:textId="77777777" w:rsidR="005E239B" w:rsidRDefault="005E239B">
      <w:pPr>
        <w:divId w:val="172301229"/>
        <w:rPr>
          <w:rFonts w:eastAsia="Times New Roman"/>
        </w:rPr>
      </w:pPr>
      <w:r>
        <w:rPr>
          <w:rFonts w:eastAsia="Times New Roman"/>
          <w:b/>
          <w:bCs/>
        </w:rPr>
        <w:t>   </w:t>
      </w:r>
    </w:p>
    <w:p w14:paraId="3B3F15A3" w14:textId="77777777" w:rsidR="005E239B" w:rsidRDefault="005E239B">
      <w:pPr>
        <w:divId w:val="1302616971"/>
        <w:rPr>
          <w:rFonts w:eastAsia="Times New Roman"/>
        </w:rPr>
      </w:pPr>
      <w:r>
        <w:rPr>
          <w:rFonts w:eastAsia="Times New Roman"/>
        </w:rPr>
        <w:pict w14:anchorId="6AED5B2C"/>
      </w:r>
      <w:r>
        <w:rPr>
          <w:rFonts w:eastAsia="Times New Roman"/>
        </w:rPr>
        <w:pict w14:anchorId="2ECF88D8"/>
      </w:r>
      <w:r>
        <w:rPr>
          <w:rFonts w:eastAsia="Times New Roman"/>
          <w:noProof/>
        </w:rPr>
        <w:drawing>
          <wp:inline distT="0" distB="0" distL="0" distR="0" wp14:anchorId="6AC182A2" wp14:editId="1CBD7B96">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E2DE31B" w14:textId="77777777" w:rsidR="005E239B" w:rsidRDefault="005E239B">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C3B067E" w14:textId="77777777">
        <w:trPr>
          <w:tblCellSpacing w:w="0" w:type="dxa"/>
        </w:trPr>
        <w:tc>
          <w:tcPr>
            <w:tcW w:w="2500" w:type="pct"/>
            <w:hideMark/>
          </w:tcPr>
          <w:p w14:paraId="416E7B4B" w14:textId="77777777" w:rsidR="005E239B" w:rsidRDefault="005E239B">
            <w:pPr>
              <w:rPr>
                <w:rFonts w:eastAsia="Times New Roman"/>
              </w:rPr>
            </w:pPr>
            <w:r>
              <w:rPr>
                <w:rFonts w:ascii="Times New Roman CE" w:eastAsia="Times New Roman" w:hAnsi="Times New Roman CE" w:cs="Times New Roman CE"/>
                <w:color w:val="004D6B"/>
                <w:sz w:val="27"/>
                <w:szCs w:val="27"/>
              </w:rPr>
              <w:t>Čj.: 2285/03</w:t>
            </w:r>
          </w:p>
        </w:tc>
        <w:tc>
          <w:tcPr>
            <w:tcW w:w="2500" w:type="pct"/>
            <w:hideMark/>
          </w:tcPr>
          <w:p w14:paraId="467CC915" w14:textId="77777777" w:rsidR="005E239B" w:rsidRDefault="005E239B">
            <w:pPr>
              <w:jc w:val="right"/>
              <w:rPr>
                <w:rFonts w:eastAsia="Times New Roman"/>
              </w:rPr>
            </w:pPr>
            <w:r>
              <w:rPr>
                <w:rFonts w:ascii="Times New Roman CE" w:eastAsia="Times New Roman" w:hAnsi="Times New Roman CE" w:cs="Times New Roman CE"/>
                <w:color w:val="004D6B"/>
                <w:sz w:val="27"/>
                <w:szCs w:val="27"/>
              </w:rPr>
              <w:t>V Praze dne 13. října 2003</w:t>
            </w:r>
          </w:p>
        </w:tc>
      </w:tr>
    </w:tbl>
    <w:p w14:paraId="3F74DDC6" w14:textId="77777777" w:rsidR="005E239B" w:rsidRDefault="005E239B">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13. října 2003 </w:t>
      </w:r>
      <w:r>
        <w:rPr>
          <w:rFonts w:eastAsia="Times New Roman"/>
        </w:rPr>
        <w:br/>
      </w:r>
      <w:r>
        <w:rPr>
          <w:rFonts w:eastAsia="Times New Roman"/>
        </w:rPr>
        <w:br/>
      </w:r>
      <w:r>
        <w:rPr>
          <w:rFonts w:ascii="Times New Roman CE" w:eastAsia="Times New Roman" w:hAnsi="Times New Roman CE" w:cs="Times New Roman CE"/>
          <w:color w:val="004D6B"/>
          <w:sz w:val="27"/>
          <w:szCs w:val="27"/>
        </w:rPr>
        <w:t>(38. schůze)</w:t>
      </w:r>
    </w:p>
    <w:p w14:paraId="016CD225"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zákona o rostlinolékařské péči a o změně některých souvisejících zákonů</w:t>
      </w:r>
      <w:r>
        <w:rPr>
          <w:rFonts w:eastAsia="Times New Roman"/>
        </w:rPr>
        <w:br/>
      </w:r>
      <w:r>
        <w:rPr>
          <w:rFonts w:ascii="Times New Roman CE" w:eastAsia="Times New Roman" w:hAnsi="Times New Roman CE" w:cs="Times New Roman CE"/>
          <w:sz w:val="27"/>
          <w:szCs w:val="27"/>
        </w:rPr>
        <w:t>č. j. 892/03</w:t>
      </w:r>
      <w:r>
        <w:rPr>
          <w:rFonts w:eastAsia="Times New Roman"/>
        </w:rPr>
        <w:br/>
      </w:r>
      <w:r>
        <w:rPr>
          <w:rFonts w:ascii="Times New Roman CE" w:eastAsia="Times New Roman" w:hAnsi="Times New Roman CE" w:cs="Times New Roman CE"/>
          <w:sz w:val="27"/>
          <w:szCs w:val="27"/>
        </w:rPr>
        <w:t>----------------------------------------------------------------------------------------</w:t>
      </w:r>
    </w:p>
    <w:p w14:paraId="46C6876B"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zemědělství a přijala</w:t>
      </w:r>
    </w:p>
    <w:p w14:paraId="4945F3A1" w14:textId="540643E6" w:rsidR="005E239B" w:rsidRDefault="005E239B">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1007.</w:t>
        </w:r>
      </w:hyperlink>
    </w:p>
    <w:p w14:paraId="1BA0520A"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70780858"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zákona o vinohradnictví a vinařství a o změně některých souvisejících zákonů</w:t>
      </w:r>
      <w:r>
        <w:rPr>
          <w:rFonts w:eastAsia="Times New Roman"/>
        </w:rPr>
        <w:br/>
      </w:r>
      <w:r>
        <w:rPr>
          <w:rFonts w:ascii="Times New Roman CE" w:eastAsia="Times New Roman" w:hAnsi="Times New Roman CE" w:cs="Times New Roman CE"/>
          <w:sz w:val="27"/>
          <w:szCs w:val="27"/>
        </w:rPr>
        <w:t>č. j. 891/03</w:t>
      </w:r>
      <w:r>
        <w:rPr>
          <w:rFonts w:eastAsia="Times New Roman"/>
        </w:rPr>
        <w:br/>
      </w:r>
      <w:r>
        <w:rPr>
          <w:rFonts w:ascii="Times New Roman CE" w:eastAsia="Times New Roman" w:hAnsi="Times New Roman CE" w:cs="Times New Roman CE"/>
          <w:sz w:val="27"/>
          <w:szCs w:val="27"/>
        </w:rPr>
        <w:t>----------------------------------------------------------------------------------------</w:t>
      </w:r>
    </w:p>
    <w:p w14:paraId="47E51972"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zemědělství a přijala</w:t>
      </w:r>
    </w:p>
    <w:p w14:paraId="3B0DFF75" w14:textId="3EC4EE90" w:rsidR="005E239B" w:rsidRDefault="005E239B">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1008.</w:t>
        </w:r>
      </w:hyperlink>
    </w:p>
    <w:p w14:paraId="230E0B90" w14:textId="77777777" w:rsidR="005E239B" w:rsidRDefault="005E239B">
      <w:pPr>
        <w:ind w:left="1440"/>
        <w:rPr>
          <w:rFonts w:eastAsia="Times New Roman"/>
        </w:rPr>
      </w:pPr>
      <w:r>
        <w:rPr>
          <w:rFonts w:ascii="Times New Roman CE" w:eastAsia="Times New Roman" w:hAnsi="Times New Roman CE" w:cs="Times New Roman CE"/>
          <w:sz w:val="27"/>
          <w:szCs w:val="27"/>
        </w:rPr>
        <w:t>s tím, že návrh zákona bude upraven podle připomínky ministra financí (§ 35 odst. 1 písm. c).</w:t>
      </w:r>
    </w:p>
    <w:p w14:paraId="6CDE67E7"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B450BE5"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 Návrh poslankyně Evy Dundáčkové na vydání zákona, kterým se mění zákon č. 155/1995 Sb., o důchodovém pojištění, ve znění pozdějších předpisů (sněmovní tisk č. 450)</w:t>
      </w:r>
      <w:r>
        <w:rPr>
          <w:rFonts w:eastAsia="Times New Roman"/>
        </w:rPr>
        <w:br/>
      </w:r>
      <w:r>
        <w:rPr>
          <w:rFonts w:ascii="Times New Roman CE" w:eastAsia="Times New Roman" w:hAnsi="Times New Roman CE" w:cs="Times New Roman CE"/>
          <w:sz w:val="27"/>
          <w:szCs w:val="27"/>
        </w:rPr>
        <w:lastRenderedPageBreak/>
        <w:t>č. j. 1212/03</w:t>
      </w:r>
      <w:r>
        <w:rPr>
          <w:rFonts w:eastAsia="Times New Roman"/>
        </w:rPr>
        <w:br/>
      </w:r>
      <w:r>
        <w:rPr>
          <w:rFonts w:ascii="Times New Roman CE" w:eastAsia="Times New Roman" w:hAnsi="Times New Roman CE" w:cs="Times New Roman CE"/>
          <w:sz w:val="27"/>
          <w:szCs w:val="27"/>
        </w:rPr>
        <w:t>----------------------------------------------------------------------------------------</w:t>
      </w:r>
    </w:p>
    <w:p w14:paraId="12E61727"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předsedou vlády a přijala</w:t>
      </w:r>
    </w:p>
    <w:p w14:paraId="2012E72C" w14:textId="488D14A6" w:rsidR="005E239B" w:rsidRDefault="005E239B">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1009.</w:t>
        </w:r>
      </w:hyperlink>
    </w:p>
    <w:p w14:paraId="103B38B6" w14:textId="77777777" w:rsidR="005E239B" w:rsidRDefault="005E239B">
      <w:pPr>
        <w:ind w:left="1440"/>
        <w:rPr>
          <w:rFonts w:eastAsia="Times New Roman"/>
        </w:rPr>
      </w:pPr>
      <w:r>
        <w:rPr>
          <w:rFonts w:ascii="Times New Roman CE" w:eastAsia="Times New Roman" w:hAnsi="Times New Roman CE" w:cs="Times New Roman CE"/>
          <w:sz w:val="27"/>
          <w:szCs w:val="27"/>
        </w:rPr>
        <w:t>Příloha usnesení byla upravena podle připomínky vlády.</w:t>
      </w:r>
    </w:p>
    <w:p w14:paraId="4AFB5AA9" w14:textId="77777777" w:rsidR="005E239B" w:rsidRDefault="005E239B">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27D1D63E"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Pravidla pro provedení personálního a organizačního auditu v ústředních správních úřadech, v Českém telekomunikačním úřadu a v Radě pro rozhlasové a televizní vysílání</w:t>
      </w:r>
      <w:r>
        <w:rPr>
          <w:rFonts w:eastAsia="Times New Roman"/>
        </w:rPr>
        <w:br/>
      </w:r>
      <w:r>
        <w:rPr>
          <w:rFonts w:ascii="Times New Roman CE" w:eastAsia="Times New Roman" w:hAnsi="Times New Roman CE" w:cs="Times New Roman CE"/>
          <w:sz w:val="27"/>
          <w:szCs w:val="27"/>
        </w:rPr>
        <w:t>č. j. 1281/03</w:t>
      </w:r>
      <w:r>
        <w:rPr>
          <w:rFonts w:eastAsia="Times New Roman"/>
        </w:rPr>
        <w:br/>
      </w:r>
      <w:r>
        <w:rPr>
          <w:rFonts w:ascii="Times New Roman CE" w:eastAsia="Times New Roman" w:hAnsi="Times New Roman CE" w:cs="Times New Roman CE"/>
          <w:sz w:val="27"/>
          <w:szCs w:val="27"/>
        </w:rPr>
        <w:t>----------------------------------------------------------------------------------------</w:t>
      </w:r>
    </w:p>
    <w:p w14:paraId="3814E1FD"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materiál předložený a upřesněný vedoucí Úřadu vlády a přijala</w:t>
      </w:r>
    </w:p>
    <w:p w14:paraId="142E7C1B" w14:textId="02B6745D" w:rsidR="005E239B" w:rsidRDefault="005E239B">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1010.</w:t>
        </w:r>
      </w:hyperlink>
    </w:p>
    <w:p w14:paraId="565BDF70" w14:textId="77777777" w:rsidR="005E239B" w:rsidRDefault="005E239B">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1D97BE68"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5. Návrh na sjednání Dohody o účasti České republiky, Estonské republiky, Kyperské republiky, Lotyšské republiky, Litevské republiky, Maďarské republiky, Republiky Malta, Polské republiky, Republiky Slovinsko a Slovenské republiky v Evropském hospodářském prostoru mezi Českou republikou, Estonskou republikou, Kyperskou republikou, Lotyšskou republikou, Litevskou republikou, Maďarskou republikou, Republikou Malta, Polskou republikou, Republikou Slovinsko a Slovenskou republikou a Evropskými společenstvími, </w:t>
      </w:r>
      <w:r>
        <w:rPr>
          <w:rFonts w:ascii="Times New Roman CE" w:eastAsia="Times New Roman" w:hAnsi="Times New Roman CE" w:cs="Times New Roman CE"/>
          <w:sz w:val="27"/>
          <w:szCs w:val="27"/>
        </w:rPr>
        <w:t>Belgickým královstvím, Dánským královstvím, Spolkovou republikou Německo, Řeckou republikou, Španělským královstvím, Francouzskou republikou, Irskem, Italskou republikou, Lucemburským velkovévodstvím, Nizozemským královstvím, Rakouskou republikou, Portugalskou republikou, Finskou republikou, Švédským královstvím, Spojeným královstvím Velké Británie a Severního Irska (členskými státy Evropské unie), Republikou Island, Knížectvím Lichtenštejnsko, Norským královstvím (státy Evropského sdružení volného obchodu)</w:t>
      </w:r>
      <w:r>
        <w:rPr>
          <w:rFonts w:eastAsia="Times New Roman"/>
        </w:rPr>
        <w:br/>
      </w:r>
      <w:r>
        <w:rPr>
          <w:rFonts w:ascii="Times New Roman CE" w:eastAsia="Times New Roman" w:hAnsi="Times New Roman CE" w:cs="Times New Roman CE"/>
          <w:sz w:val="27"/>
          <w:szCs w:val="27"/>
        </w:rPr>
        <w:t>č. j. 1314/03</w:t>
      </w:r>
      <w:r>
        <w:rPr>
          <w:rFonts w:eastAsia="Times New Roman"/>
        </w:rPr>
        <w:br/>
      </w:r>
      <w:r>
        <w:rPr>
          <w:rFonts w:ascii="Times New Roman CE" w:eastAsia="Times New Roman" w:hAnsi="Times New Roman CE" w:cs="Times New Roman CE"/>
          <w:sz w:val="27"/>
          <w:szCs w:val="27"/>
        </w:rPr>
        <w:t>----------------------------------------------------------------------------------------</w:t>
      </w:r>
    </w:p>
    <w:p w14:paraId="617052C7"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2D248292" w14:textId="3CEF82A5" w:rsidR="005E239B" w:rsidRDefault="005E239B">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1011.</w:t>
        </w:r>
      </w:hyperlink>
    </w:p>
    <w:p w14:paraId="6CB1F28E" w14:textId="77777777" w:rsidR="005E239B" w:rsidRDefault="005E239B">
      <w:pPr>
        <w:ind w:left="1440"/>
        <w:rPr>
          <w:rFonts w:eastAsia="Times New Roman"/>
        </w:rPr>
      </w:pPr>
      <w:r>
        <w:rPr>
          <w:rFonts w:ascii="Times New Roman CE" w:eastAsia="Times New Roman" w:hAnsi="Times New Roman CE" w:cs="Times New Roman CE"/>
          <w:sz w:val="27"/>
          <w:szCs w:val="27"/>
        </w:rPr>
        <w:t>s tím, že část II a V materiálu č.j. 1314/03 bude upřesněna podle připomínky ministra spravedlnosti.</w:t>
      </w:r>
    </w:p>
    <w:p w14:paraId="01B3116C" w14:textId="77777777" w:rsidR="005E239B" w:rsidRDefault="005E239B">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4DB01BFF" w14:textId="77777777" w:rsidR="005E239B" w:rsidRDefault="005E239B">
      <w:pPr>
        <w:rPr>
          <w:rFonts w:eastAsia="Times New Roman"/>
        </w:rPr>
      </w:pPr>
      <w:r>
        <w:rPr>
          <w:rFonts w:eastAsia="Times New Roman"/>
        </w:rPr>
        <w:lastRenderedPageBreak/>
        <w:br/>
      </w:r>
      <w:r>
        <w:rPr>
          <w:rFonts w:eastAsia="Times New Roman"/>
        </w:rPr>
        <w:br/>
      </w:r>
      <w:r>
        <w:rPr>
          <w:rFonts w:ascii="Times New Roman CE" w:eastAsia="Times New Roman" w:hAnsi="Times New Roman CE" w:cs="Times New Roman CE"/>
          <w:sz w:val="27"/>
          <w:szCs w:val="27"/>
        </w:rPr>
        <w:t>6. Návrh ”Programu rozvoje území výrazně postižených redukcí nebo zánikem vojenských posádek”</w:t>
      </w:r>
      <w:r>
        <w:rPr>
          <w:rFonts w:eastAsia="Times New Roman"/>
        </w:rPr>
        <w:br/>
      </w:r>
      <w:r>
        <w:rPr>
          <w:rFonts w:ascii="Times New Roman CE" w:eastAsia="Times New Roman" w:hAnsi="Times New Roman CE" w:cs="Times New Roman CE"/>
          <w:sz w:val="27"/>
          <w:szCs w:val="27"/>
        </w:rPr>
        <w:t>č. j. 1316/03</w:t>
      </w:r>
      <w:r>
        <w:rPr>
          <w:rFonts w:eastAsia="Times New Roman"/>
        </w:rPr>
        <w:br/>
      </w:r>
      <w:r>
        <w:rPr>
          <w:rFonts w:ascii="Times New Roman CE" w:eastAsia="Times New Roman" w:hAnsi="Times New Roman CE" w:cs="Times New Roman CE"/>
          <w:sz w:val="27"/>
          <w:szCs w:val="27"/>
        </w:rPr>
        <w:t>----------------------------------------------------------------------------------------</w:t>
      </w:r>
    </w:p>
    <w:p w14:paraId="782EF594" w14:textId="77777777" w:rsidR="005E239B" w:rsidRDefault="005E239B">
      <w:pPr>
        <w:ind w:left="1440"/>
        <w:rPr>
          <w:rFonts w:eastAsia="Times New Roman"/>
        </w:rPr>
      </w:pPr>
      <w:r>
        <w:rPr>
          <w:rFonts w:ascii="Times New Roman CE" w:eastAsia="Times New Roman" w:hAnsi="Times New Roman CE" w:cs="Times New Roman CE"/>
          <w:sz w:val="27"/>
          <w:szCs w:val="27"/>
        </w:rPr>
        <w:t>Návrh předložený ministrem pro místní rozvoj byl stažen z programu jednání s tím, že jej vláda projedná na jednání své schůze dne 20. října 2003.</w:t>
      </w:r>
    </w:p>
    <w:p w14:paraId="3C902DD8"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Bezúplatný převod některého majetku státu, s nímž je příslušné hospodařit Ministerstvo obrany, do vlastnictví územních samosprávných celků podle zákona č. 174/2003 Sb., o převodu některého nepotřebného vojenského majetku a majetku, s nímž je příslušné hospodařit Ministerstvo vnitra, z vlastnictví České republiky na územní samosprávné celky - 1. celek</w:t>
      </w:r>
      <w:r>
        <w:rPr>
          <w:rFonts w:eastAsia="Times New Roman"/>
        </w:rPr>
        <w:br/>
      </w:r>
      <w:r>
        <w:rPr>
          <w:rFonts w:ascii="Times New Roman CE" w:eastAsia="Times New Roman" w:hAnsi="Times New Roman CE" w:cs="Times New Roman CE"/>
          <w:sz w:val="27"/>
          <w:szCs w:val="27"/>
        </w:rPr>
        <w:t>č. j. 1295/03</w:t>
      </w:r>
      <w:r>
        <w:rPr>
          <w:rFonts w:eastAsia="Times New Roman"/>
        </w:rPr>
        <w:br/>
      </w:r>
      <w:r>
        <w:rPr>
          <w:rFonts w:ascii="Times New Roman CE" w:eastAsia="Times New Roman" w:hAnsi="Times New Roman CE" w:cs="Times New Roman CE"/>
          <w:sz w:val="27"/>
          <w:szCs w:val="27"/>
        </w:rPr>
        <w:t>----------------------------------------------------------------------------------------</w:t>
      </w:r>
    </w:p>
    <w:p w14:paraId="023B93B6"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materiál předložený ministrem obrany a přijala</w:t>
      </w:r>
    </w:p>
    <w:p w14:paraId="429E513C" w14:textId="1D8593E7" w:rsidR="005E239B" w:rsidRDefault="005E239B">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1012.</w:t>
        </w:r>
      </w:hyperlink>
    </w:p>
    <w:p w14:paraId="4E9F3367" w14:textId="77777777" w:rsidR="005E239B" w:rsidRDefault="005E239B">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4C83E7A2"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Ustavení komise pro posouzení a hodnocení nabídek</w:t>
      </w:r>
      <w:r>
        <w:rPr>
          <w:rFonts w:eastAsia="Times New Roman"/>
        </w:rPr>
        <w:br/>
      </w:r>
      <w:r>
        <w:rPr>
          <w:rFonts w:ascii="Times New Roman CE" w:eastAsia="Times New Roman" w:hAnsi="Times New Roman CE" w:cs="Times New Roman CE"/>
          <w:sz w:val="27"/>
          <w:szCs w:val="27"/>
        </w:rPr>
        <w:t>č. j. 1294/03</w:t>
      </w:r>
      <w:r>
        <w:rPr>
          <w:rFonts w:eastAsia="Times New Roman"/>
        </w:rPr>
        <w:br/>
      </w:r>
      <w:r>
        <w:rPr>
          <w:rFonts w:ascii="Times New Roman CE" w:eastAsia="Times New Roman" w:hAnsi="Times New Roman CE" w:cs="Times New Roman CE"/>
          <w:sz w:val="27"/>
          <w:szCs w:val="27"/>
        </w:rPr>
        <w:t>----------------------------------------------------------------------------------------</w:t>
      </w:r>
    </w:p>
    <w:p w14:paraId="7B5A1D4C"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pro místní rozvoj a přijala</w:t>
      </w:r>
    </w:p>
    <w:p w14:paraId="4B22D895" w14:textId="19E0249B" w:rsidR="005E239B" w:rsidRDefault="005E239B">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1013.</w:t>
        </w:r>
      </w:hyperlink>
    </w:p>
    <w:p w14:paraId="12DB9C3B" w14:textId="77777777" w:rsidR="005E239B" w:rsidRDefault="005E239B">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0E053D95"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Druhá zpráva o plnění Evropské sociální charty - první část</w:t>
      </w:r>
      <w:r>
        <w:rPr>
          <w:rFonts w:eastAsia="Times New Roman"/>
        </w:rPr>
        <w:br/>
      </w:r>
      <w:r>
        <w:rPr>
          <w:rFonts w:ascii="Times New Roman CE" w:eastAsia="Times New Roman" w:hAnsi="Times New Roman CE" w:cs="Times New Roman CE"/>
          <w:sz w:val="27"/>
          <w:szCs w:val="27"/>
        </w:rPr>
        <w:t>č. j. 1293/03</w:t>
      </w:r>
      <w:r>
        <w:rPr>
          <w:rFonts w:eastAsia="Times New Roman"/>
        </w:rPr>
        <w:br/>
      </w:r>
      <w:r>
        <w:rPr>
          <w:rFonts w:ascii="Times New Roman CE" w:eastAsia="Times New Roman" w:hAnsi="Times New Roman CE" w:cs="Times New Roman CE"/>
          <w:sz w:val="27"/>
          <w:szCs w:val="27"/>
        </w:rPr>
        <w:t>----------------------------------------------------------------------------------------</w:t>
      </w:r>
    </w:p>
    <w:p w14:paraId="7A182ECE"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materiál předložený ministrem práce a sociálních věcí a přijala</w:t>
      </w:r>
    </w:p>
    <w:p w14:paraId="0CC87F16" w14:textId="2996751A" w:rsidR="005E239B" w:rsidRDefault="005E239B">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1014.</w:t>
        </w:r>
      </w:hyperlink>
    </w:p>
    <w:p w14:paraId="02C0385A" w14:textId="77777777" w:rsidR="005E239B" w:rsidRDefault="005E239B">
      <w:pPr>
        <w:ind w:left="1440"/>
        <w:rPr>
          <w:rFonts w:eastAsia="Times New Roman"/>
        </w:rPr>
      </w:pPr>
      <w:r>
        <w:rPr>
          <w:rFonts w:ascii="Times New Roman CE" w:eastAsia="Times New Roman" w:hAnsi="Times New Roman CE" w:cs="Times New Roman CE"/>
          <w:sz w:val="27"/>
          <w:szCs w:val="27"/>
        </w:rPr>
        <w:t>s tím, že část III materiálu č.j. 1293/03 bude upravena podle připomínky ministryně školství, mládeže a tělovýchovy upřesněné ministrem práce a sociálních věcí.</w:t>
      </w:r>
    </w:p>
    <w:p w14:paraId="233E8181" w14:textId="77777777" w:rsidR="005E239B" w:rsidRDefault="005E239B">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2FFAFD2B"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Zpráva o plnění systémových opatření v oblasti vězeňství a trestní politiky z hlediska reformy vězeňství (stav ke dni 30. 6. 2003)</w:t>
      </w:r>
      <w:r>
        <w:rPr>
          <w:rFonts w:eastAsia="Times New Roman"/>
        </w:rPr>
        <w:br/>
      </w:r>
      <w:r>
        <w:rPr>
          <w:rFonts w:ascii="Times New Roman CE" w:eastAsia="Times New Roman" w:hAnsi="Times New Roman CE" w:cs="Times New Roman CE"/>
          <w:sz w:val="27"/>
          <w:szCs w:val="27"/>
        </w:rPr>
        <w:t>č. j. 1305/03</w:t>
      </w:r>
      <w:r>
        <w:rPr>
          <w:rFonts w:eastAsia="Times New Roman"/>
        </w:rPr>
        <w:br/>
      </w:r>
      <w:r>
        <w:rPr>
          <w:rFonts w:ascii="Times New Roman CE" w:eastAsia="Times New Roman" w:hAnsi="Times New Roman CE" w:cs="Times New Roman CE"/>
          <w:sz w:val="27"/>
          <w:szCs w:val="27"/>
        </w:rPr>
        <w:t>----------------------------------------------------------------------------------------</w:t>
      </w:r>
    </w:p>
    <w:p w14:paraId="4ACF3A28"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zprávu předloženou ministrem spravedlnosti a přijala</w:t>
      </w:r>
    </w:p>
    <w:p w14:paraId="0AF6DAB7" w14:textId="7F0FAC45" w:rsidR="005E239B" w:rsidRDefault="005E239B">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1015.</w:t>
        </w:r>
      </w:hyperlink>
    </w:p>
    <w:p w14:paraId="3B314B37"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6D1F4150"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Závěrečná zpráva o přípravě a realizaci komunikační strategie ČR před vstupem do EU v období před referendem</w:t>
      </w:r>
      <w:r>
        <w:rPr>
          <w:rFonts w:eastAsia="Times New Roman"/>
        </w:rPr>
        <w:br/>
      </w:r>
      <w:r>
        <w:rPr>
          <w:rFonts w:ascii="Times New Roman CE" w:eastAsia="Times New Roman" w:hAnsi="Times New Roman CE" w:cs="Times New Roman CE"/>
          <w:sz w:val="27"/>
          <w:szCs w:val="27"/>
        </w:rPr>
        <w:t>č. j. 1309/03</w:t>
      </w:r>
      <w:r>
        <w:rPr>
          <w:rFonts w:eastAsia="Times New Roman"/>
        </w:rPr>
        <w:br/>
      </w:r>
      <w:r>
        <w:rPr>
          <w:rFonts w:ascii="Times New Roman CE" w:eastAsia="Times New Roman" w:hAnsi="Times New Roman CE" w:cs="Times New Roman CE"/>
          <w:sz w:val="27"/>
          <w:szCs w:val="27"/>
        </w:rPr>
        <w:t>----------------------------------------------------------------------------------------</w:t>
      </w:r>
    </w:p>
    <w:p w14:paraId="63198D13"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zprávu předloženou místopředsedou vlády a ministrem zahraničních věcí a přijala</w:t>
      </w:r>
    </w:p>
    <w:p w14:paraId="66460B36" w14:textId="49D154A0" w:rsidR="005E239B" w:rsidRDefault="005E239B">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1016.</w:t>
        </w:r>
      </w:hyperlink>
    </w:p>
    <w:p w14:paraId="2828F361"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60DA522"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12. </w:t>
      </w:r>
      <w:r>
        <w:rPr>
          <w:rFonts w:ascii="Times New Roman CE" w:eastAsia="Times New Roman" w:hAnsi="Times New Roman CE" w:cs="Times New Roman CE"/>
          <w:sz w:val="27"/>
          <w:szCs w:val="27"/>
        </w:rPr>
        <w:t>Návrh na uskutečnění oficiální návštěvy předsedy vlády Vladimíra Špidly v Chilské republice a v Peruánské republice ve dnech 1. - 7. listopadu 2003</w:t>
      </w:r>
      <w:r>
        <w:rPr>
          <w:rFonts w:eastAsia="Times New Roman"/>
        </w:rPr>
        <w:br/>
      </w:r>
      <w:r>
        <w:rPr>
          <w:rFonts w:ascii="Times New Roman CE" w:eastAsia="Times New Roman" w:hAnsi="Times New Roman CE" w:cs="Times New Roman CE"/>
          <w:sz w:val="27"/>
          <w:szCs w:val="27"/>
        </w:rPr>
        <w:t>č. j. 1312/03</w:t>
      </w:r>
      <w:r>
        <w:rPr>
          <w:rFonts w:eastAsia="Times New Roman"/>
        </w:rPr>
        <w:br/>
      </w:r>
      <w:r>
        <w:rPr>
          <w:rFonts w:ascii="Times New Roman CE" w:eastAsia="Times New Roman" w:hAnsi="Times New Roman CE" w:cs="Times New Roman CE"/>
          <w:sz w:val="27"/>
          <w:szCs w:val="27"/>
        </w:rPr>
        <w:t>----------------------------------------------------------------------------------------</w:t>
      </w:r>
    </w:p>
    <w:p w14:paraId="1484DB7A"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47E48DCB" w14:textId="10C4DEE4" w:rsidR="005E239B" w:rsidRDefault="005E239B">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1017.</w:t>
        </w:r>
      </w:hyperlink>
    </w:p>
    <w:p w14:paraId="2620809C"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7F2AEAC"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Návrh na uskutečnění pracovní návštěvy místopředsedy vlády a ministra zahraničních věcí v Rakouské republice dne 29. října 2003</w:t>
      </w:r>
      <w:r>
        <w:rPr>
          <w:rFonts w:eastAsia="Times New Roman"/>
        </w:rPr>
        <w:br/>
      </w:r>
      <w:r>
        <w:rPr>
          <w:rFonts w:ascii="Times New Roman CE" w:eastAsia="Times New Roman" w:hAnsi="Times New Roman CE" w:cs="Times New Roman CE"/>
          <w:sz w:val="27"/>
          <w:szCs w:val="27"/>
        </w:rPr>
        <w:t>č. j. 1311/03</w:t>
      </w:r>
      <w:r>
        <w:rPr>
          <w:rFonts w:eastAsia="Times New Roman"/>
        </w:rPr>
        <w:br/>
      </w:r>
      <w:r>
        <w:rPr>
          <w:rFonts w:ascii="Times New Roman CE" w:eastAsia="Times New Roman" w:hAnsi="Times New Roman CE" w:cs="Times New Roman CE"/>
          <w:sz w:val="27"/>
          <w:szCs w:val="27"/>
        </w:rPr>
        <w:t>----------------------------------------------------------------------------------------</w:t>
      </w:r>
    </w:p>
    <w:p w14:paraId="4423D9B2"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2E635A02" w14:textId="1419214E" w:rsidR="005E239B" w:rsidRDefault="005E239B">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1018.</w:t>
        </w:r>
      </w:hyperlink>
    </w:p>
    <w:p w14:paraId="3480B81F"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9245C58"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Návrh na uskutečnění oficiální návštěvy předsedy vlády Estonské republiky Juhana Partse v České republice ve dnech 19. - 21. října 2003</w:t>
      </w:r>
      <w:r>
        <w:rPr>
          <w:rFonts w:eastAsia="Times New Roman"/>
        </w:rPr>
        <w:br/>
      </w:r>
      <w:r>
        <w:rPr>
          <w:rFonts w:ascii="Times New Roman CE" w:eastAsia="Times New Roman" w:hAnsi="Times New Roman CE" w:cs="Times New Roman CE"/>
          <w:sz w:val="27"/>
          <w:szCs w:val="27"/>
        </w:rPr>
        <w:t>č. j. 1313/03</w:t>
      </w:r>
      <w:r>
        <w:rPr>
          <w:rFonts w:eastAsia="Times New Roman"/>
        </w:rPr>
        <w:br/>
      </w:r>
      <w:r>
        <w:rPr>
          <w:rFonts w:ascii="Times New Roman CE" w:eastAsia="Times New Roman" w:hAnsi="Times New Roman CE" w:cs="Times New Roman CE"/>
          <w:sz w:val="27"/>
          <w:szCs w:val="27"/>
        </w:rPr>
        <w:t>----------------------------------------------------------------------------------------</w:t>
      </w:r>
    </w:p>
    <w:p w14:paraId="12F78911"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3D5216A3" w14:textId="2F48BBBC" w:rsidR="005E239B" w:rsidRDefault="005E239B">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1019.</w:t>
        </w:r>
      </w:hyperlink>
    </w:p>
    <w:p w14:paraId="113B2D4E"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645C4C2"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Poskytování dotací na programy protidrogové politiky schvalovaných Radou vlády pro koordinaci protidrogové politiky Úřadem vlády ČR</w:t>
      </w:r>
      <w:r>
        <w:rPr>
          <w:rFonts w:eastAsia="Times New Roman"/>
        </w:rPr>
        <w:br/>
      </w:r>
      <w:r>
        <w:rPr>
          <w:rFonts w:ascii="Times New Roman CE" w:eastAsia="Times New Roman" w:hAnsi="Times New Roman CE" w:cs="Times New Roman CE"/>
          <w:sz w:val="27"/>
          <w:szCs w:val="27"/>
        </w:rPr>
        <w:t>č. j. 1299/03</w:t>
      </w:r>
      <w:r>
        <w:rPr>
          <w:rFonts w:eastAsia="Times New Roman"/>
        </w:rPr>
        <w:br/>
      </w:r>
      <w:r>
        <w:rPr>
          <w:rFonts w:ascii="Times New Roman CE" w:eastAsia="Times New Roman" w:hAnsi="Times New Roman CE" w:cs="Times New Roman CE"/>
          <w:sz w:val="27"/>
          <w:szCs w:val="27"/>
        </w:rPr>
        <w:t>----------------------------------------------------------------------------------------</w:t>
      </w:r>
    </w:p>
    <w:p w14:paraId="5D99FB86"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pro výzkum a vývoj, lidská práva a lidské zdroje a výkonným místopředsedou Rady vlády pro koordinaci protidrogové politiky a přijala</w:t>
      </w:r>
    </w:p>
    <w:p w14:paraId="77533498" w14:textId="3E346AC0" w:rsidR="005E239B" w:rsidRDefault="005E239B">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1020.</w:t>
        </w:r>
      </w:hyperlink>
    </w:p>
    <w:p w14:paraId="4E15A128"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ED451C6"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Poskytnutí finančního příspěvku Organizaci pro ekonomickou spolupráci a rozvoj (OECD) na Kvantitativní model klasifikace teritoriálních rizik</w:t>
      </w:r>
      <w:r>
        <w:rPr>
          <w:rFonts w:eastAsia="Times New Roman"/>
        </w:rPr>
        <w:br/>
      </w:r>
      <w:r>
        <w:rPr>
          <w:rFonts w:ascii="Times New Roman CE" w:eastAsia="Times New Roman" w:hAnsi="Times New Roman CE" w:cs="Times New Roman CE"/>
          <w:sz w:val="27"/>
          <w:szCs w:val="27"/>
        </w:rPr>
        <w:t>č. j. 1286/03</w:t>
      </w:r>
      <w:r>
        <w:rPr>
          <w:rFonts w:eastAsia="Times New Roman"/>
        </w:rPr>
        <w:br/>
      </w:r>
      <w:r>
        <w:rPr>
          <w:rFonts w:ascii="Times New Roman CE" w:eastAsia="Times New Roman" w:hAnsi="Times New Roman CE" w:cs="Times New Roman CE"/>
          <w:sz w:val="27"/>
          <w:szCs w:val="27"/>
        </w:rPr>
        <w:t>----------------------------------------------------------------------------------------</w:t>
      </w:r>
    </w:p>
    <w:p w14:paraId="2251F565"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3D3FDCB6" w14:textId="7F8DB94C" w:rsidR="005E239B" w:rsidRDefault="005E239B">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1021.</w:t>
        </w:r>
      </w:hyperlink>
    </w:p>
    <w:p w14:paraId="560314B9"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F3ED88B"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Žádost o souhlas s poskytnutím finančního příspěvku Organizaci pro ekonomickou spolupráci a rozvoj (OECD) na aktivity v oblasti spolupráce s nečlenskými zeměmi z rozpočtu kapitoly 306 - Ministerstvo zahraničních věcí na rok 2003</w:t>
      </w:r>
      <w:r>
        <w:rPr>
          <w:rFonts w:eastAsia="Times New Roman"/>
        </w:rPr>
        <w:br/>
      </w:r>
      <w:r>
        <w:rPr>
          <w:rFonts w:ascii="Times New Roman CE" w:eastAsia="Times New Roman" w:hAnsi="Times New Roman CE" w:cs="Times New Roman CE"/>
          <w:sz w:val="27"/>
          <w:szCs w:val="27"/>
        </w:rPr>
        <w:t>č. j. 1310/03</w:t>
      </w:r>
      <w:r>
        <w:rPr>
          <w:rFonts w:eastAsia="Times New Roman"/>
        </w:rPr>
        <w:br/>
      </w:r>
      <w:r>
        <w:rPr>
          <w:rFonts w:ascii="Times New Roman CE" w:eastAsia="Times New Roman" w:hAnsi="Times New Roman CE" w:cs="Times New Roman CE"/>
          <w:sz w:val="27"/>
          <w:szCs w:val="27"/>
        </w:rPr>
        <w:t>----------------------------------------------------------------------------------------</w:t>
      </w:r>
    </w:p>
    <w:p w14:paraId="39063672" w14:textId="77777777" w:rsidR="005E239B" w:rsidRDefault="005E239B">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žádost předloženou místopředsedou vlády a ministrem zahraničních věcí a přijala</w:t>
      </w:r>
    </w:p>
    <w:p w14:paraId="3E63871C" w14:textId="267B209C" w:rsidR="005E239B" w:rsidRDefault="005E239B">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1022.</w:t>
        </w:r>
      </w:hyperlink>
    </w:p>
    <w:p w14:paraId="0B4312E5"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73886E0"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18. </w:t>
      </w:r>
      <w:r>
        <w:rPr>
          <w:rFonts w:ascii="Times New Roman CE" w:eastAsia="Times New Roman" w:hAnsi="Times New Roman CE" w:cs="Times New Roman CE"/>
          <w:sz w:val="27"/>
          <w:szCs w:val="27"/>
        </w:rPr>
        <w:t>Personální změny ve Správní radě Všeobecné zdravotní pojišťovny České republiky</w:t>
      </w:r>
      <w:r>
        <w:rPr>
          <w:rFonts w:eastAsia="Times New Roman"/>
        </w:rPr>
        <w:br/>
      </w:r>
      <w:r>
        <w:rPr>
          <w:rFonts w:ascii="Times New Roman CE" w:eastAsia="Times New Roman" w:hAnsi="Times New Roman CE" w:cs="Times New Roman CE"/>
          <w:sz w:val="27"/>
          <w:szCs w:val="27"/>
        </w:rPr>
        <w:t>č. j. 1287/03</w:t>
      </w:r>
      <w:r>
        <w:rPr>
          <w:rFonts w:eastAsia="Times New Roman"/>
        </w:rPr>
        <w:br/>
      </w:r>
      <w:r>
        <w:rPr>
          <w:rFonts w:ascii="Times New Roman CE" w:eastAsia="Times New Roman" w:hAnsi="Times New Roman CE" w:cs="Times New Roman CE"/>
          <w:sz w:val="27"/>
          <w:szCs w:val="27"/>
        </w:rPr>
        <w:t>----------------------------------------------------------------------------------------</w:t>
      </w:r>
    </w:p>
    <w:p w14:paraId="3E9B153E"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ministryní zdravotnictví a přijala</w:t>
      </w:r>
    </w:p>
    <w:p w14:paraId="5E8ACB81" w14:textId="020E6507" w:rsidR="005E239B" w:rsidRDefault="005E239B">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1023.</w:t>
        </w:r>
      </w:hyperlink>
    </w:p>
    <w:p w14:paraId="0DAE07DB"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687016ED"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Návrh na změnu usnesení vlády České republiky ze dne 16. července 2003 č. 736</w:t>
      </w:r>
      <w:r>
        <w:rPr>
          <w:rFonts w:eastAsia="Times New Roman"/>
        </w:rPr>
        <w:br/>
      </w:r>
      <w:r>
        <w:rPr>
          <w:rFonts w:ascii="Times New Roman CE" w:eastAsia="Times New Roman" w:hAnsi="Times New Roman CE" w:cs="Times New Roman CE"/>
          <w:sz w:val="27"/>
          <w:szCs w:val="27"/>
        </w:rPr>
        <w:t>č. j. 1308/03</w:t>
      </w:r>
      <w:r>
        <w:rPr>
          <w:rFonts w:eastAsia="Times New Roman"/>
        </w:rPr>
        <w:br/>
      </w:r>
      <w:r>
        <w:rPr>
          <w:rFonts w:ascii="Times New Roman CE" w:eastAsia="Times New Roman" w:hAnsi="Times New Roman CE" w:cs="Times New Roman CE"/>
          <w:sz w:val="27"/>
          <w:szCs w:val="27"/>
        </w:rPr>
        <w:t>----------------------------------------------------------------------------------------</w:t>
      </w:r>
    </w:p>
    <w:p w14:paraId="2F2C6F0B"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průmyslu a obchodu a přijala</w:t>
      </w:r>
    </w:p>
    <w:p w14:paraId="56ACD6E1" w14:textId="350CB0FB" w:rsidR="005E239B" w:rsidRDefault="005E239B">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1024.</w:t>
        </w:r>
      </w:hyperlink>
    </w:p>
    <w:p w14:paraId="3FBC666E"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39B26AFE"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Návrh nařízení vlády o použití prostředků Státního fondu rozvoje bydlení ke krytí části nákladů spojených s výstavbou bytů pro zaměstnance společného podniku společnosti Peugeot Citroën Atomobiles, S.A. a společnosti Toyota Motor Corporation</w:t>
      </w:r>
      <w:r>
        <w:rPr>
          <w:rFonts w:eastAsia="Times New Roman"/>
        </w:rPr>
        <w:br/>
      </w:r>
      <w:r>
        <w:rPr>
          <w:rFonts w:ascii="Times New Roman CE" w:eastAsia="Times New Roman" w:hAnsi="Times New Roman CE" w:cs="Times New Roman CE"/>
          <w:sz w:val="27"/>
          <w:szCs w:val="27"/>
        </w:rPr>
        <w:t>č. j. 1040/03</w:t>
      </w:r>
      <w:r>
        <w:rPr>
          <w:rFonts w:eastAsia="Times New Roman"/>
        </w:rPr>
        <w:br/>
      </w:r>
      <w:r>
        <w:rPr>
          <w:rFonts w:ascii="Times New Roman CE" w:eastAsia="Times New Roman" w:hAnsi="Times New Roman CE" w:cs="Times New Roman CE"/>
          <w:sz w:val="27"/>
          <w:szCs w:val="27"/>
        </w:rPr>
        <w:t>----------------------------------------------------------------------------------------</w:t>
      </w:r>
    </w:p>
    <w:p w14:paraId="0CBF74BC"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a upřesněný ministrem pro místní rozvoj a přijala</w:t>
      </w:r>
    </w:p>
    <w:p w14:paraId="27EDF756" w14:textId="5AE25E84" w:rsidR="005E239B" w:rsidRDefault="005E239B">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1025.</w:t>
        </w:r>
      </w:hyperlink>
    </w:p>
    <w:p w14:paraId="6F366A11"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1590077D"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Strategie přistoupení České republiky k eurozóně</w:t>
      </w:r>
      <w:r>
        <w:rPr>
          <w:rFonts w:eastAsia="Times New Roman"/>
        </w:rPr>
        <w:br/>
      </w:r>
      <w:r>
        <w:rPr>
          <w:rFonts w:ascii="Times New Roman CE" w:eastAsia="Times New Roman" w:hAnsi="Times New Roman CE" w:cs="Times New Roman CE"/>
          <w:sz w:val="27"/>
          <w:szCs w:val="27"/>
        </w:rPr>
        <w:t>č. j. 1256/03</w:t>
      </w:r>
      <w:r>
        <w:rPr>
          <w:rFonts w:eastAsia="Times New Roman"/>
        </w:rPr>
        <w:br/>
      </w:r>
      <w:r>
        <w:rPr>
          <w:rFonts w:ascii="Times New Roman CE" w:eastAsia="Times New Roman" w:hAnsi="Times New Roman CE" w:cs="Times New Roman CE"/>
          <w:sz w:val="27"/>
          <w:szCs w:val="27"/>
        </w:rPr>
        <w:t>----------------------------------------------------------------------------------------</w:t>
      </w:r>
    </w:p>
    <w:p w14:paraId="517BFCE2"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materiál předložený ministry financí a průmyslu a obchodu a guvernérem České národní banky a přijala</w:t>
      </w:r>
    </w:p>
    <w:p w14:paraId="1CA145F7" w14:textId="280A9757" w:rsidR="005E239B" w:rsidRDefault="005E239B">
      <w:pPr>
        <w:jc w:val="center"/>
        <w:rPr>
          <w:rFonts w:eastAsia="Times New Roman"/>
        </w:rPr>
      </w:pPr>
      <w:r>
        <w:rPr>
          <w:rFonts w:eastAsia="Times New Roman"/>
        </w:rPr>
        <w:br/>
      </w:r>
      <w:hyperlink r:id="rId30" w:history="1">
        <w:r>
          <w:rPr>
            <w:rStyle w:val="Hyperlink"/>
            <w:rFonts w:ascii="Times New Roman CE" w:eastAsia="Times New Roman" w:hAnsi="Times New Roman CE" w:cs="Times New Roman CE"/>
            <w:sz w:val="27"/>
            <w:szCs w:val="27"/>
          </w:rPr>
          <w:t>u s n e s e n í č. 1026.</w:t>
        </w:r>
      </w:hyperlink>
    </w:p>
    <w:p w14:paraId="7205E2BA" w14:textId="77777777" w:rsidR="005E239B" w:rsidRDefault="005E239B">
      <w:pPr>
        <w:ind w:left="1440"/>
        <w:rPr>
          <w:rFonts w:eastAsia="Times New Roman"/>
        </w:rPr>
      </w:pPr>
      <w:r>
        <w:rPr>
          <w:rFonts w:ascii="Times New Roman CE" w:eastAsia="Times New Roman" w:hAnsi="Times New Roman CE" w:cs="Times New Roman CE"/>
          <w:sz w:val="27"/>
          <w:szCs w:val="27"/>
        </w:rPr>
        <w:t>Ze 14 přítomných členů vlády hlasovalo pro 13 a proti nikdo.</w:t>
      </w:r>
    </w:p>
    <w:p w14:paraId="66D7FD24"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Návrh na obeslání XV. Valného shromáždění Světové organizace cestovního ruchu (WTO)</w:t>
      </w:r>
      <w:r>
        <w:rPr>
          <w:rFonts w:eastAsia="Times New Roman"/>
        </w:rPr>
        <w:br/>
      </w:r>
      <w:r>
        <w:rPr>
          <w:rFonts w:ascii="Times New Roman CE" w:eastAsia="Times New Roman" w:hAnsi="Times New Roman CE" w:cs="Times New Roman CE"/>
          <w:sz w:val="27"/>
          <w:szCs w:val="27"/>
        </w:rPr>
        <w:t>č. j. 1341/03</w:t>
      </w:r>
      <w:r>
        <w:rPr>
          <w:rFonts w:eastAsia="Times New Roman"/>
        </w:rPr>
        <w:br/>
      </w:r>
      <w:r>
        <w:rPr>
          <w:rFonts w:ascii="Times New Roman CE" w:eastAsia="Times New Roman" w:hAnsi="Times New Roman CE" w:cs="Times New Roman CE"/>
          <w:sz w:val="27"/>
          <w:szCs w:val="27"/>
        </w:rPr>
        <w:t>----------------------------------------------------------------------------------------</w:t>
      </w:r>
    </w:p>
    <w:p w14:paraId="07174CC9" w14:textId="77777777" w:rsidR="005E239B" w:rsidRDefault="005E239B">
      <w:pPr>
        <w:ind w:left="1440"/>
        <w:rPr>
          <w:rFonts w:eastAsia="Times New Roman"/>
        </w:rPr>
      </w:pPr>
      <w:r>
        <w:rPr>
          <w:rFonts w:ascii="Times New Roman CE" w:eastAsia="Times New Roman" w:hAnsi="Times New Roman CE" w:cs="Times New Roman CE"/>
          <w:sz w:val="27"/>
          <w:szCs w:val="27"/>
        </w:rPr>
        <w:t>V l á d a projednala návrh předložený ministrem pro místní rozvoj a místopředsedou vlády a ministrem zahraničních věcí a přijala</w:t>
      </w:r>
    </w:p>
    <w:p w14:paraId="23E9746B" w14:textId="07842ED0" w:rsidR="005E239B" w:rsidRDefault="005E239B">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1027.</w:t>
        </w:r>
      </w:hyperlink>
    </w:p>
    <w:p w14:paraId="4E23E597" w14:textId="77777777" w:rsidR="005E239B" w:rsidRDefault="005E239B">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522BBEF3" w14:textId="77777777" w:rsidR="005E239B" w:rsidRDefault="005E239B">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Přehled navrhovaných opatření k nastolení střednědobé bilanční rovnováhy systému veřejného zdravotního pojištění</w:t>
      </w:r>
      <w:r>
        <w:rPr>
          <w:rFonts w:eastAsia="Times New Roman"/>
        </w:rPr>
        <w:br/>
      </w:r>
      <w:r>
        <w:rPr>
          <w:rFonts w:ascii="Times New Roman CE" w:eastAsia="Times New Roman" w:hAnsi="Times New Roman CE" w:cs="Times New Roman CE"/>
          <w:sz w:val="27"/>
          <w:szCs w:val="27"/>
        </w:rPr>
        <w:t>č. j. 1303/03</w:t>
      </w:r>
      <w:r>
        <w:rPr>
          <w:rFonts w:eastAsia="Times New Roman"/>
        </w:rPr>
        <w:br/>
      </w:r>
      <w:r>
        <w:rPr>
          <w:rFonts w:ascii="Times New Roman CE" w:eastAsia="Times New Roman" w:hAnsi="Times New Roman CE" w:cs="Times New Roman CE"/>
          <w:sz w:val="27"/>
          <w:szCs w:val="27"/>
        </w:rPr>
        <w:t>----------------------------------------------------------------------------------------</w:t>
      </w:r>
    </w:p>
    <w:p w14:paraId="73495C19" w14:textId="77777777" w:rsidR="005E239B" w:rsidRDefault="005E239B">
      <w:pPr>
        <w:ind w:left="1440"/>
        <w:rPr>
          <w:rFonts w:eastAsia="Times New Roman"/>
        </w:rPr>
      </w:pPr>
      <w:r>
        <w:rPr>
          <w:rFonts w:ascii="Times New Roman CE" w:eastAsia="Times New Roman" w:hAnsi="Times New Roman CE" w:cs="Times New Roman CE"/>
          <w:sz w:val="27"/>
          <w:szCs w:val="27"/>
        </w:rPr>
        <w:t>V l á d a z podnětu ministra informatiky vyřadila materiál předložený ministryní zdravotnictví, zařazený jako bod 1 v části Pro informaci programu jednání schůze vlády dne 13. října 2003, s tím, že již nebude vládě znovu předložen.</w:t>
      </w:r>
    </w:p>
    <w:p w14:paraId="605F1388" w14:textId="77777777" w:rsidR="005E239B" w:rsidRDefault="005E239B">
      <w:pPr>
        <w:spacing w:after="240"/>
        <w:rPr>
          <w:rFonts w:eastAsia="Times New Roman"/>
        </w:rPr>
      </w:pPr>
    </w:p>
    <w:p w14:paraId="3A7D2A57" w14:textId="77777777" w:rsidR="005E239B" w:rsidRDefault="005E239B">
      <w:pPr>
        <w:jc w:val="center"/>
        <w:rPr>
          <w:rFonts w:eastAsia="Times New Roman"/>
        </w:rPr>
      </w:pPr>
      <w:r>
        <w:rPr>
          <w:rFonts w:ascii="Times New Roman CE" w:eastAsia="Times New Roman" w:hAnsi="Times New Roman CE" w:cs="Times New Roman CE"/>
          <w:b/>
          <w:bCs/>
          <w:sz w:val="27"/>
          <w:szCs w:val="27"/>
        </w:rPr>
        <w:t xml:space="preserve">* * * </w:t>
      </w:r>
    </w:p>
    <w:p w14:paraId="6ECE0E97" w14:textId="77777777" w:rsidR="005E239B" w:rsidRDefault="005E239B">
      <w:pPr>
        <w:spacing w:after="240"/>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Informace o plnění úkolů usnesení vlády z 13. ledna 2003 č. 56 k postupu plnění usnesení vlády z 19. června 2002 č. 653, o dopadech vstupu České republiky do Evropské unie na celní orgány (předložili ministr financí a 1. místopředseda vlády a ministr vnitra)</w:t>
      </w:r>
      <w:r>
        <w:rPr>
          <w:rFonts w:eastAsia="Times New Roman"/>
        </w:rPr>
        <w:br/>
      </w:r>
      <w:r>
        <w:rPr>
          <w:rFonts w:ascii="Times New Roman CE" w:eastAsia="Times New Roman" w:hAnsi="Times New Roman CE" w:cs="Times New Roman CE"/>
          <w:sz w:val="27"/>
          <w:szCs w:val="27"/>
        </w:rPr>
        <w:t>č. j. 1298/03</w:t>
      </w:r>
      <w:r>
        <w:rPr>
          <w:rFonts w:eastAsia="Times New Roman"/>
        </w:rPr>
        <w:br/>
      </w:r>
      <w:r>
        <w:rPr>
          <w:rFonts w:eastAsia="Times New Roman"/>
        </w:rPr>
        <w:br/>
      </w:r>
      <w:r>
        <w:rPr>
          <w:rFonts w:ascii="Times New Roman CE" w:eastAsia="Times New Roman" w:hAnsi="Times New Roman CE" w:cs="Times New Roman CE"/>
          <w:sz w:val="27"/>
          <w:szCs w:val="27"/>
        </w:rPr>
        <w:t>2. Informace o stavu připravenosti zajištění administrativní kapacity pro zabezpečení funkčnosti implementačního systému pro využívání strukturálních fondů a Fondu soudržnosti Evropské unie (předložil ministr pro místní rozvoj)</w:t>
      </w:r>
      <w:r>
        <w:rPr>
          <w:rFonts w:eastAsia="Times New Roman"/>
        </w:rPr>
        <w:br/>
      </w:r>
      <w:r>
        <w:rPr>
          <w:rFonts w:ascii="Times New Roman CE" w:eastAsia="Times New Roman" w:hAnsi="Times New Roman CE" w:cs="Times New Roman CE"/>
          <w:sz w:val="27"/>
          <w:szCs w:val="27"/>
        </w:rPr>
        <w:t>č. j. 1302/03</w:t>
      </w:r>
      <w:r>
        <w:rPr>
          <w:rFonts w:eastAsia="Times New Roman"/>
        </w:rPr>
        <w:br/>
      </w:r>
      <w:r>
        <w:rPr>
          <w:rFonts w:eastAsia="Times New Roman"/>
        </w:rPr>
        <w:br/>
      </w:r>
      <w:r>
        <w:rPr>
          <w:rFonts w:ascii="Times New Roman CE" w:eastAsia="Times New Roman" w:hAnsi="Times New Roman CE" w:cs="Times New Roman CE"/>
          <w:sz w:val="27"/>
          <w:szCs w:val="27"/>
        </w:rPr>
        <w:t>3. Zpráva ze zvláštního zasedání Rady Evropské unie, konaného ve dnech 11. - 14. září 2003 v Cancúnu (předložil ministr průmyslu a obchodu)</w:t>
      </w:r>
      <w:r>
        <w:rPr>
          <w:rFonts w:eastAsia="Times New Roman"/>
        </w:rPr>
        <w:br/>
      </w:r>
      <w:r>
        <w:rPr>
          <w:rFonts w:ascii="Times New Roman CE" w:eastAsia="Times New Roman" w:hAnsi="Times New Roman CE" w:cs="Times New Roman CE"/>
          <w:sz w:val="27"/>
          <w:szCs w:val="27"/>
        </w:rPr>
        <w:t>č. j. 1296/03</w:t>
      </w:r>
      <w:r>
        <w:rPr>
          <w:rFonts w:eastAsia="Times New Roman"/>
        </w:rPr>
        <w:br/>
      </w:r>
      <w:r>
        <w:rPr>
          <w:rFonts w:eastAsia="Times New Roman"/>
        </w:rPr>
        <w:br/>
      </w:r>
      <w:r>
        <w:rPr>
          <w:rFonts w:ascii="Times New Roman CE" w:eastAsia="Times New Roman" w:hAnsi="Times New Roman CE" w:cs="Times New Roman CE"/>
          <w:sz w:val="27"/>
          <w:szCs w:val="27"/>
        </w:rPr>
        <w:t>4. Informace o stálé expozici k historii chorvatské národnostní menšiny na jižní Moravě v obci Jevišovka (předložil místopředseda vlády pro výzkum a vývoj, lidská práva a lidské zdroje a předseda Rady vlády pro národnostní menšiny)</w:t>
      </w:r>
      <w:r>
        <w:rPr>
          <w:rFonts w:eastAsia="Times New Roman"/>
        </w:rPr>
        <w:br/>
      </w:r>
      <w:r>
        <w:rPr>
          <w:rFonts w:ascii="Times New Roman CE" w:eastAsia="Times New Roman" w:hAnsi="Times New Roman CE" w:cs="Times New Roman CE"/>
          <w:sz w:val="27"/>
          <w:szCs w:val="27"/>
        </w:rPr>
        <w:t>č. j. 1300/03</w:t>
      </w:r>
      <w:r>
        <w:rPr>
          <w:rFonts w:eastAsia="Times New Roman"/>
        </w:rPr>
        <w:br/>
      </w:r>
      <w:r>
        <w:rPr>
          <w:rFonts w:eastAsia="Times New Roman"/>
        </w:rPr>
        <w:br/>
      </w:r>
      <w:r>
        <w:rPr>
          <w:rFonts w:ascii="Times New Roman CE" w:eastAsia="Times New Roman" w:hAnsi="Times New Roman CE" w:cs="Times New Roman CE"/>
          <w:sz w:val="27"/>
          <w:szCs w:val="27"/>
        </w:rPr>
        <w:t>5. Informace o konání Konference ministrů zdravotnictví přistupujících zemí k Evropské unii, Itálie, Řecka, Rakouska a Světové zdravotnické organizace v Praze ve dnech 19. - 21. září 2003 (předložila ministryně zdravotnictví)</w:t>
      </w:r>
      <w:r>
        <w:rPr>
          <w:rFonts w:eastAsia="Times New Roman"/>
        </w:rPr>
        <w:br/>
      </w:r>
      <w:r>
        <w:rPr>
          <w:rFonts w:ascii="Times New Roman CE" w:eastAsia="Times New Roman" w:hAnsi="Times New Roman CE" w:cs="Times New Roman CE"/>
          <w:sz w:val="27"/>
          <w:szCs w:val="27"/>
        </w:rPr>
        <w:t>č. j. 1280/03</w:t>
      </w:r>
      <w:r>
        <w:rPr>
          <w:rFonts w:eastAsia="Times New Roman"/>
        </w:rPr>
        <w:br/>
      </w:r>
    </w:p>
    <w:p w14:paraId="72129F87" w14:textId="77777777" w:rsidR="005E239B" w:rsidRDefault="005E239B">
      <w:pPr>
        <w:ind w:left="10080"/>
        <w:rPr>
          <w:rFonts w:eastAsia="Times New Roman"/>
        </w:rPr>
      </w:pPr>
      <w:r>
        <w:rPr>
          <w:rFonts w:ascii="Times New Roman CE" w:eastAsia="Times New Roman" w:hAnsi="Times New Roman CE" w:cs="Times New Roman CE"/>
          <w:sz w:val="27"/>
          <w:szCs w:val="27"/>
        </w:rPr>
        <w:t>Předseda vlády</w:t>
      </w:r>
    </w:p>
    <w:p w14:paraId="4F7EF4CE" w14:textId="77777777" w:rsidR="005E239B" w:rsidRDefault="005E239B">
      <w:pPr>
        <w:ind w:left="8640"/>
        <w:rPr>
          <w:rFonts w:eastAsia="Times New Roman"/>
        </w:rPr>
      </w:pPr>
      <w:r>
        <w:rPr>
          <w:rFonts w:ascii="Times New Roman CE" w:eastAsia="Times New Roman" w:hAnsi="Times New Roman CE" w:cs="Times New Roman CE"/>
          <w:sz w:val="27"/>
          <w:szCs w:val="27"/>
        </w:rPr>
        <w:t>PhDr. Vladimír Š p i d l a , v. r.</w:t>
      </w:r>
    </w:p>
    <w:p w14:paraId="548258ED" w14:textId="77777777" w:rsidR="005E239B" w:rsidRDefault="005E239B">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Zapsala: JUDr. Hana Hanusová</w:t>
      </w:r>
    </w:p>
    <w:p w14:paraId="279A70FD" w14:textId="77777777" w:rsidR="005E239B" w:rsidRDefault="005E239B">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239B"/>
    <w:rsid w:val="005E239B"/>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9E34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01229">
      <w:marLeft w:val="0"/>
      <w:marRight w:val="0"/>
      <w:marTop w:val="0"/>
      <w:marBottom w:val="0"/>
      <w:divBdr>
        <w:top w:val="none" w:sz="0" w:space="0" w:color="auto"/>
        <w:left w:val="none" w:sz="0" w:space="0" w:color="auto"/>
        <w:bottom w:val="none" w:sz="0" w:space="0" w:color="auto"/>
        <w:right w:val="none" w:sz="0" w:space="0" w:color="auto"/>
      </w:divBdr>
    </w:div>
    <w:div w:id="427701836">
      <w:marLeft w:val="0"/>
      <w:marRight w:val="0"/>
      <w:marTop w:val="0"/>
      <w:marBottom w:val="0"/>
      <w:divBdr>
        <w:top w:val="none" w:sz="0" w:space="0" w:color="auto"/>
        <w:left w:val="none" w:sz="0" w:space="0" w:color="auto"/>
        <w:bottom w:val="none" w:sz="0" w:space="0" w:color="auto"/>
        <w:right w:val="none" w:sz="0" w:space="0" w:color="auto"/>
      </w:divBdr>
    </w:div>
    <w:div w:id="130261697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802db4c27cf71ffc1256f220067f94a\71ce5d4f14846fccc1256dcf002443ae%3fOpen&amp;Name=CN=Racek\O=Vlada\C=CZ&amp;Id=C1256A62004E5036" TargetMode="External"/><Relationship Id="rId18" Type="http://schemas.openxmlformats.org/officeDocument/2006/relationships/hyperlink" Target="file:///c:\redir.nsf%3fRedirect&amp;To=\6802db4c27cf71ffc1256f220067f94a\e075e49fa541aa8cc1256dcf002443a1%3fOpen&amp;Name=CN=Racek\O=Vlada\C=CZ&amp;Id=C1256A62004E5036" TargetMode="External"/><Relationship Id="rId26" Type="http://schemas.openxmlformats.org/officeDocument/2006/relationships/hyperlink" Target="file:///c:\redir.nsf%3fRedirect&amp;To=\6802db4c27cf71ffc1256f220067f94a\154f41c9240d534ac1256dcf0024439f%3fOpen&amp;Name=CN=Racek\O=Vlada\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802db4c27cf71ffc1256f220067f94a\190a7b1600c072e8c1256dcf002443a7%3fOpen&amp;Name=CN=Racek\O=Vlada\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802db4c27cf71ffc1256f220067f94a\fde0ea1f9759152ac1256dcf002443a4%3fOpen&amp;Name=CN=Racek\O=Vlada\C=CZ&amp;Id=C1256A62004E5036" TargetMode="External"/><Relationship Id="rId17" Type="http://schemas.openxmlformats.org/officeDocument/2006/relationships/hyperlink" Target="file:///c:\redir.nsf%3fRedirect&amp;To=\6802db4c27cf71ffc1256f220067f94a\bb83fd6319073053c1256dcf002443ad%3fOpen&amp;Name=CN=Racek\O=Vlada\C=CZ&amp;Id=C1256A62004E5036" TargetMode="External"/><Relationship Id="rId25" Type="http://schemas.openxmlformats.org/officeDocument/2006/relationships/hyperlink" Target="file:///c:\redir.nsf%3fRedirect&amp;To=\6802db4c27cf71ffc1256f220067f94a\32b509b789103a6ec1256dcf002443a5%3fOpen&amp;Name=CN=Racek\O=Vlada\C=CZ&amp;Id=C1256A62004E503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redir.nsf%3fRedirect&amp;To=\6802db4c27cf71ffc1256f220067f94a\3361b590a890d297c1256dcf002443a3%3fOpen&amp;Name=CN=Racek\O=Vlada\C=CZ&amp;Id=C1256A62004E5036" TargetMode="External"/><Relationship Id="rId20" Type="http://schemas.openxmlformats.org/officeDocument/2006/relationships/hyperlink" Target="file:///c:\redir.nsf%3fRedirect&amp;To=\6802db4c27cf71ffc1256f220067f94a\5c7eeed9d7804858c1256dcf002443a8%3fOpen&amp;Name=CN=Racek\O=Vlada\C=CZ&amp;Id=C1256A62004E5036" TargetMode="External"/><Relationship Id="rId29" Type="http://schemas.openxmlformats.org/officeDocument/2006/relationships/hyperlink" Target="file:///c:\redir.nsf%3fRedirect&amp;To=\6802db4c27cf71ffc1256f220067f94a\4f00fe47b4fa19d8c1256dcf002443aa%3fOpen&amp;Name=CN=Racek\O=Vlada\C=CZ&amp;Id=C1256A62004E5036"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00000000000000000000000000000000\1c2a08251a36552ec1256dcf002443b1%3fOpen&amp;Name=CN=Ghoul\O=ENV\C=CZ&amp;Id=C1256A62004E5036" TargetMode="External"/><Relationship Id="rId24" Type="http://schemas.openxmlformats.org/officeDocument/2006/relationships/hyperlink" Target="file:///c:\redir.nsf%3fRedirect&amp;To=\6802db4c27cf71ffc1256f220067f94a\0e1848cde6a216a2c1256dcf002443a2%3fOpen&amp;Name=CN=Racek\O=Vlada\C=CZ&amp;Id=C1256A62004E5036" TargetMode="External"/><Relationship Id="rId32" Type="http://schemas.openxmlformats.org/officeDocument/2006/relationships/fontTable" Target="fontTable.xml"/><Relationship Id="rId5" Type="http://schemas.openxmlformats.org/officeDocument/2006/relationships/hyperlink" Target="http://www.vlada.cz" TargetMode="External"/><Relationship Id="rId15" Type="http://schemas.openxmlformats.org/officeDocument/2006/relationships/hyperlink" Target="file:///c:\redir.nsf%3fRedirect&amp;To=\6802db4c27cf71ffc1256f220067f94a\968e50bbf8e4b7e7c1256dcf002443af%3fOpen&amp;Name=CN=Racek\O=Vlada\C=CZ&amp;Id=C1256A62004E5036" TargetMode="External"/><Relationship Id="rId23" Type="http://schemas.openxmlformats.org/officeDocument/2006/relationships/hyperlink" Target="file:///c:\redir.nsf%3fRedirect&amp;To=\6802db4c27cf71ffc1256f220067f94a\0bf18849758984fbc1256dcf002443a6%3fOpen&amp;Name=CN=Racek\O=Vlada\C=CZ&amp;Id=C1256A62004E5036" TargetMode="External"/><Relationship Id="rId28" Type="http://schemas.openxmlformats.org/officeDocument/2006/relationships/hyperlink" Target="file:///c:\redir.nsf%3fRedirect&amp;To=\6802db4c27cf71ffc1256f220067f94a\923c8f5c8ca21ac5c1256dcf002443a0%3fOpen&amp;Name=CN=Racek\O=Vlada\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802db4c27cf71ffc1256f220067f94a\9cd5431447d84f70c1256dcf002443b2%3fOpen&amp;Name=CN=Racek\O=Vlada\C=CZ&amp;Id=C1256A62004E5036" TargetMode="External"/><Relationship Id="rId31" Type="http://schemas.openxmlformats.org/officeDocument/2006/relationships/hyperlink" Target="file:///c:\redir.nsf%3fRedirect&amp;To=\6802db4c27cf71ffc1256f220067f94a\18a5d1ffba228bbfc1256dcf002443a9%3fOpen&amp;Name=CN=Racek\O=Vlada\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3&amp;10-13" TargetMode="External"/><Relationship Id="rId14" Type="http://schemas.openxmlformats.org/officeDocument/2006/relationships/hyperlink" Target="file:///c:\redir.nsf%3fRedirect&amp;To=\6802db4c27cf71ffc1256f220067f94a\d3dce4d5fef2be49c1256dcf002443b0%3fOpen&amp;Name=CN=Racek\O=Vlada\C=CZ&amp;Id=C1256A62004E5036" TargetMode="External"/><Relationship Id="rId22" Type="http://schemas.openxmlformats.org/officeDocument/2006/relationships/hyperlink" Target="file:///c:\redir.nsf%3fRedirect&amp;To=\6802db4c27cf71ffc1256f220067f94a\792180654e809e5fc1256dcf0024439e%3fOpen&amp;Name=CN=Racek\O=Vlada\C=CZ&amp;Id=C1256A62004E5036" TargetMode="External"/><Relationship Id="rId27" Type="http://schemas.openxmlformats.org/officeDocument/2006/relationships/hyperlink" Target="file:///c:\redir.nsf%3fRedirect&amp;To=\6802db4c27cf71ffc1256f220067f94a\a7472944058f5190c1256dcf002443ab%3fOpen&amp;Name=CN=Racek\O=Vlada\C=CZ&amp;Id=C1256A62004E5036" TargetMode="External"/><Relationship Id="rId30" Type="http://schemas.openxmlformats.org/officeDocument/2006/relationships/hyperlink" Target="file:///c:\redir.nsf%3fRedirect&amp;To=\6802db4c27cf71ffc1256f220067f94a\395b69a57d63e4cac1256dcf002443ac%3fOpen&amp;Name=CN=Racek\O=Vlada\C=CZ&amp;Id=C1256A62004E5036" TargetMode="External"/><Relationship Id="rId8" Type="http://schemas.openxmlformats.org/officeDocument/2006/relationships/hyperlink" Target="file:///c:\Users\jzilt\Documents\OtherFirms\Gor\vlada_zaznamy\web\cs%3fOpen&amp;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2399</Words>
  <Characters>13677</Characters>
  <Application>Microsoft Office Word</Application>
  <DocSecurity>0</DocSecurity>
  <Lines>113</Lines>
  <Paragraphs>32</Paragraphs>
  <ScaleCrop>false</ScaleCrop>
  <Company>Profinit EU s.r.o.</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2025-05-04T06:38:00Z</dcterms:created>
  <dcterms:modified xsi:type="dcterms:W3CDTF">2025-05-04T06:38:00Z</dcterms:modified>
</cp:coreProperties>
</file>