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6968F1" w14:textId="77777777" w:rsidR="00C944B7" w:rsidRDefault="00C944B7">
      <w:pPr>
        <w:pStyle w:val="z-TopofForm"/>
      </w:pPr>
      <w:r>
        <w:t>Top of Form</w:t>
      </w:r>
    </w:p>
    <w:p w14:paraId="52EBD3EB" w14:textId="2FFC263B" w:rsidR="00C944B7" w:rsidRDefault="00C944B7">
      <w:pPr>
        <w:pStyle w:val="Heading5"/>
        <w:divId w:val="136624820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2004-01-07</w:t>
        </w:r>
      </w:hyperlink>
    </w:p>
    <w:p w14:paraId="3C2DCD91" w14:textId="77777777" w:rsidR="00C944B7" w:rsidRDefault="00C944B7">
      <w:pPr>
        <w:rPr>
          <w:rFonts w:eastAsia="Times New Roman"/>
        </w:rPr>
      </w:pPr>
    </w:p>
    <w:p w14:paraId="4433FC6E" w14:textId="77777777" w:rsidR="00C944B7" w:rsidRDefault="00C944B7">
      <w:pPr>
        <w:divId w:val="20448694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67F01D" w14:textId="77777777" w:rsidR="00C944B7" w:rsidRDefault="00C944B7">
      <w:pPr>
        <w:divId w:val="122844379"/>
        <w:rPr>
          <w:rFonts w:eastAsia="Times New Roman"/>
        </w:rPr>
      </w:pPr>
      <w:r>
        <w:rPr>
          <w:rFonts w:eastAsia="Times New Roman"/>
        </w:rPr>
        <w:pict w14:anchorId="141E9566"/>
      </w:r>
      <w:r>
        <w:rPr>
          <w:rFonts w:eastAsia="Times New Roman"/>
        </w:rPr>
        <w:pict w14:anchorId="74562FE3"/>
      </w:r>
      <w:r>
        <w:rPr>
          <w:rFonts w:eastAsia="Times New Roman"/>
          <w:noProof/>
        </w:rPr>
        <w:drawing>
          <wp:inline distT="0" distB="0" distL="0" distR="0" wp14:anchorId="2977FC65" wp14:editId="7B1A7BF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4E72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1DD189" w14:textId="77777777">
        <w:trPr>
          <w:tblCellSpacing w:w="0" w:type="dxa"/>
        </w:trPr>
        <w:tc>
          <w:tcPr>
            <w:tcW w:w="2500" w:type="pct"/>
            <w:hideMark/>
          </w:tcPr>
          <w:p w14:paraId="399530F3" w14:textId="77777777" w:rsidR="00C944B7" w:rsidRDefault="00C944B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2201/04</w:t>
            </w:r>
          </w:p>
        </w:tc>
        <w:tc>
          <w:tcPr>
            <w:tcW w:w="2500" w:type="pct"/>
            <w:hideMark/>
          </w:tcPr>
          <w:p w14:paraId="2B83A356" w14:textId="77777777" w:rsidR="00C944B7" w:rsidRDefault="00C944B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ledna 2004</w:t>
            </w:r>
          </w:p>
        </w:tc>
      </w:tr>
    </w:tbl>
    <w:p w14:paraId="36FC76EC" w14:textId="77777777" w:rsidR="00C944B7" w:rsidRDefault="00C944B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ledna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0E6B02D8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zákona o předškolním, základním, středním, vyšším odborném a jiném vzdělávání a o změně některých zákonů (školský zákon)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1134/03</w:t>
      </w:r>
    </w:p>
    <w:p w14:paraId="3A58DA6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DBF9B9F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předložený ministryní školství, mládeže a tělovýchovy byl stažen z programu s tím, že jej vláda projedná na jednání své schůze dne 21. ledna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nařízení vlády o pravidlech pro poskytování dotací provozovatelům zoologických zahrad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1409/03</w:t>
      </w:r>
    </w:p>
    <w:p w14:paraId="3AC22CC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63CBE9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životního prostředí a přijala</w:t>
      </w:r>
    </w:p>
    <w:p w14:paraId="23694B3A" w14:textId="08DB7548" w:rsidR="00C944B7" w:rsidRDefault="00C944B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1.</w:t>
        </w:r>
      </w:hyperlink>
    </w:p>
    <w:p w14:paraId="1977C0C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</w:p>
    <w:p w14:paraId="222B111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Plánu legislativních prací vlády na rok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1643/03</w:t>
      </w:r>
    </w:p>
    <w:p w14:paraId="693BA32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2FEEFC6A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návrh předložený předsedou vlády a přijala </w:t>
      </w:r>
    </w:p>
    <w:p w14:paraId="7E5641E6" w14:textId="51DC6173" w:rsidR="00C944B7" w:rsidRDefault="00C944B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2.</w:t>
        </w:r>
      </w:hyperlink>
    </w:p>
    <w:p w14:paraId="4E2B1B20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plánu nelegislativních úkolů vlády České republiky na 1. pololetí 2004 a výhled na 2. pololetí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1616/03</w:t>
      </w:r>
    </w:p>
    <w:p w14:paraId="66BC7D2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681A3BE6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návrh předložený vedoucí Úřadu vlády a přijala </w:t>
      </w:r>
    </w:p>
    <w:p w14:paraId="5178D4A0" w14:textId="2CDF7372" w:rsidR="00C944B7" w:rsidRDefault="00C944B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3.</w:t>
        </w:r>
      </w:hyperlink>
    </w:p>
    <w:p w14:paraId="2381D17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č. 1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</w:p>
    <w:p w14:paraId="464CDBA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0D937C5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hlavních principů pokračování reformy důchodového systému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1705/03</w:t>
      </w:r>
    </w:p>
    <w:p w14:paraId="6E1529C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CF0CF40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práce a sociálních věcí p ř e r u š i l a s tím, že materiál bude upraven podle připomínek vlády a doplněn o návrh způsobu a organizace projednávání projektu důchodové reformy.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Státní energetická koncepce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1674/03</w:t>
      </w:r>
    </w:p>
    <w:p w14:paraId="7D4B8BCF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63F81E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průmyslu a obchodu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Střednědobá koncepce sociálního a ekonomického rozvoje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1730/03</w:t>
      </w:r>
    </w:p>
    <w:p w14:paraId="5D685982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073EA61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0976C6B5" w14:textId="0BD99ECA" w:rsidR="00C944B7" w:rsidRDefault="00C944B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4.</w:t>
        </w:r>
      </w:hyperlink>
    </w:p>
    <w:p w14:paraId="2CB1B50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387A3B30" w14:textId="77777777" w:rsidR="00C944B7" w:rsidRDefault="00C944B7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43D670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Národní politiky výzkumu a vývoje České republiky na léta 2004-2008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1741/03</w:t>
      </w:r>
    </w:p>
    <w:p w14:paraId="02A608B5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6A8ABB8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ministryní školství, mládeže a tělovýchovy a přijala</w:t>
      </w:r>
    </w:p>
    <w:p w14:paraId="7FD092E0" w14:textId="1BBB769E" w:rsidR="00C944B7" w:rsidRDefault="00C944B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5.</w:t>
        </w:r>
      </w:hyperlink>
    </w:p>
    <w:p w14:paraId="7F9F94D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</w:p>
    <w:p w14:paraId="281D9A27" w14:textId="77777777" w:rsidR="00C944B7" w:rsidRDefault="00C944B7">
      <w:pPr>
        <w:jc w:val="center"/>
        <w:rPr>
          <w:rFonts w:eastAsia="Times New Roman"/>
        </w:rPr>
      </w:pPr>
    </w:p>
    <w:p w14:paraId="12AF9DD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Aktualizace koncepce informačního systému výzkumu a vývoje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1700/03</w:t>
      </w:r>
    </w:p>
    <w:p w14:paraId="7647FD00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2C1E16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pro výzkum a vývoj, lidská práva a lidské zdroje a předsedou Rady pro výzkum a vývoj a přijala</w:t>
      </w:r>
    </w:p>
    <w:p w14:paraId="22F14F17" w14:textId="3110D19A" w:rsidR="00C944B7" w:rsidRDefault="00C944B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6.</w:t>
        </w:r>
      </w:hyperlink>
    </w:p>
    <w:p w14:paraId="1E73E5F2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5F493E6B" w14:textId="77777777" w:rsidR="00C944B7" w:rsidRDefault="00C944B7">
      <w:pPr>
        <w:jc w:val="center"/>
        <w:rPr>
          <w:rFonts w:eastAsia="Times New Roman"/>
        </w:rPr>
      </w:pPr>
    </w:p>
    <w:p w14:paraId="17EC6FF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Partnerství veřejného a soukromého sektoru v České republice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1435/03</w:t>
      </w:r>
    </w:p>
    <w:p w14:paraId="6490B33E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E39412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projednala materiál předložený místopředsedou vlády a ministrem financí a přijala</w:t>
      </w:r>
    </w:p>
    <w:p w14:paraId="1585DAD3" w14:textId="33E43F76" w:rsidR="00C944B7" w:rsidRDefault="00C944B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7</w:t>
        </w:r>
      </w:hyperlink>
    </w:p>
    <w:p w14:paraId="4B28A013" w14:textId="77777777" w:rsidR="00C944B7" w:rsidRDefault="00C944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členem Centra pro implementaci Partnerství veřejného a soukromého sektoru bude též zástupce Ministerstva spravedlnosti.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7091E76B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2867F10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Postupy a cíle vlády ke snížení nezaměstnanosti v průběhu jejího funkčního období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1573/03</w:t>
      </w:r>
    </w:p>
    <w:p w14:paraId="3695740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E91010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práce a sociálních věcí a přijala</w:t>
      </w:r>
    </w:p>
    <w:p w14:paraId="3BE0D371" w14:textId="1F449CA0" w:rsidR="00C944B7" w:rsidRDefault="00C944B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8.</w:t>
        </w:r>
      </w:hyperlink>
    </w:p>
    <w:p w14:paraId="3B1C597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12 a proti nikdo.</w:t>
      </w:r>
    </w:p>
    <w:p w14:paraId="49A1D62B" w14:textId="77777777" w:rsidR="00C944B7" w:rsidRDefault="00C944B7">
      <w:pPr>
        <w:jc w:val="center"/>
        <w:rPr>
          <w:rFonts w:eastAsia="Times New Roman"/>
        </w:rPr>
      </w:pPr>
    </w:p>
    <w:p w14:paraId="60A20D9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Zpráva o výsledcích vrchního státního dozoru v lesích a návrhy opatření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1733/03</w:t>
      </w:r>
    </w:p>
    <w:p w14:paraId="43EFDE6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6434D882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zprávu předloženou ministrem životního prostředí a přijala</w:t>
      </w:r>
    </w:p>
    <w:p w14:paraId="5A62D60E" w14:textId="20D1E886" w:rsidR="00C944B7" w:rsidRDefault="00C944B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9.</w:t>
        </w:r>
      </w:hyperlink>
    </w:p>
    <w:p w14:paraId="1CBAC75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447DBF1A" w14:textId="77777777" w:rsidR="00C944B7" w:rsidRDefault="00C944B7">
      <w:pPr>
        <w:jc w:val="center"/>
        <w:rPr>
          <w:rFonts w:eastAsia="Times New Roman"/>
        </w:rPr>
      </w:pPr>
    </w:p>
    <w:p w14:paraId="27191D4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Analýza současného systému stanovování nejvyšší přípustné expozice (NPE) prachem pracovníků z hlubinných dolů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1722/03</w:t>
      </w:r>
    </w:p>
    <w:p w14:paraId="098484DC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BE9A68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za účasti hlavního hygienika České republiky materiál předložený ministryní zdravotnictví a ministrem práce a sociálních věcí a přijala</w:t>
      </w:r>
    </w:p>
    <w:p w14:paraId="0DA5F172" w14:textId="027778F5" w:rsidR="00C944B7" w:rsidRDefault="00C944B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10.</w:t>
        </w:r>
      </w:hyperlink>
    </w:p>
    <w:p w14:paraId="322C4D9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12 a proti nikdo.</w:t>
      </w:r>
    </w:p>
    <w:p w14:paraId="68A8CBDA" w14:textId="77777777" w:rsidR="00C944B7" w:rsidRDefault="00C944B7">
      <w:pPr>
        <w:jc w:val="center"/>
        <w:rPr>
          <w:rFonts w:eastAsia="Times New Roman"/>
        </w:rPr>
      </w:pPr>
    </w:p>
    <w:p w14:paraId="2EA16707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usnesení vlády České republiky k dlouhodobému uchovávání a zpřístupňování dokumentů v digitální podobě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1737/03</w:t>
      </w:r>
    </w:p>
    <w:p w14:paraId="00FA428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BD7C7E2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1. místopředsedou vlády a ministrem vnitra a přijala</w:t>
      </w:r>
    </w:p>
    <w:p w14:paraId="401BE678" w14:textId="617F5180" w:rsidR="00C944B7" w:rsidRDefault="00C944B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11.</w:t>
        </w:r>
      </w:hyperlink>
    </w:p>
    <w:p w14:paraId="096565DF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1201D6C2" w14:textId="77777777" w:rsidR="00C944B7" w:rsidRDefault="00C944B7">
      <w:pPr>
        <w:jc w:val="center"/>
        <w:rPr>
          <w:rFonts w:eastAsia="Times New Roman"/>
        </w:rPr>
      </w:pPr>
    </w:p>
    <w:p w14:paraId="6B98938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Celková strategie Fondu soudržnosti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1713/03</w:t>
      </w:r>
    </w:p>
    <w:p w14:paraId="5760DE6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A4154D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Materiál předložený ministrem pro místní rozvoj byl stažen z programu </w:t>
      </w:r>
      <w:r>
        <w:rPr>
          <w:rFonts w:eastAsia="Times New Roman"/>
          <w:sz w:val="27"/>
          <w:szCs w:val="27"/>
        </w:rPr>
        <w:t>s tím, že jej vláda projedná na jednání své schůze dne 14. ledna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opatření směřujících k odstranění nedostatků uvedených v Souhrnné monitorovací zprávě o připravenosti České republiky na členství v Evropské unii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1707/03</w:t>
      </w:r>
    </w:p>
    <w:p w14:paraId="7761594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6CAB056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77FC4AEA" w14:textId="414DF709" w:rsidR="00C944B7" w:rsidRDefault="00C944B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12.</w:t>
        </w:r>
      </w:hyperlink>
    </w:p>
    <w:p w14:paraId="24D2D9E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</w:p>
    <w:p w14:paraId="47FD9C13" w14:textId="77777777" w:rsidR="00C944B7" w:rsidRDefault="00C944B7">
      <w:pPr>
        <w:jc w:val="center"/>
        <w:rPr>
          <w:rFonts w:eastAsia="Times New Roman"/>
        </w:rPr>
      </w:pPr>
    </w:p>
    <w:p w14:paraId="67597119" w14:textId="77777777" w:rsidR="00C944B7" w:rsidRDefault="00C944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D54B102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65178D4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Postoj vlády České republiky k přechodnému období pro volný pohyb pracovníků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1728/03</w:t>
      </w:r>
    </w:p>
    <w:p w14:paraId="53934723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41CF6F6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práce a sociálních věcí a přijala</w:t>
      </w:r>
    </w:p>
    <w:p w14:paraId="763B0EC2" w14:textId="491A9644" w:rsidR="00C944B7" w:rsidRDefault="00C944B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13.</w:t>
        </w:r>
      </w:hyperlink>
    </w:p>
    <w:p w14:paraId="52B22F0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11 a proti 1.</w:t>
      </w:r>
    </w:p>
    <w:p w14:paraId="18C3C1E5" w14:textId="77777777" w:rsidR="00C944B7" w:rsidRDefault="00C944B7">
      <w:pPr>
        <w:jc w:val="center"/>
        <w:rPr>
          <w:rFonts w:eastAsia="Times New Roman"/>
        </w:rPr>
      </w:pPr>
    </w:p>
    <w:p w14:paraId="28F21C3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opatření k uplatňování zbrojního embarga vůči Konžské demokratické republice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1706/03</w:t>
      </w:r>
    </w:p>
    <w:p w14:paraId="6B30983B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24D091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20639D24" w14:textId="16D0ED07" w:rsidR="00C944B7" w:rsidRDefault="00C944B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14.</w:t>
        </w:r>
      </w:hyperlink>
    </w:p>
    <w:p w14:paraId="28902E5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3E4FA025" w14:textId="77777777" w:rsidR="00C944B7" w:rsidRDefault="00C944B7">
      <w:pPr>
        <w:jc w:val="center"/>
        <w:rPr>
          <w:rFonts w:eastAsia="Times New Roman"/>
        </w:rPr>
      </w:pPr>
    </w:p>
    <w:p w14:paraId="0FBF76A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Rámcová strategie financování investic na zajištění implementace právních předpisů Evropských společenství v oblasti životního prostředí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1671/03</w:t>
      </w:r>
    </w:p>
    <w:p w14:paraId="3F38660C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1AFB1B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životního prostředí p ř e r u š i l 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Zpráva Světové banky o dodržování standardů a souborů předpisů v České republice v oblasti účetnictví a auditu (dále jen "Zpráva")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1665/03</w:t>
      </w:r>
    </w:p>
    <w:p w14:paraId="7C41FE7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0ACC099A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zprávu předloženou místopředsedou vlády a ministrem financí a přijala</w:t>
      </w:r>
    </w:p>
    <w:p w14:paraId="509921DA" w14:textId="1FFEF389" w:rsidR="00C944B7" w:rsidRDefault="00C944B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15.</w:t>
        </w:r>
      </w:hyperlink>
    </w:p>
    <w:p w14:paraId="1DB477E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</w:p>
    <w:p w14:paraId="2F695667" w14:textId="77777777" w:rsidR="00C944B7" w:rsidRDefault="00C944B7">
      <w:pPr>
        <w:jc w:val="center"/>
        <w:rPr>
          <w:rFonts w:eastAsia="Times New Roman"/>
        </w:rPr>
      </w:pPr>
    </w:p>
    <w:p w14:paraId="772473B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Schválení projektů předložených na Ministerstvo průmyslu a obchodu v rámci zapojení České republiky do procesu řešení kosovské krize, hospodářské stabilizace a obnovy jihovýchodní Evropy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1692/03</w:t>
      </w:r>
    </w:p>
    <w:p w14:paraId="4C77826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FD2844F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průmyslu a obchodu, místopředsedou vlády a ministrem zahraničních věcí a místopředsedou vlády a ministrem financí a přijala</w:t>
      </w:r>
    </w:p>
    <w:p w14:paraId="6A2A8AD6" w14:textId="56E6112C" w:rsidR="00C944B7" w:rsidRDefault="00C944B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16.</w:t>
        </w:r>
      </w:hyperlink>
    </w:p>
    <w:p w14:paraId="7D1D202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</w:p>
    <w:p w14:paraId="6167BEBA" w14:textId="77777777" w:rsidR="00C944B7" w:rsidRDefault="00C944B7">
      <w:pPr>
        <w:jc w:val="center"/>
        <w:rPr>
          <w:rFonts w:eastAsia="Times New Roman"/>
        </w:rPr>
      </w:pPr>
    </w:p>
    <w:p w14:paraId="640CCCE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zřízení Výboru pro veřejné finance včetně návrhu na jmenování jeho členů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1623/03</w:t>
      </w:r>
    </w:p>
    <w:p w14:paraId="5A1D598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300CFA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financí a přijala</w:t>
      </w:r>
    </w:p>
    <w:p w14:paraId="412A6526" w14:textId="02121733" w:rsidR="00C944B7" w:rsidRDefault="00C944B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17</w:t>
        </w:r>
      </w:hyperlink>
    </w:p>
    <w:p w14:paraId="127740D8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upravena část II materiálu č. j. 1623/03 podle připomínek místopředsedy vlády a ministra financí a část 3 tohoto materiálu bude vypuštěna.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</w:p>
    <w:p w14:paraId="03FF5060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74BB254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dovolbu členů Presidia Pozemkového fondu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1697/03</w:t>
      </w:r>
    </w:p>
    <w:p w14:paraId="4A92DE2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F62511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návrhu předloženého ministrem zemědělství a předsedou presidia Pozemkového fondu České republiky p ř e r u š i l a s tím, že jej dokončí na jednání své schůze dne 14. ledna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Peněžní příjmy a výdaje FNM ČR v roce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1626/03</w:t>
      </w:r>
    </w:p>
    <w:p w14:paraId="79CCE884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5010D2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5462A573" w14:textId="2CA3D464" w:rsidR="00C944B7" w:rsidRDefault="00C944B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18.</w:t>
        </w:r>
      </w:hyperlink>
    </w:p>
    <w:p w14:paraId="67721886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</w:p>
    <w:p w14:paraId="1F23AE2A" w14:textId="77777777" w:rsidR="00C944B7" w:rsidRDefault="00C944B7">
      <w:pPr>
        <w:jc w:val="center"/>
        <w:rPr>
          <w:rFonts w:eastAsia="Times New Roman"/>
        </w:rPr>
      </w:pPr>
    </w:p>
    <w:p w14:paraId="36DD40C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rozpočtu nákladů na zabezpečení provozní činnosti Fondu národního majetku České republiky pro rok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1627/03</w:t>
      </w:r>
    </w:p>
    <w:p w14:paraId="610BAD25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7FE58E2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13A493EC" w14:textId="3FCB0C75" w:rsidR="00C944B7" w:rsidRDefault="00C944B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19.</w:t>
        </w:r>
      </w:hyperlink>
    </w:p>
    <w:p w14:paraId="2BCB7298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Informace o dosavadním postupu státu při výkonu akcionářských práv ve společnosti ČESKÝ TELECOM, a.s. a návrh na zahájení privatizace majetkové účasti státu ve společnosti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1736/03</w:t>
      </w:r>
    </w:p>
    <w:p w14:paraId="36F7EAF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FFEC77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4C374572" w14:textId="11BAF552" w:rsidR="00C944B7" w:rsidRDefault="00C944B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20.</w:t>
        </w:r>
      </w:hyperlink>
    </w:p>
    <w:p w14:paraId="7F70141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č. 1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10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Rozhodnutí o privatizaci podle § 10, odst. 1 zákona č. 92/1991 Sb., o podmínkách převodu majetku státu na jiné osoby, ve znění pozdějších předpisů (materiál č. 203)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1648/03</w:t>
      </w:r>
    </w:p>
    <w:p w14:paraId="09C04D04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1575A0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7F24EA78" w14:textId="72837218" w:rsidR="00C944B7" w:rsidRDefault="00C944B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 s n e s e n í č. 21.</w:t>
        </w:r>
      </w:hyperlink>
    </w:p>
    <w:p w14:paraId="46440570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Bezúplatný převod některého majetku státu, s nímž je příslušné hospodařit Ministerstvo obrany, do vlastnictví územních samosprávných celků podle zákona č. 174/2003 Sb., o převodu některého nepotřebného vojenského majetku a majetku, s nímž je příslušné hospodařit Ministerstvo vnitra, z vlastnictví České republiky na územní samosprávné celky - část letiště Brno - Tuřany a část letiště Mošnov - 3. celek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1704/03</w:t>
      </w:r>
    </w:p>
    <w:p w14:paraId="3A917FAA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ADB7EC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obrany p ř e r u š i l 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519AEF2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3FD5B62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komplexního a systémového řešení směřujícího k zastavení degradace lesních půd vlivem imisí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1734/03</w:t>
      </w:r>
    </w:p>
    <w:p w14:paraId="04BA1A91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299CDB7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ministry životního prostředí a zemědělství a přijala</w:t>
      </w:r>
    </w:p>
    <w:p w14:paraId="1175E9A8" w14:textId="50E83BD9" w:rsidR="00C944B7" w:rsidRDefault="00C944B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  <w:sz w:val="27"/>
            <w:szCs w:val="27"/>
          </w:rPr>
          <w:t>u s n e s e n í č. 22.</w:t>
        </w:r>
      </w:hyperlink>
    </w:p>
    <w:p w14:paraId="7391956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331D027C" w14:textId="77777777" w:rsidR="00C944B7" w:rsidRDefault="00C944B7">
      <w:pPr>
        <w:jc w:val="center"/>
        <w:rPr>
          <w:rFonts w:eastAsia="Times New Roman"/>
        </w:rPr>
      </w:pPr>
    </w:p>
    <w:p w14:paraId="7AF50AE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Analýza možností využití čištěného bioplynu jako pohonné hmoty pro dopravu, pro distribuci a zásobování v rozvodech plynu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1699/03</w:t>
      </w:r>
    </w:p>
    <w:p w14:paraId="25B091DE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01D8C9F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dopravy a přijala</w:t>
      </w:r>
    </w:p>
    <w:p w14:paraId="74C9CEAA" w14:textId="6E54C479" w:rsidR="00C944B7" w:rsidRDefault="00C944B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 s n e s e n í č. 23.</w:t>
        </w:r>
      </w:hyperlink>
    </w:p>
    <w:p w14:paraId="7D0A553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1073AFFE" w14:textId="77777777" w:rsidR="00C944B7" w:rsidRDefault="00C944B7">
      <w:pPr>
        <w:jc w:val="center"/>
        <w:rPr>
          <w:rFonts w:eastAsia="Times New Roman"/>
        </w:rPr>
      </w:pPr>
    </w:p>
    <w:p w14:paraId="41335FB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přechodnou podporu strukturálně postižených a hospodářsky slabých regionů v roce 2004, které podle usnesení vlády č. 722/2003 již nebyly zařazeny mezi regiony se soustředěnou podporou státu na roky 2004-2006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1668/03</w:t>
      </w:r>
    </w:p>
    <w:p w14:paraId="6AECC5E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8710C82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pro místní rozvoj a přijala</w:t>
      </w:r>
    </w:p>
    <w:p w14:paraId="43F985C2" w14:textId="543C2B8D" w:rsidR="00C944B7" w:rsidRDefault="00C944B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  <w:sz w:val="27"/>
            <w:szCs w:val="27"/>
          </w:rPr>
          <w:t>u s n e s e n í č. 24.</w:t>
        </w:r>
      </w:hyperlink>
    </w:p>
    <w:p w14:paraId="568D359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024E0B6C" w14:textId="77777777" w:rsidR="00C944B7" w:rsidRDefault="00C944B7">
      <w:pPr>
        <w:jc w:val="center"/>
        <w:rPr>
          <w:rFonts w:eastAsia="Times New Roman"/>
        </w:rPr>
      </w:pPr>
    </w:p>
    <w:p w14:paraId="0718E3B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Stanovení výše příspěvku obcím k částečné úhradě nákladů obce vynaložených v souvislosti s azylovým zařízením pro rok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1711/03</w:t>
      </w:r>
    </w:p>
    <w:p w14:paraId="60E5714C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D3864D0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1. místopředsedou vlády a ministrem vnitra a přijala</w:t>
      </w:r>
    </w:p>
    <w:p w14:paraId="578065EA" w14:textId="245E33C0" w:rsidR="00C944B7" w:rsidRDefault="00C944B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  <w:sz w:val="27"/>
            <w:szCs w:val="27"/>
          </w:rPr>
          <w:t>u s n e s e n í č. 25.</w:t>
        </w:r>
      </w:hyperlink>
    </w:p>
    <w:p w14:paraId="73D2A07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7263DD7C" w14:textId="77777777" w:rsidR="00C944B7" w:rsidRDefault="00C944B7">
      <w:pPr>
        <w:jc w:val="center"/>
        <w:rPr>
          <w:rFonts w:eastAsia="Times New Roman"/>
        </w:rPr>
      </w:pPr>
    </w:p>
    <w:p w14:paraId="7C34C478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Zpráva o spolupráci České republiky s Organizací pro ekonomickou spolupráci a rozvoj (OECD) z hlediska přípravy na členství v Evropské unii (EU)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1684/03</w:t>
      </w:r>
    </w:p>
    <w:p w14:paraId="0F623B7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690E2A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zprávu předloženou místopředsedou vlády a ministrem zahraničních věcí a přijala</w:t>
      </w:r>
    </w:p>
    <w:p w14:paraId="3F5516DC" w14:textId="1EAB4EEC" w:rsidR="00C944B7" w:rsidRDefault="00C944B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  <w:sz w:val="27"/>
            <w:szCs w:val="27"/>
          </w:rPr>
          <w:t>u s n e s e n í č. 26.</w:t>
        </w:r>
      </w:hyperlink>
    </w:p>
    <w:p w14:paraId="3E5AD41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3D87F603" w14:textId="77777777" w:rsidR="00C944B7" w:rsidRDefault="00C944B7">
      <w:pPr>
        <w:jc w:val="center"/>
        <w:rPr>
          <w:rFonts w:eastAsia="Times New Roman"/>
        </w:rPr>
      </w:pPr>
    </w:p>
    <w:p w14:paraId="23F5A1A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přístup ČR k Úmluvě o potlačování protiprávních činů proti bezpečnosti námořní plavby a Protokolu o potlačování protiprávních činů proti bezpečnosti pevných plošin umístěných na pevninské mělčině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1709/03</w:t>
      </w:r>
    </w:p>
    <w:p w14:paraId="2146CE2C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4602D4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dopravy a místopředsedou vlády a ministrem zahraničních věcí a přijala</w:t>
      </w:r>
    </w:p>
    <w:p w14:paraId="68B6A91A" w14:textId="30350F52" w:rsidR="00C944B7" w:rsidRDefault="00C944B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eastAsia="Times New Roman"/>
            <w:sz w:val="27"/>
            <w:szCs w:val="27"/>
          </w:rPr>
          <w:t>u s n e s e n í č. 27.</w:t>
        </w:r>
      </w:hyperlink>
    </w:p>
    <w:p w14:paraId="42824B3F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1B8D92F2" w14:textId="77777777" w:rsidR="00C944B7" w:rsidRDefault="00C944B7">
      <w:pPr>
        <w:jc w:val="center"/>
        <w:rPr>
          <w:rFonts w:eastAsia="Times New Roman"/>
        </w:rPr>
      </w:pPr>
    </w:p>
    <w:p w14:paraId="214B0656" w14:textId="77777777" w:rsidR="00C944B7" w:rsidRDefault="00C944B7">
      <w:pPr>
        <w:rPr>
          <w:rFonts w:eastAsia="Times New Roman"/>
        </w:rPr>
      </w:pPr>
    </w:p>
    <w:p w14:paraId="563EE27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4582C52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sjednání Dohody mezi vládou České republiky a Programem Organizace spojených národů pro životní prostředí o zajištění zasedání spojených s Šestnáctým zasedáním smluvních stran Montrealského protokolu o látkách, které poškozují ozonovou vrstvu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1712/03</w:t>
      </w:r>
    </w:p>
    <w:p w14:paraId="44D30FF0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01733B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4526EE68" w14:textId="73D1BDDE" w:rsidR="00C944B7" w:rsidRDefault="00C944B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eastAsia="Times New Roman"/>
            <w:sz w:val="27"/>
            <w:szCs w:val="27"/>
          </w:rPr>
          <w:t>u s n e s e n í č. 28.</w:t>
        </w:r>
      </w:hyperlink>
    </w:p>
    <w:p w14:paraId="0194F536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4A8FBB89" w14:textId="77777777" w:rsidR="00C944B7" w:rsidRDefault="00C944B7">
      <w:pPr>
        <w:jc w:val="center"/>
        <w:rPr>
          <w:rFonts w:eastAsia="Times New Roman"/>
        </w:rPr>
      </w:pPr>
    </w:p>
    <w:p w14:paraId="071A42FA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sjednání Dohody mezi vládou České republiky a vládou Bulharské republiky, kterou se mění a doplňuje Dohoda mezi vládou České republiky a vládou Bulharské republiky o předávání a zpětném přebírání osob podepsaná dne 9. dubna 1998 v Sofii, a návrh na ratifikaci Dohody mezi vládou České republiky a vládou Bulharské republiky o předávání a zpětném přebírání osob podepsané dne 9. dubna 1998 v Sofii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1727/03</w:t>
      </w:r>
    </w:p>
    <w:p w14:paraId="1588255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230D877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1. místopředsedou vlády a ministrem vnitra a místopředsedou vlády a ministrem zahraničních věcí a přijala</w:t>
      </w:r>
    </w:p>
    <w:p w14:paraId="5912F304" w14:textId="62D47D44" w:rsidR="00C944B7" w:rsidRDefault="00C944B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eastAsia="Times New Roman"/>
            <w:sz w:val="27"/>
            <w:szCs w:val="27"/>
          </w:rPr>
          <w:t>u s n e s e n í č. 29.</w:t>
        </w:r>
      </w:hyperlink>
    </w:p>
    <w:p w14:paraId="4701B3E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27604BEA" w14:textId="77777777" w:rsidR="00C944B7" w:rsidRDefault="00C944B7">
      <w:pPr>
        <w:jc w:val="center"/>
        <w:rPr>
          <w:rFonts w:eastAsia="Times New Roman"/>
        </w:rPr>
      </w:pPr>
    </w:p>
    <w:p w14:paraId="344D080E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sjednání Dohody mezi vládou České republiky a vládou Moldavské republiky o letecké dopravě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1689/03</w:t>
      </w:r>
    </w:p>
    <w:p w14:paraId="0A3AD5D5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0E2A109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ministrem dopravy a místopředsedou vlády a ministrem zahraničních věcí a přijala</w:t>
      </w:r>
    </w:p>
    <w:p w14:paraId="7ECA4963" w14:textId="133AC94F" w:rsidR="00C944B7" w:rsidRDefault="00C944B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eastAsia="Times New Roman"/>
            <w:sz w:val="27"/>
            <w:szCs w:val="27"/>
          </w:rPr>
          <w:t>u s n e s e n í č. 30.</w:t>
        </w:r>
      </w:hyperlink>
    </w:p>
    <w:p w14:paraId="316E5C7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71DD3017" w14:textId="77777777" w:rsidR="00C944B7" w:rsidRDefault="00C944B7">
      <w:pPr>
        <w:jc w:val="center"/>
        <w:rPr>
          <w:rFonts w:eastAsia="Times New Roman"/>
        </w:rPr>
      </w:pPr>
    </w:p>
    <w:p w14:paraId="4D8AE8C7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Doplnění Implementačního plánu pro kapitolu 22: Životní prostředí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1691/03</w:t>
      </w:r>
    </w:p>
    <w:p w14:paraId="6510EF0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5AF16D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životního prostředí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Pořádání VIII. Valného shromáždění IOTA a členství České republiky v CIAT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1740/03</w:t>
      </w:r>
    </w:p>
    <w:p w14:paraId="390B3501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7DFD427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financí a přijala</w:t>
      </w:r>
    </w:p>
    <w:p w14:paraId="77EC175C" w14:textId="30B9A64A" w:rsidR="00C944B7" w:rsidRDefault="00C944B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eastAsia="Times New Roman"/>
            <w:sz w:val="27"/>
            <w:szCs w:val="27"/>
          </w:rPr>
          <w:t>u s n e s e n í č. 31.</w:t>
        </w:r>
      </w:hyperlink>
    </w:p>
    <w:p w14:paraId="37492AE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0D005503" w14:textId="77777777" w:rsidR="00C944B7" w:rsidRDefault="00C944B7">
      <w:pPr>
        <w:jc w:val="center"/>
        <w:rPr>
          <w:rFonts w:eastAsia="Times New Roman"/>
        </w:rPr>
      </w:pPr>
    </w:p>
    <w:p w14:paraId="60CA0D2F" w14:textId="77777777" w:rsidR="00C944B7" w:rsidRDefault="00C944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268ADA6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 xml:space="preserve">V L Á D A Č E S K É </w:t>
      </w:r>
      <w:r>
        <w:rPr>
          <w:rFonts w:eastAsia="Times New Roman"/>
          <w:b/>
          <w:bCs/>
          <w:sz w:val="36"/>
          <w:szCs w:val="36"/>
        </w:rPr>
        <w:t>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44DA908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Informace o průběhu a výsledcích 22. zasedání Generální konference pro váhy a míry (CGPM)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1714/03</w:t>
      </w:r>
    </w:p>
    <w:p w14:paraId="0FE728A5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320EEBC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informaci předloženou ministrem průmyslu a obchodu a místopředsedou vlády a ministrem zahraničních věcí a přijala</w:t>
      </w:r>
    </w:p>
    <w:p w14:paraId="01770C3B" w14:textId="00824FE0" w:rsidR="00C944B7" w:rsidRDefault="00C944B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eastAsia="Times New Roman"/>
            <w:sz w:val="27"/>
            <w:szCs w:val="27"/>
          </w:rPr>
          <w:t>u s n e s e n í č. 32.</w:t>
        </w:r>
      </w:hyperlink>
    </w:p>
    <w:p w14:paraId="4F1CE0FD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21F03489" w14:textId="77777777" w:rsidR="00C944B7" w:rsidRDefault="00C944B7">
      <w:pPr>
        <w:jc w:val="center"/>
        <w:rPr>
          <w:rFonts w:eastAsia="Times New Roman"/>
        </w:rPr>
      </w:pPr>
    </w:p>
    <w:p w14:paraId="171C3CEB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uskutečnění pracovní návštěvy prezidenta republiky Václava Klause ve Slovenské republice ve dnech 14. - 16. ledna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1718/03</w:t>
      </w:r>
    </w:p>
    <w:p w14:paraId="3159D25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DE7650A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111C2021" w14:textId="4F5AF61C" w:rsidR="00C944B7" w:rsidRDefault="00C944B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eastAsia="Times New Roman"/>
            <w:sz w:val="27"/>
            <w:szCs w:val="27"/>
          </w:rPr>
          <w:t>u s n e s e n í č. 33.</w:t>
        </w:r>
      </w:hyperlink>
    </w:p>
    <w:p w14:paraId="7F095040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uskutečnění oficiální návštěvy předsedy vlády v Portugalské republice ve dnech 26. - 28. ledna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1719/03</w:t>
      </w:r>
    </w:p>
    <w:p w14:paraId="2358A548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1AC982B7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3FA86BDD" w14:textId="63A92EF0" w:rsidR="00C944B7" w:rsidRDefault="00C944B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eastAsia="Times New Roman"/>
            <w:sz w:val="27"/>
            <w:szCs w:val="27"/>
          </w:rPr>
          <w:t>u s n e s e n í č. 34.</w:t>
        </w:r>
      </w:hyperlink>
    </w:p>
    <w:p w14:paraId="3B3EDEC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Zapojení České republiky do humanitární pomoci pro zemětřesení v Iránu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8/04</w:t>
      </w:r>
    </w:p>
    <w:p w14:paraId="75F4EB1A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4FEC45D9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364063FC" w14:textId="2315EE40" w:rsidR="00C944B7" w:rsidRDefault="00C944B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eastAsia="Times New Roman"/>
            <w:sz w:val="27"/>
            <w:szCs w:val="27"/>
          </w:rPr>
          <w:t>u s n e s e n í č. 35.</w:t>
        </w:r>
      </w:hyperlink>
    </w:p>
    <w:p w14:paraId="5F487F5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zpětvzetí vládního návrhu zákona, kterým se mění zákon č. 117/1995 Sb., o státní sociální podpoře, ve znění pozdějších předpisů, a zákon č. 359/1999 Sb., o sociálně - právní ochraně dětí, ve znění pozdějších předpisů, z dalšího projednávání v Poslanecké sněmovně Parlamentu České republiky.</w:t>
      </w:r>
    </w:p>
    <w:p w14:paraId="7B49AFF9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54F0EA54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z podnětu ministra práce a sociálních věcí přijala </w:t>
      </w:r>
    </w:p>
    <w:p w14:paraId="395A708F" w14:textId="6F6E1915" w:rsidR="00C944B7" w:rsidRDefault="00C944B7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eastAsia="Times New Roman"/>
            <w:sz w:val="27"/>
            <w:szCs w:val="27"/>
          </w:rPr>
          <w:t>u s n e s e n í č. 36.</w:t>
        </w:r>
      </w:hyperlink>
    </w:p>
    <w:p w14:paraId="5D9CE1D5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11 přítomných členů vlády hlasovalo pro 11.</w:t>
      </w:r>
    </w:p>
    <w:p w14:paraId="669097F2" w14:textId="77777777" w:rsidR="00C944B7" w:rsidRDefault="00C944B7">
      <w:pPr>
        <w:jc w:val="center"/>
        <w:rPr>
          <w:rFonts w:eastAsia="Times New Roman"/>
        </w:rPr>
      </w:pPr>
    </w:p>
    <w:p w14:paraId="54220A83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Podnět Rady vlády České republiky pro lidská práva obsahující doporučení k připravované nové úpravě správního řízení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1672/03</w:t>
      </w:r>
    </w:p>
    <w:p w14:paraId="38FA1723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</w:t>
      </w:r>
    </w:p>
    <w:p w14:paraId="6D56617E" w14:textId="77777777" w:rsidR="00C944B7" w:rsidRDefault="00C944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z podnětu 1. místopředsedy vlády a ministra vnitra přeřadila materiál uvedený v bodě 5 části Pro informaci programu schůze vlády dne 7. ledna 2004 na jednání schůze vlády dne 14. ledna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5E71F6D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2EAD6DCB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4E59CC61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stavu přípravy a výstavby dálnice D 47 (předkládá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průběhu realizace Projektu obnovy Karlín - III. (předkládá ministr pro místní rozvoj)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postupném plnění úkolů vyplývajících z Koncepce účinnější péče o památkový fond v České republice do roku 2005 (předkládá ministr kultury)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zajištění strategie bezpečnosti (zdravotní nezávadnosti) potravin v České republice v roce 2003 (předkládají ministr zemědělství a ministryně zdravotnictví)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vývoji jednání a opatřeních slovenské strany pro zamezení migrace příslušníků romských komunit ze Slovenské republiky do České republiky a návrh prioritních témat týkající se problematiky migrace příslušníků romských komunit ze Slovenské republiky na území České republiky pro jednání česko - slovenské komise (předkládá místopředseda vlády pro výzkum a vývoj, lidská práva a lidské zdroje)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procedurálním zjednodušení čerpání prostředků, které měly být převedeny do daňových příjmů krajů (předkládá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1670/03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možnostech ratifikace Revidované Evropské sociální charty (předkládá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Pravidelná výroční zpráva pro členy vlády České republiky o vývoji předvstupního nástroje pomoci ISPA (předkládá ministr pro místní rozvoj)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výsledcích projednávání Rámce podpory Společenství a operačních programů (předkládá ministr pro místní rozvoj)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1656/03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zasedání Rady pro vzdělání, mládež a kulturu ze dne 24. listopadu 2003 - část kultura (předkládá ministr kultury)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Změny plánu kontrolní činnosti NKÚ na rok 2003 (předkládá vedoucí Úřadu vlády)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technických předpisech souvisejících s využíváním bioplynu (předkládají ministři průmyslu a obchodu a zemědělství)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1724/0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plnění nelegislativních úkolů vlády - Příprava návrhů národních vzdělávacích standardů pro obory všeobecná sestra a porodní asistentka (předkládá ministryně zdravotnictví)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plnění nelegislativních úkolů vlády - Koncepce ošetřovatelství (předkládá ministryně zdravotnictví)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návrhu koncepce mimosoudního řešení sporů ze soukromého pojištění a z jeho zprostředkování (předkládá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1735/03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výsledku a nákladech mezinárodního arbitrážního řízení ve sporu William Nagel vs. Česká republika (předkládá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příprav 7. mezinárodní konference "Acid Rain" v roce 2005 v Praze (předkládá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předsednictví 57. zasedání Valného shromáždění Organizace spojených národů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1708/03</w:t>
      </w:r>
    </w:p>
    <w:p w14:paraId="66027197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7. ledna 2004</w:t>
      </w:r>
    </w:p>
    <w:p w14:paraId="06CC8B38" w14:textId="77777777" w:rsidR="00C944B7" w:rsidRDefault="00C944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Zpráva ze zasedání Rady pro justici a vnitro ze dne 27. - 28. listopadu 2003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(předkládá 1. místopředseda vlády a ministr vnitra)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1655/03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výročních zasedáních Rad guvernérů Mezinárodního měnového fondu a Světové banky v září 2003 (předkládá místopředseda vlády a ministr financí a guvernér České národní banky)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Průběh první hodnotící konference Společné úmluvy o bezpečnosti při nakládání s vyhořelým palivem a o bezpečnosti při nakládání s radioaktivními odpady (předkládá předseda vlády a předsedkyně Státního úřadu pro jadernou bezpečnost)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závěrech setkání předsedů vlád zemí Středoevropské iniciativy (Varšava, 19. - 21. listopadu 2003)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11. zasedání Ministerské rady Organizace pro bezpečnost a spolupráci v Evropě (OBSE)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zasedání Severoatlantické rady NATO na úrovni ministrů zahraničních věcí v Bruselu ve dnech 4. - 5. 12.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ze zasedání Rady EU ministrů dopravy, telekomunikací a energetiky ve formaci ministrů dopravy (Brusel, 5. prosince 2003) (předkládá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oficiální návštěvy prezidenta republiky Václava Klause ve Švédském království ve dnech 1. - 3. prosince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účasti předsedy vlády Vladimíra Špidly a místopředsedy vlády a ministra zahraničních věcí Cyrila Svobody na zasedání Evropské rady ve dnech 12. - 13. prosince 2003 v Bruselu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jednání delegace ČR vedené místopředsedou vlády a ministrem zahraničních věcí C. Svobodou na zasedání Rady pro všeobecné záležitosti a vnější vztahy ve dnech 8. - 9. prosince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oficiální návštěvy předsedy vlády Lucemburského velkovévodství Jean - Claude Junckera v České republice ve dnech 21. - 22. listopadu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návštěvě členů Evropské komise G. Verheugena a M.Wallströmové v České republice ve dnech 14. - 15. prosince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005A341" w14:textId="77777777" w:rsidR="00C944B7" w:rsidRDefault="00C944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2354F27F" w14:textId="77777777" w:rsidR="00C944B7" w:rsidRDefault="00C944B7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0CE7AB9C" w14:textId="77777777" w:rsidR="00C944B7" w:rsidRDefault="00C94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Zapsala: JUDr. </w:t>
      </w:r>
    </w:p>
    <w:p w14:paraId="2EAF3F5D" w14:textId="77777777" w:rsidR="00C944B7" w:rsidRDefault="00C944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B7"/>
    <w:rsid w:val="00B3122F"/>
    <w:rsid w:val="00C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BFB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b44fe4464cf23c2c1256e1b0045a2a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a53078e149f642cc1256e1b0045a2a7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96306245202f9a6c1256e1b0045a2a1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49db73b687a0882ac1256e1b0045a2a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ad90ee0cc417f2ec1256e1b0045a2aa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c635f9bc8eeac339c1256e1b0045a2c0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f983cecd11c30ff7c1256e1b0045a2a3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f78c142861a304a1c1256e1b0045a2a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8326399dc9aa8ccc1256e1b0045a2b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0e6f29c67dc6f42bc1256e23003d231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9a251ccfc842e22ec1256e1b0045a2a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6a88ec682ef2855c1256e1b0045a2bb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574295e21cdb2ee2c1256e1b0045a2bf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4ecfb9bee7534bb6c1256e1b0045a2b6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abe182b74e1574c3c1256e1b0045a2a8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08167acc1830a3b0c1256e1b0045a2b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cc517d70927950cc1256e1b0045a2b0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6c89ca150287ba9c1256e1b0045a2a6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ba985b4c2c311d1c1256e1b0045a2bc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c783b3afa8031e73c1256e1b0045a2b3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b6ec672cedb2cb82c1256e1b0045a2a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8b0ea4cffd27b667c1256e1b0045a2b4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204743986e2b9d40c1256e1b0045a29e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72831a5a2f00734c1256e1b0045a2b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96df722330439a0c1256e1b0045a2a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9c0b5347936fa64c1256e1b0045a2b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ce4a8723ad8e6641c1256e1b0045a2b8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8da543bacec2d98c1256e1b0045a2b9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b300b8e55d6c7571c1256e1b0045a29f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1-0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1eefa913c5f89101c1256e1b0045a2a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581862a313c329cc1256e1b0045a2a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b666f8ee13fe8a4cc1256e1b0045a2b5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8b29244061b2ccadc1256e1b0045a2c1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91b8a938a1a04174c1256e1b0045a2ac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e9d07825d0fdd2acc1256e1b0045a2b7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a8a8714504cbfb92c1256e1b0045a2ba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4916</Words>
  <Characters>28025</Characters>
  <Application>Microsoft Office Word</Application>
  <DocSecurity>0</DocSecurity>
  <Lines>233</Lines>
  <Paragraphs>65</Paragraphs>
  <ScaleCrop>false</ScaleCrop>
  <Company>Profinit EU s.r.o.</Company>
  <LinksUpToDate>false</LinksUpToDate>
  <CharactersWithSpaces>32876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