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F75E597" w14:textId="77777777" w:rsidR="00577B25" w:rsidRDefault="00577B25">
      <w:pPr>
        <w:pStyle w:val="z-TopofForm"/>
      </w:pPr>
      <w:r>
        <w:t>Top of Form</w:t>
      </w:r>
    </w:p>
    <w:p w14:paraId="68F5D2A8" w14:textId="5A1A966E" w:rsidR="00577B25" w:rsidRDefault="00577B25">
      <w:pPr>
        <w:pStyle w:val="Heading5"/>
        <w:divId w:val="1423991188"/>
        <w:rPr>
          <w:rFonts w:eastAsia="Times New Roman"/>
        </w:rPr>
      </w:pPr>
      <w:hyperlink r:id="rId4" w:history="1">
        <w:r>
          <w:rPr>
            <w:rStyle w:val="Hyperlink"/>
            <w:rFonts w:eastAsia="Times New Roman"/>
          </w:rPr>
          <w:t>Úvodní stránka</w:t>
        </w:r>
      </w:hyperlink>
      <w:r>
        <w:rPr>
          <w:rFonts w:eastAsia="Times New Roman"/>
        </w:rPr>
        <w:t xml:space="preserve"> &gt; </w:t>
      </w:r>
      <w:hyperlink r:id="rId5" w:history="1">
        <w:r>
          <w:rPr>
            <w:rStyle w:val="Hyperlink"/>
            <w:rFonts w:eastAsia="Times New Roman"/>
          </w:rPr>
          <w:t>Jednání vlády</w:t>
        </w:r>
      </w:hyperlink>
      <w:r>
        <w:rPr>
          <w:rFonts w:eastAsia="Times New Roman"/>
        </w:rPr>
        <w:t xml:space="preserve"> &gt; </w:t>
      </w:r>
      <w:hyperlink r:id="rId6" w:history="1">
        <w:r>
          <w:rPr>
            <w:rStyle w:val="Hyperlink"/>
            <w:rFonts w:eastAsia="Times New Roman"/>
          </w:rPr>
          <w:t>Dokumenty vlády</w:t>
        </w:r>
      </w:hyperlink>
      <w:r>
        <w:rPr>
          <w:rFonts w:eastAsia="Times New Roman"/>
        </w:rPr>
        <w:t xml:space="preserve"> &gt; </w:t>
      </w:r>
      <w:hyperlink r:id="rId7" w:history="1">
        <w:r>
          <w:rPr>
            <w:rStyle w:val="Hyperlink"/>
            <w:rFonts w:eastAsia="Times New Roman"/>
          </w:rPr>
          <w:t>2004</w:t>
        </w:r>
      </w:hyperlink>
      <w:r>
        <w:rPr>
          <w:rFonts w:eastAsia="Times New Roman"/>
        </w:rPr>
        <w:t xml:space="preserve"> &gt; </w:t>
      </w:r>
      <w:hyperlink r:id="rId8" w:history="1">
        <w:r>
          <w:rPr>
            <w:rStyle w:val="Hyperlink"/>
            <w:rFonts w:eastAsia="Times New Roman"/>
          </w:rPr>
          <w:t>2004-04-28</w:t>
        </w:r>
      </w:hyperlink>
    </w:p>
    <w:p w14:paraId="399F5A29" w14:textId="77777777" w:rsidR="00577B25" w:rsidRDefault="00577B25">
      <w:pPr>
        <w:rPr>
          <w:rFonts w:eastAsia="Times New Roman"/>
        </w:rPr>
      </w:pPr>
    </w:p>
    <w:p w14:paraId="3152BCA6" w14:textId="77777777" w:rsidR="00577B25" w:rsidRDefault="00577B25">
      <w:pPr>
        <w:divId w:val="379670006"/>
        <w:rPr>
          <w:rFonts w:eastAsia="Times New Roman"/>
        </w:rPr>
      </w:pPr>
      <w:r>
        <w:rPr>
          <w:rFonts w:eastAsia="Times New Roman"/>
          <w:b/>
          <w:bCs/>
        </w:rPr>
        <w:t>   </w:t>
      </w:r>
    </w:p>
    <w:p w14:paraId="4E1BF968" w14:textId="77777777" w:rsidR="00577B25" w:rsidRDefault="00577B25">
      <w:pPr>
        <w:divId w:val="1909344446"/>
        <w:rPr>
          <w:rFonts w:eastAsia="Times New Roman"/>
        </w:rPr>
      </w:pPr>
      <w:r>
        <w:rPr>
          <w:rFonts w:eastAsia="Times New Roman"/>
        </w:rPr>
        <w:pict w14:anchorId="26A12209"/>
      </w:r>
      <w:r>
        <w:rPr>
          <w:rFonts w:eastAsia="Times New Roman"/>
        </w:rPr>
        <w:pict w14:anchorId="0EA3677F"/>
      </w:r>
      <w:r>
        <w:rPr>
          <w:rFonts w:eastAsia="Times New Roman"/>
          <w:noProof/>
        </w:rPr>
        <w:drawing>
          <wp:inline distT="0" distB="0" distL="0" distR="0" wp14:anchorId="2DC63DC4" wp14:editId="293C5EBF">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223BE11A" w14:textId="77777777" w:rsidR="00577B25" w:rsidRDefault="00577B25">
      <w:pPr>
        <w:jc w:val="center"/>
        <w:rPr>
          <w:rFonts w:eastAsia="Times New Roman"/>
        </w:rPr>
      </w:pPr>
      <w:r>
        <w:rPr>
          <w:rFonts w:eastAsia="Times New Roman"/>
        </w:rPr>
        <w:br/>
      </w:r>
      <w:r>
        <w:rPr>
          <w:rFonts w:ascii="Times New Roman CE" w:eastAsia="Times New Roman" w:hAnsi="Times New Roman CE" w:cs="Times New Roman CE"/>
          <w:color w:val="004D6B"/>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13FF3154" w14:textId="77777777">
        <w:trPr>
          <w:tblCellSpacing w:w="0" w:type="dxa"/>
        </w:trPr>
        <w:tc>
          <w:tcPr>
            <w:tcW w:w="2500" w:type="pct"/>
            <w:hideMark/>
          </w:tcPr>
          <w:p w14:paraId="6E375F82" w14:textId="77777777" w:rsidR="00577B25" w:rsidRDefault="00577B25">
            <w:pPr>
              <w:rPr>
                <w:rFonts w:eastAsia="Times New Roman"/>
              </w:rPr>
            </w:pPr>
            <w:r>
              <w:rPr>
                <w:rFonts w:ascii="Times New Roman CE" w:eastAsia="Times New Roman" w:hAnsi="Times New Roman CE" w:cs="Times New Roman CE"/>
                <w:color w:val="004D6B"/>
                <w:sz w:val="27"/>
                <w:szCs w:val="27"/>
              </w:rPr>
              <w:t>Čj.: 2241/04</w:t>
            </w:r>
          </w:p>
        </w:tc>
        <w:tc>
          <w:tcPr>
            <w:tcW w:w="2500" w:type="pct"/>
            <w:hideMark/>
          </w:tcPr>
          <w:p w14:paraId="5D57FFDA" w14:textId="77777777" w:rsidR="00577B25" w:rsidRDefault="00577B25">
            <w:pPr>
              <w:jc w:val="right"/>
              <w:rPr>
                <w:rFonts w:eastAsia="Times New Roman"/>
              </w:rPr>
            </w:pPr>
            <w:r>
              <w:rPr>
                <w:rFonts w:ascii="Times New Roman CE" w:eastAsia="Times New Roman" w:hAnsi="Times New Roman CE" w:cs="Times New Roman CE"/>
                <w:color w:val="004D6B"/>
                <w:sz w:val="27"/>
                <w:szCs w:val="27"/>
              </w:rPr>
              <w:t>V Praze dne 28. dubna 2004</w:t>
            </w:r>
          </w:p>
        </w:tc>
      </w:tr>
    </w:tbl>
    <w:p w14:paraId="401422E8" w14:textId="77777777" w:rsidR="00577B25" w:rsidRDefault="00577B25">
      <w:pPr>
        <w:spacing w:after="240"/>
        <w:jc w:val="center"/>
        <w:rPr>
          <w:rFonts w:eastAsia="Times New Roman"/>
        </w:rPr>
      </w:pPr>
      <w:r>
        <w:rPr>
          <w:rFonts w:ascii="Times New Roman CE" w:eastAsia="Times New Roman" w:hAnsi="Times New Roman CE" w:cs="Times New Roman CE"/>
          <w:color w:val="004D6B"/>
          <w:sz w:val="48"/>
          <w:szCs w:val="48"/>
        </w:rPr>
        <w:t>ZÁZNAM</w:t>
      </w:r>
      <w:r>
        <w:rPr>
          <w:rFonts w:eastAsia="Times New Roman"/>
        </w:rPr>
        <w:br/>
      </w:r>
      <w:r>
        <w:rPr>
          <w:rFonts w:ascii="Times New Roman CE" w:eastAsia="Times New Roman" w:hAnsi="Times New Roman CE" w:cs="Times New Roman CE"/>
          <w:color w:val="004D6B"/>
          <w:sz w:val="27"/>
          <w:szCs w:val="27"/>
        </w:rPr>
        <w:t>Z JEDNÁNÍ</w:t>
      </w:r>
      <w:r>
        <w:rPr>
          <w:rFonts w:eastAsia="Times New Roman"/>
        </w:rPr>
        <w:br/>
      </w:r>
      <w:r>
        <w:rPr>
          <w:rFonts w:ascii="Times New Roman CE" w:eastAsia="Times New Roman" w:hAnsi="Times New Roman CE" w:cs="Times New Roman CE"/>
          <w:color w:val="004D6B"/>
          <w:sz w:val="27"/>
          <w:szCs w:val="27"/>
        </w:rPr>
        <w:t>SCHŮZE VLÁDY ČESKÉ REPUBLIKY</w:t>
      </w:r>
      <w:r>
        <w:rPr>
          <w:rFonts w:eastAsia="Times New Roman"/>
        </w:rPr>
        <w:br/>
      </w:r>
      <w:r>
        <w:rPr>
          <w:rFonts w:ascii="Times New Roman CE" w:eastAsia="Times New Roman" w:hAnsi="Times New Roman CE" w:cs="Times New Roman CE"/>
          <w:color w:val="004D6B"/>
          <w:sz w:val="27"/>
          <w:szCs w:val="27"/>
        </w:rPr>
        <w:t>konané dne 28. dubna 2004 V Praze</w:t>
      </w:r>
      <w:r>
        <w:rPr>
          <w:rFonts w:eastAsia="Times New Roman"/>
        </w:rPr>
        <w:br/>
      </w:r>
      <w:r>
        <w:rPr>
          <w:rFonts w:eastAsia="Times New Roman"/>
        </w:rPr>
        <w:br/>
      </w:r>
      <w:r>
        <w:rPr>
          <w:rFonts w:ascii="Times New Roman CE" w:eastAsia="Times New Roman" w:hAnsi="Times New Roman CE" w:cs="Times New Roman CE"/>
          <w:color w:val="004D6B"/>
          <w:sz w:val="27"/>
          <w:szCs w:val="27"/>
        </w:rPr>
        <w:t>(17. schůze)</w:t>
      </w:r>
    </w:p>
    <w:p w14:paraId="5F8BEB62" w14:textId="77777777" w:rsidR="00577B25" w:rsidRDefault="00577B25">
      <w:pPr>
        <w:rPr>
          <w:rFonts w:eastAsia="Times New Roman"/>
        </w:rPr>
      </w:pPr>
    </w:p>
    <w:p w14:paraId="15D1E4EC" w14:textId="77777777" w:rsidR="00577B25" w:rsidRDefault="00577B25">
      <w:pPr>
        <w:pStyle w:val="NormalWeb"/>
      </w:pPr>
      <w:r>
        <w:t xml:space="preserve">Schůzi řídil předseda vlády. </w:t>
      </w: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06FF5448" w14:textId="77777777">
        <w:trPr>
          <w:tblCellSpacing w:w="0" w:type="dxa"/>
        </w:trPr>
        <w:tc>
          <w:tcPr>
            <w:tcW w:w="350" w:type="pct"/>
            <w:hideMark/>
          </w:tcPr>
          <w:p w14:paraId="3047EECD" w14:textId="77777777" w:rsidR="00577B25" w:rsidRDefault="00577B25">
            <w:pPr>
              <w:rPr>
                <w:rFonts w:eastAsia="Times New Roman"/>
              </w:rPr>
            </w:pPr>
            <w:r>
              <w:rPr>
                <w:rFonts w:eastAsia="Times New Roman"/>
              </w:rPr>
              <w:t xml:space="preserve">1. </w:t>
            </w:r>
          </w:p>
        </w:tc>
        <w:tc>
          <w:tcPr>
            <w:tcW w:w="4650" w:type="pct"/>
            <w:hideMark/>
          </w:tcPr>
          <w:p w14:paraId="52A109BC" w14:textId="77777777" w:rsidR="00577B25" w:rsidRDefault="00577B25">
            <w:pPr>
              <w:rPr>
                <w:rFonts w:eastAsia="Times New Roman"/>
              </w:rPr>
            </w:pPr>
            <w:r>
              <w:rPr>
                <w:rFonts w:eastAsia="Times New Roman"/>
              </w:rPr>
              <w:t>Návrh kodifikace trestního práva hmotného</w:t>
            </w:r>
            <w:r>
              <w:rPr>
                <w:rFonts w:eastAsia="Times New Roman"/>
              </w:rPr>
              <w:br/>
              <w:t>č. j. 1306/03</w:t>
            </w:r>
          </w:p>
        </w:tc>
      </w:tr>
    </w:tbl>
    <w:p w14:paraId="0C50FF9D"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10144406" w14:textId="77777777">
        <w:trPr>
          <w:tblCellSpacing w:w="0" w:type="dxa"/>
        </w:trPr>
        <w:tc>
          <w:tcPr>
            <w:tcW w:w="5000" w:type="pct"/>
            <w:hideMark/>
          </w:tcPr>
          <w:p w14:paraId="1A6AD905" w14:textId="77777777" w:rsidR="00577B25" w:rsidRDefault="00577B25">
            <w:pPr>
              <w:pStyle w:val="NormalWeb"/>
            </w:pPr>
          </w:p>
        </w:tc>
      </w:tr>
    </w:tbl>
    <w:p w14:paraId="74825E49"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27098CE6" w14:textId="77777777">
        <w:trPr>
          <w:tblCellSpacing w:w="0" w:type="dxa"/>
        </w:trPr>
        <w:tc>
          <w:tcPr>
            <w:tcW w:w="350" w:type="pct"/>
            <w:hideMark/>
          </w:tcPr>
          <w:p w14:paraId="48681AFE" w14:textId="77777777" w:rsidR="00577B25" w:rsidRDefault="00577B25">
            <w:pPr>
              <w:pStyle w:val="NormalWeb"/>
            </w:pPr>
          </w:p>
        </w:tc>
        <w:tc>
          <w:tcPr>
            <w:tcW w:w="4650" w:type="pct"/>
            <w:hideMark/>
          </w:tcPr>
          <w:p w14:paraId="5CE06181" w14:textId="77777777" w:rsidR="00577B25" w:rsidRDefault="00577B25">
            <w:pPr>
              <w:rPr>
                <w:rFonts w:eastAsia="Times New Roman"/>
              </w:rPr>
            </w:pPr>
            <w:r>
              <w:rPr>
                <w:rFonts w:eastAsia="Times New Roman"/>
              </w:rPr>
              <w:t xml:space="preserve">V l á d a zevrubně v diskusi projednala materiál předložený ministrem spravedlnosti a toto projednávání p ř e r u š i l a s tím, že jej dokončí na jednání své schůze dne 19. května 2004. </w:t>
            </w:r>
            <w:r>
              <w:rPr>
                <w:rFonts w:eastAsia="Times New Roman"/>
              </w:rPr>
              <w:br/>
            </w:r>
            <w:r>
              <w:rPr>
                <w:rFonts w:eastAsia="Times New Roman"/>
              </w:rPr>
              <w:br/>
              <w:t>Z 13 přítomných členů vlády hlasovalo pro 13.</w:t>
            </w:r>
          </w:p>
        </w:tc>
      </w:tr>
    </w:tbl>
    <w:p w14:paraId="346F10C6"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722F591D" w14:textId="77777777">
        <w:trPr>
          <w:tblCellSpacing w:w="0" w:type="dxa"/>
        </w:trPr>
        <w:tc>
          <w:tcPr>
            <w:tcW w:w="350" w:type="pct"/>
            <w:hideMark/>
          </w:tcPr>
          <w:p w14:paraId="23E33EC5" w14:textId="77777777" w:rsidR="00577B25" w:rsidRDefault="00577B25">
            <w:pPr>
              <w:rPr>
                <w:rFonts w:eastAsia="Times New Roman"/>
              </w:rPr>
            </w:pPr>
            <w:r>
              <w:rPr>
                <w:rFonts w:eastAsia="Times New Roman"/>
              </w:rPr>
              <w:t>2.</w:t>
            </w:r>
          </w:p>
        </w:tc>
        <w:tc>
          <w:tcPr>
            <w:tcW w:w="4650" w:type="pct"/>
            <w:hideMark/>
          </w:tcPr>
          <w:p w14:paraId="5FEBBFF1" w14:textId="77777777" w:rsidR="00577B25" w:rsidRDefault="00577B25">
            <w:pPr>
              <w:rPr>
                <w:rFonts w:eastAsia="Times New Roman"/>
              </w:rPr>
            </w:pPr>
            <w:r>
              <w:rPr>
                <w:rFonts w:eastAsia="Times New Roman"/>
              </w:rPr>
              <w:t>Návrh věcného záměru zákona o regulaci prostituce</w:t>
            </w:r>
            <w:r>
              <w:rPr>
                <w:rFonts w:eastAsia="Times New Roman"/>
              </w:rPr>
              <w:br/>
              <w:t>č. j. 1502/03</w:t>
            </w:r>
          </w:p>
        </w:tc>
      </w:tr>
    </w:tbl>
    <w:p w14:paraId="1D7AA233"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0815ABFB" w14:textId="77777777">
        <w:trPr>
          <w:tblCellSpacing w:w="0" w:type="dxa"/>
        </w:trPr>
        <w:tc>
          <w:tcPr>
            <w:tcW w:w="5000" w:type="pct"/>
            <w:hideMark/>
          </w:tcPr>
          <w:p w14:paraId="04AD5154" w14:textId="77777777" w:rsidR="00577B25" w:rsidRDefault="00577B25">
            <w:pPr>
              <w:pStyle w:val="NormalWeb"/>
            </w:pPr>
          </w:p>
        </w:tc>
      </w:tr>
    </w:tbl>
    <w:p w14:paraId="427372F5"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57133AD2" w14:textId="77777777">
        <w:trPr>
          <w:tblCellSpacing w:w="0" w:type="dxa"/>
        </w:trPr>
        <w:tc>
          <w:tcPr>
            <w:tcW w:w="350" w:type="pct"/>
            <w:hideMark/>
          </w:tcPr>
          <w:p w14:paraId="620DF260" w14:textId="77777777" w:rsidR="00577B25" w:rsidRDefault="00577B25">
            <w:pPr>
              <w:pStyle w:val="NormalWeb"/>
            </w:pPr>
          </w:p>
        </w:tc>
        <w:tc>
          <w:tcPr>
            <w:tcW w:w="4650" w:type="pct"/>
            <w:hideMark/>
          </w:tcPr>
          <w:p w14:paraId="4C1830C1" w14:textId="2FB52BF5" w:rsidR="00577B25" w:rsidRDefault="00577B25">
            <w:pPr>
              <w:rPr>
                <w:rFonts w:eastAsia="Times New Roman"/>
              </w:rPr>
            </w:pPr>
            <w:r>
              <w:rPr>
                <w:rFonts w:eastAsia="Times New Roman"/>
              </w:rPr>
              <w:t xml:space="preserve">V l á d a po projednání materiálu předloženého 1. místopředsedou vlády a ministrem vnitra přijala </w:t>
            </w:r>
            <w:r>
              <w:rPr>
                <w:rFonts w:eastAsia="Times New Roman"/>
              </w:rPr>
              <w:br/>
            </w:r>
            <w:r>
              <w:rPr>
                <w:rFonts w:eastAsia="Times New Roman"/>
              </w:rPr>
              <w:br/>
            </w:r>
            <w:hyperlink r:id="rId10" w:history="1">
              <w:r>
                <w:rPr>
                  <w:rStyle w:val="Hyperlink"/>
                  <w:rFonts w:eastAsia="Times New Roman"/>
                </w:rPr>
                <w:t>u s n e s e n í č. 387</w:t>
              </w:r>
            </w:hyperlink>
            <w:r>
              <w:rPr>
                <w:rFonts w:eastAsia="Times New Roman"/>
              </w:rPr>
              <w:br/>
            </w:r>
            <w:r>
              <w:rPr>
                <w:rFonts w:eastAsia="Times New Roman"/>
              </w:rPr>
              <w:br/>
              <w:t xml:space="preserve">s tím, že budou do návrhu zákona zapracovány připomínky místopředsedy vlády a ministra financí a ministra kultury. </w:t>
            </w:r>
            <w:r>
              <w:rPr>
                <w:rFonts w:eastAsia="Times New Roman"/>
              </w:rPr>
              <w:br/>
            </w:r>
            <w:r>
              <w:rPr>
                <w:rFonts w:eastAsia="Times New Roman"/>
              </w:rPr>
              <w:br/>
              <w:t>Z 13 přítomných členů vlády hlasovalo pro 9 a proti 3.</w:t>
            </w:r>
          </w:p>
        </w:tc>
      </w:tr>
    </w:tbl>
    <w:p w14:paraId="17C47AE9"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390F35E3" w14:textId="77777777">
        <w:trPr>
          <w:tblCellSpacing w:w="0" w:type="dxa"/>
        </w:trPr>
        <w:tc>
          <w:tcPr>
            <w:tcW w:w="350" w:type="pct"/>
            <w:hideMark/>
          </w:tcPr>
          <w:p w14:paraId="67ABF058" w14:textId="77777777" w:rsidR="00577B25" w:rsidRDefault="00577B25">
            <w:pPr>
              <w:rPr>
                <w:rFonts w:eastAsia="Times New Roman"/>
              </w:rPr>
            </w:pPr>
            <w:r>
              <w:rPr>
                <w:rFonts w:eastAsia="Times New Roman"/>
              </w:rPr>
              <w:t>3.</w:t>
            </w:r>
          </w:p>
        </w:tc>
        <w:tc>
          <w:tcPr>
            <w:tcW w:w="4650" w:type="pct"/>
            <w:hideMark/>
          </w:tcPr>
          <w:p w14:paraId="4A30468C" w14:textId="77777777" w:rsidR="00577B25" w:rsidRDefault="00577B25">
            <w:pPr>
              <w:rPr>
                <w:rFonts w:eastAsia="Times New Roman"/>
              </w:rPr>
            </w:pPr>
            <w:r>
              <w:rPr>
                <w:rFonts w:eastAsia="Times New Roman"/>
              </w:rPr>
              <w:t xml:space="preserve">Návrh věcného záměru zákona o veřejné podpoře kultury a o změně některých zákonů </w:t>
            </w:r>
            <w:r>
              <w:rPr>
                <w:rFonts w:eastAsia="Times New Roman"/>
              </w:rPr>
              <w:br/>
              <w:t>č. j. 233/04</w:t>
            </w:r>
          </w:p>
        </w:tc>
      </w:tr>
    </w:tbl>
    <w:p w14:paraId="179314D1"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0924CE6D" w14:textId="77777777">
        <w:trPr>
          <w:tblCellSpacing w:w="0" w:type="dxa"/>
        </w:trPr>
        <w:tc>
          <w:tcPr>
            <w:tcW w:w="5000" w:type="pct"/>
            <w:hideMark/>
          </w:tcPr>
          <w:p w14:paraId="0092571E" w14:textId="77777777" w:rsidR="00577B25" w:rsidRDefault="00577B25">
            <w:pPr>
              <w:pStyle w:val="NormalWeb"/>
            </w:pPr>
          </w:p>
        </w:tc>
      </w:tr>
    </w:tbl>
    <w:p w14:paraId="640FEBBC"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3E074F64" w14:textId="77777777">
        <w:trPr>
          <w:tblCellSpacing w:w="0" w:type="dxa"/>
        </w:trPr>
        <w:tc>
          <w:tcPr>
            <w:tcW w:w="350" w:type="pct"/>
            <w:hideMark/>
          </w:tcPr>
          <w:p w14:paraId="51D38338" w14:textId="77777777" w:rsidR="00577B25" w:rsidRDefault="00577B25">
            <w:pPr>
              <w:pStyle w:val="NormalWeb"/>
            </w:pPr>
          </w:p>
        </w:tc>
        <w:tc>
          <w:tcPr>
            <w:tcW w:w="4650" w:type="pct"/>
            <w:hideMark/>
          </w:tcPr>
          <w:p w14:paraId="3A5DDD80" w14:textId="7355DFF8" w:rsidR="00577B25" w:rsidRDefault="00577B25">
            <w:pPr>
              <w:rPr>
                <w:rFonts w:eastAsia="Times New Roman"/>
              </w:rPr>
            </w:pPr>
            <w:r>
              <w:rPr>
                <w:rFonts w:eastAsia="Times New Roman"/>
              </w:rPr>
              <w:t xml:space="preserve">V l á d a projednala materiál předložený ministrem kultury a přijala </w:t>
            </w:r>
            <w:r>
              <w:rPr>
                <w:rFonts w:eastAsia="Times New Roman"/>
              </w:rPr>
              <w:br/>
            </w:r>
            <w:r>
              <w:rPr>
                <w:rFonts w:eastAsia="Times New Roman"/>
              </w:rPr>
              <w:br/>
            </w:r>
            <w:hyperlink r:id="rId11" w:history="1">
              <w:r>
                <w:rPr>
                  <w:rStyle w:val="Hyperlink"/>
                  <w:rFonts w:eastAsia="Times New Roman"/>
                </w:rPr>
                <w:t>u s n e s e n í č. 388.</w:t>
              </w:r>
            </w:hyperlink>
            <w:r>
              <w:rPr>
                <w:rFonts w:eastAsia="Times New Roman"/>
              </w:rPr>
              <w:br/>
            </w:r>
            <w:r>
              <w:rPr>
                <w:rFonts w:eastAsia="Times New Roman"/>
              </w:rPr>
              <w:br/>
              <w:t xml:space="preserve">Z 12 přítomných členů vlády hlasovalo pro 11 a proti nikdo. </w:t>
            </w:r>
          </w:p>
        </w:tc>
      </w:tr>
    </w:tbl>
    <w:p w14:paraId="397D8BA4"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0811D823" w14:textId="77777777">
        <w:trPr>
          <w:tblCellSpacing w:w="0" w:type="dxa"/>
        </w:trPr>
        <w:tc>
          <w:tcPr>
            <w:tcW w:w="350" w:type="pct"/>
            <w:hideMark/>
          </w:tcPr>
          <w:p w14:paraId="2062E407" w14:textId="77777777" w:rsidR="00577B25" w:rsidRDefault="00577B25">
            <w:pPr>
              <w:rPr>
                <w:rFonts w:eastAsia="Times New Roman"/>
              </w:rPr>
            </w:pPr>
            <w:r>
              <w:rPr>
                <w:rFonts w:eastAsia="Times New Roman"/>
              </w:rPr>
              <w:lastRenderedPageBreak/>
              <w:t>4.</w:t>
            </w:r>
          </w:p>
        </w:tc>
        <w:tc>
          <w:tcPr>
            <w:tcW w:w="4650" w:type="pct"/>
            <w:hideMark/>
          </w:tcPr>
          <w:p w14:paraId="0CD2A508" w14:textId="77777777" w:rsidR="00577B25" w:rsidRDefault="00577B25">
            <w:pPr>
              <w:rPr>
                <w:rFonts w:eastAsia="Times New Roman"/>
              </w:rPr>
            </w:pPr>
            <w:r>
              <w:rPr>
                <w:rFonts w:eastAsia="Times New Roman"/>
              </w:rPr>
              <w:t xml:space="preserve">Návrh nařízení vlády, kterým se stanoví přípustná míra veřejné podpory v regionech soudržnosti České republiky </w:t>
            </w:r>
            <w:r>
              <w:rPr>
                <w:rFonts w:eastAsia="Times New Roman"/>
              </w:rPr>
              <w:br/>
              <w:t>č. j. 331/04</w:t>
            </w:r>
          </w:p>
        </w:tc>
      </w:tr>
    </w:tbl>
    <w:p w14:paraId="2F9D5AFB"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2D8C228B" w14:textId="77777777">
        <w:trPr>
          <w:tblCellSpacing w:w="0" w:type="dxa"/>
        </w:trPr>
        <w:tc>
          <w:tcPr>
            <w:tcW w:w="5000" w:type="pct"/>
            <w:hideMark/>
          </w:tcPr>
          <w:p w14:paraId="42B825BA" w14:textId="77777777" w:rsidR="00577B25" w:rsidRDefault="00577B25">
            <w:pPr>
              <w:pStyle w:val="NormalWeb"/>
            </w:pPr>
          </w:p>
        </w:tc>
      </w:tr>
    </w:tbl>
    <w:p w14:paraId="7415FD65"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567AD7AD" w14:textId="77777777">
        <w:trPr>
          <w:tblCellSpacing w:w="0" w:type="dxa"/>
        </w:trPr>
        <w:tc>
          <w:tcPr>
            <w:tcW w:w="350" w:type="pct"/>
            <w:hideMark/>
          </w:tcPr>
          <w:p w14:paraId="0AA6EFCD" w14:textId="77777777" w:rsidR="00577B25" w:rsidRDefault="00577B25">
            <w:pPr>
              <w:pStyle w:val="NormalWeb"/>
            </w:pPr>
          </w:p>
        </w:tc>
        <w:tc>
          <w:tcPr>
            <w:tcW w:w="4650" w:type="pct"/>
            <w:hideMark/>
          </w:tcPr>
          <w:p w14:paraId="414A325C" w14:textId="46959E0E" w:rsidR="00577B25" w:rsidRDefault="00577B25">
            <w:pPr>
              <w:rPr>
                <w:rFonts w:eastAsia="Times New Roman"/>
              </w:rPr>
            </w:pPr>
            <w:r>
              <w:rPr>
                <w:rFonts w:eastAsia="Times New Roman"/>
              </w:rPr>
              <w:t xml:space="preserve">V l á d a po projednání materiálu předloženého ministrem průmyslu a obchodu přijala </w:t>
            </w:r>
            <w:r>
              <w:rPr>
                <w:rFonts w:eastAsia="Times New Roman"/>
              </w:rPr>
              <w:br/>
            </w:r>
            <w:hyperlink r:id="rId12" w:history="1">
              <w:r>
                <w:rPr>
                  <w:rFonts w:eastAsia="Times New Roman"/>
                  <w:color w:val="0000FF"/>
                  <w:u w:val="single"/>
                </w:rPr>
                <w:br/>
              </w:r>
              <w:r>
                <w:rPr>
                  <w:rStyle w:val="Hyperlink"/>
                  <w:rFonts w:eastAsia="Times New Roman"/>
                </w:rPr>
                <w:t>u s n e s e n í č. 389.</w:t>
              </w:r>
            </w:hyperlink>
            <w:r>
              <w:rPr>
                <w:rFonts w:eastAsia="Times New Roman"/>
              </w:rPr>
              <w:br/>
            </w:r>
            <w:r>
              <w:rPr>
                <w:rFonts w:eastAsia="Times New Roman"/>
              </w:rPr>
              <w:br/>
              <w:t>Z 12 přítomných členů vlády hlasovalo pro 12.</w:t>
            </w:r>
          </w:p>
        </w:tc>
      </w:tr>
    </w:tbl>
    <w:p w14:paraId="41B0E309"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4E60C7B0" w14:textId="77777777">
        <w:trPr>
          <w:tblCellSpacing w:w="0" w:type="dxa"/>
        </w:trPr>
        <w:tc>
          <w:tcPr>
            <w:tcW w:w="350" w:type="pct"/>
            <w:hideMark/>
          </w:tcPr>
          <w:p w14:paraId="3A02AC48" w14:textId="77777777" w:rsidR="00577B25" w:rsidRDefault="00577B25">
            <w:pPr>
              <w:rPr>
                <w:rFonts w:eastAsia="Times New Roman"/>
              </w:rPr>
            </w:pPr>
            <w:r>
              <w:rPr>
                <w:rFonts w:eastAsia="Times New Roman"/>
              </w:rPr>
              <w:t>5.</w:t>
            </w:r>
          </w:p>
        </w:tc>
        <w:tc>
          <w:tcPr>
            <w:tcW w:w="4650" w:type="pct"/>
            <w:hideMark/>
          </w:tcPr>
          <w:p w14:paraId="13982219" w14:textId="77777777" w:rsidR="00577B25" w:rsidRDefault="00577B25">
            <w:pPr>
              <w:rPr>
                <w:rFonts w:eastAsia="Times New Roman"/>
              </w:rPr>
            </w:pPr>
            <w:r>
              <w:rPr>
                <w:rFonts w:eastAsia="Times New Roman"/>
              </w:rPr>
              <w:t xml:space="preserve">Návrh poslanců Pavla Severy a dalších na vydání zákona, kterým se mění a doplňuje zákon č. 140/1961 Sb., trestní zákon, ve znění pozdějších předpisů (sněmovní tisk č. 625) </w:t>
            </w:r>
            <w:r>
              <w:rPr>
                <w:rFonts w:eastAsia="Times New Roman"/>
              </w:rPr>
              <w:br/>
              <w:t>č. j. 428/04</w:t>
            </w:r>
          </w:p>
        </w:tc>
      </w:tr>
    </w:tbl>
    <w:p w14:paraId="71D98406"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755D9536" w14:textId="77777777">
        <w:trPr>
          <w:tblCellSpacing w:w="0" w:type="dxa"/>
        </w:trPr>
        <w:tc>
          <w:tcPr>
            <w:tcW w:w="5000" w:type="pct"/>
            <w:hideMark/>
          </w:tcPr>
          <w:p w14:paraId="40AAD942" w14:textId="77777777" w:rsidR="00577B25" w:rsidRDefault="00577B25">
            <w:pPr>
              <w:pStyle w:val="NormalWeb"/>
            </w:pPr>
          </w:p>
        </w:tc>
      </w:tr>
    </w:tbl>
    <w:p w14:paraId="22322976"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23130211" w14:textId="77777777">
        <w:trPr>
          <w:tblCellSpacing w:w="0" w:type="dxa"/>
        </w:trPr>
        <w:tc>
          <w:tcPr>
            <w:tcW w:w="350" w:type="pct"/>
            <w:hideMark/>
          </w:tcPr>
          <w:p w14:paraId="796D5C9F" w14:textId="77777777" w:rsidR="00577B25" w:rsidRDefault="00577B25">
            <w:pPr>
              <w:pStyle w:val="NormalWeb"/>
            </w:pPr>
          </w:p>
        </w:tc>
        <w:tc>
          <w:tcPr>
            <w:tcW w:w="4650" w:type="pct"/>
            <w:hideMark/>
          </w:tcPr>
          <w:p w14:paraId="738727E9" w14:textId="72FD2FDB" w:rsidR="00577B25" w:rsidRDefault="00577B25">
            <w:pPr>
              <w:rPr>
                <w:rFonts w:eastAsia="Times New Roman"/>
              </w:rPr>
            </w:pPr>
            <w:r>
              <w:rPr>
                <w:rFonts w:eastAsia="Times New Roman"/>
              </w:rPr>
              <w:t xml:space="preserve">V l á d a projednala materiál předložený ministrem spravedlnosti a předsedou Legislativní rady vlády a přijala </w:t>
            </w:r>
            <w:r>
              <w:rPr>
                <w:rFonts w:eastAsia="Times New Roman"/>
              </w:rPr>
              <w:br/>
            </w:r>
            <w:r>
              <w:rPr>
                <w:rFonts w:eastAsia="Times New Roman"/>
              </w:rPr>
              <w:br/>
            </w:r>
            <w:hyperlink r:id="rId13" w:history="1">
              <w:r>
                <w:rPr>
                  <w:rStyle w:val="Hyperlink"/>
                  <w:rFonts w:eastAsia="Times New Roman"/>
                </w:rPr>
                <w:t>u s n e s e n í č. 390.</w:t>
              </w:r>
            </w:hyperlink>
            <w:r>
              <w:rPr>
                <w:rFonts w:eastAsia="Times New Roman"/>
              </w:rPr>
              <w:br/>
            </w:r>
            <w:r>
              <w:rPr>
                <w:rFonts w:eastAsia="Times New Roman"/>
              </w:rPr>
              <w:br/>
              <w:t>Z 13 přítomných členů vlády hlasovalo pro 9 a proti 2.</w:t>
            </w:r>
          </w:p>
        </w:tc>
      </w:tr>
    </w:tbl>
    <w:p w14:paraId="2B4319B9"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1DC1AAA6" w14:textId="77777777">
        <w:trPr>
          <w:tblCellSpacing w:w="0" w:type="dxa"/>
        </w:trPr>
        <w:tc>
          <w:tcPr>
            <w:tcW w:w="350" w:type="pct"/>
            <w:hideMark/>
          </w:tcPr>
          <w:p w14:paraId="483E95FD" w14:textId="77777777" w:rsidR="00577B25" w:rsidRDefault="00577B25">
            <w:pPr>
              <w:rPr>
                <w:rFonts w:eastAsia="Times New Roman"/>
              </w:rPr>
            </w:pPr>
            <w:r>
              <w:rPr>
                <w:rFonts w:eastAsia="Times New Roman"/>
              </w:rPr>
              <w:t>6.</w:t>
            </w:r>
          </w:p>
        </w:tc>
        <w:tc>
          <w:tcPr>
            <w:tcW w:w="4650" w:type="pct"/>
            <w:hideMark/>
          </w:tcPr>
          <w:p w14:paraId="240CE533" w14:textId="77777777" w:rsidR="00577B25" w:rsidRDefault="00577B25">
            <w:pPr>
              <w:rPr>
                <w:rFonts w:eastAsia="Times New Roman"/>
              </w:rPr>
            </w:pPr>
            <w:r>
              <w:rPr>
                <w:rFonts w:eastAsia="Times New Roman"/>
              </w:rPr>
              <w:t xml:space="preserve">Návrh poslanců Václava Votavy, Petra Ibla a dalších na vydání zákona, kterým se mění zákon č. 140/1961 Sb., trestní zákon, ve znění pozdějších předpisů (sněmovní tisk č. 622) </w:t>
            </w:r>
            <w:r>
              <w:rPr>
                <w:rFonts w:eastAsia="Times New Roman"/>
              </w:rPr>
              <w:br/>
              <w:t>č. j. 427/04</w:t>
            </w:r>
          </w:p>
        </w:tc>
      </w:tr>
    </w:tbl>
    <w:p w14:paraId="29BC62F8"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5EA95BA9" w14:textId="77777777">
        <w:trPr>
          <w:tblCellSpacing w:w="0" w:type="dxa"/>
        </w:trPr>
        <w:tc>
          <w:tcPr>
            <w:tcW w:w="5000" w:type="pct"/>
            <w:hideMark/>
          </w:tcPr>
          <w:p w14:paraId="3B2D9491" w14:textId="77777777" w:rsidR="00577B25" w:rsidRDefault="00577B25">
            <w:pPr>
              <w:pStyle w:val="NormalWeb"/>
            </w:pPr>
          </w:p>
        </w:tc>
      </w:tr>
    </w:tbl>
    <w:p w14:paraId="222E4C32"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541603F6" w14:textId="77777777">
        <w:trPr>
          <w:tblCellSpacing w:w="0" w:type="dxa"/>
        </w:trPr>
        <w:tc>
          <w:tcPr>
            <w:tcW w:w="350" w:type="pct"/>
            <w:hideMark/>
          </w:tcPr>
          <w:p w14:paraId="652DDFEC" w14:textId="77777777" w:rsidR="00577B25" w:rsidRDefault="00577B25">
            <w:pPr>
              <w:pStyle w:val="NormalWeb"/>
            </w:pPr>
          </w:p>
        </w:tc>
        <w:tc>
          <w:tcPr>
            <w:tcW w:w="4650" w:type="pct"/>
            <w:hideMark/>
          </w:tcPr>
          <w:p w14:paraId="2BF43EB2" w14:textId="25B0079C" w:rsidR="00577B25" w:rsidRDefault="00577B25">
            <w:pPr>
              <w:rPr>
                <w:rFonts w:eastAsia="Times New Roman"/>
              </w:rPr>
            </w:pPr>
            <w:r>
              <w:rPr>
                <w:rFonts w:eastAsia="Times New Roman"/>
              </w:rPr>
              <w:br/>
              <w:t>V l á d a po projednání materiálu předloženého ministrem spravedlnosti a pře dsedou Legislativní rady vlády přijala</w:t>
            </w:r>
            <w:r>
              <w:rPr>
                <w:rFonts w:eastAsia="Times New Roman"/>
              </w:rPr>
              <w:br/>
            </w:r>
            <w:r>
              <w:rPr>
                <w:rFonts w:eastAsia="Times New Roman"/>
              </w:rPr>
              <w:br/>
            </w:r>
            <w:hyperlink r:id="rId14" w:history="1">
              <w:r>
                <w:rPr>
                  <w:rStyle w:val="Hyperlink"/>
                  <w:rFonts w:eastAsia="Times New Roman"/>
                </w:rPr>
                <w:t>u s n e s e n í č. 391.</w:t>
              </w:r>
            </w:hyperlink>
            <w:r>
              <w:rPr>
                <w:rFonts w:eastAsia="Times New Roman"/>
              </w:rPr>
              <w:br/>
            </w:r>
            <w:r>
              <w:rPr>
                <w:rFonts w:eastAsia="Times New Roman"/>
              </w:rPr>
              <w:br/>
              <w:t>Z 13 přítomných členů vlády hlasovalo pro 9 a proti 1.</w:t>
            </w:r>
          </w:p>
        </w:tc>
      </w:tr>
    </w:tbl>
    <w:p w14:paraId="6BA2D147"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1A5F62D2" w14:textId="77777777">
        <w:trPr>
          <w:tblCellSpacing w:w="0" w:type="dxa"/>
        </w:trPr>
        <w:tc>
          <w:tcPr>
            <w:tcW w:w="350" w:type="pct"/>
            <w:hideMark/>
          </w:tcPr>
          <w:p w14:paraId="6043739F" w14:textId="77777777" w:rsidR="00577B25" w:rsidRDefault="00577B25">
            <w:pPr>
              <w:rPr>
                <w:rFonts w:eastAsia="Times New Roman"/>
              </w:rPr>
            </w:pPr>
            <w:r>
              <w:rPr>
                <w:rFonts w:eastAsia="Times New Roman"/>
              </w:rPr>
              <w:t>7.</w:t>
            </w:r>
          </w:p>
        </w:tc>
        <w:tc>
          <w:tcPr>
            <w:tcW w:w="4650" w:type="pct"/>
            <w:hideMark/>
          </w:tcPr>
          <w:p w14:paraId="16B78B15" w14:textId="77777777" w:rsidR="00577B25" w:rsidRDefault="00577B25">
            <w:pPr>
              <w:rPr>
                <w:rFonts w:eastAsia="Times New Roman"/>
              </w:rPr>
            </w:pPr>
            <w:r>
              <w:rPr>
                <w:rFonts w:eastAsia="Times New Roman"/>
              </w:rPr>
              <w:t xml:space="preserve">Návrh poslanců Ivana Langera, Jiřího Bílého a Tomáše Kladívka na vydání zákona, kterým se mění zákon č. 140/1961 Sb., trestní zákon, ve znění pozdějších předpisů (sněmovní tisk č. 632) </w:t>
            </w:r>
            <w:r>
              <w:rPr>
                <w:rFonts w:eastAsia="Times New Roman"/>
              </w:rPr>
              <w:br/>
              <w:t>č. j. 455/04</w:t>
            </w:r>
          </w:p>
        </w:tc>
      </w:tr>
    </w:tbl>
    <w:p w14:paraId="585EE2FC"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10C0D920" w14:textId="77777777">
        <w:trPr>
          <w:tblCellSpacing w:w="0" w:type="dxa"/>
        </w:trPr>
        <w:tc>
          <w:tcPr>
            <w:tcW w:w="5000" w:type="pct"/>
            <w:hideMark/>
          </w:tcPr>
          <w:p w14:paraId="4B36CF70" w14:textId="77777777" w:rsidR="00577B25" w:rsidRDefault="00577B25">
            <w:pPr>
              <w:pStyle w:val="NormalWeb"/>
            </w:pPr>
          </w:p>
        </w:tc>
      </w:tr>
    </w:tbl>
    <w:p w14:paraId="51566782"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3E3454A0" w14:textId="77777777">
        <w:trPr>
          <w:tblCellSpacing w:w="0" w:type="dxa"/>
        </w:trPr>
        <w:tc>
          <w:tcPr>
            <w:tcW w:w="350" w:type="pct"/>
            <w:hideMark/>
          </w:tcPr>
          <w:p w14:paraId="7ACDB99E" w14:textId="77777777" w:rsidR="00577B25" w:rsidRDefault="00577B25">
            <w:pPr>
              <w:pStyle w:val="NormalWeb"/>
            </w:pPr>
          </w:p>
        </w:tc>
        <w:tc>
          <w:tcPr>
            <w:tcW w:w="4650" w:type="pct"/>
            <w:hideMark/>
          </w:tcPr>
          <w:p w14:paraId="4156E8F8" w14:textId="683A433E" w:rsidR="00577B25" w:rsidRDefault="00577B25">
            <w:pPr>
              <w:rPr>
                <w:rFonts w:eastAsia="Times New Roman"/>
              </w:rPr>
            </w:pPr>
            <w:r>
              <w:rPr>
                <w:rFonts w:eastAsia="Times New Roman"/>
              </w:rPr>
              <w:t xml:space="preserve">V l á d a projednala materiál předložený ministrem spravedlnosti a předsedou Legislativní rady vlády a přijala </w:t>
            </w:r>
            <w:r>
              <w:rPr>
                <w:rFonts w:eastAsia="Times New Roman"/>
              </w:rPr>
              <w:br/>
            </w:r>
            <w:r>
              <w:rPr>
                <w:rFonts w:eastAsia="Times New Roman"/>
              </w:rPr>
              <w:br/>
            </w:r>
            <w:hyperlink r:id="rId15" w:history="1">
              <w:r>
                <w:rPr>
                  <w:rStyle w:val="Hyperlink"/>
                  <w:rFonts w:eastAsia="Times New Roman"/>
                </w:rPr>
                <w:t>u s n e s e n í č. 392.</w:t>
              </w:r>
            </w:hyperlink>
            <w:r>
              <w:rPr>
                <w:rFonts w:eastAsia="Times New Roman"/>
              </w:rPr>
              <w:br/>
            </w:r>
            <w:r>
              <w:rPr>
                <w:rFonts w:eastAsia="Times New Roman"/>
              </w:rPr>
              <w:br/>
              <w:t>Příloha usnesení byla upravena podle připomínky vlády.</w:t>
            </w:r>
            <w:r>
              <w:rPr>
                <w:rFonts w:eastAsia="Times New Roman"/>
              </w:rPr>
              <w:br/>
            </w:r>
            <w:r>
              <w:rPr>
                <w:rFonts w:eastAsia="Times New Roman"/>
              </w:rPr>
              <w:br/>
              <w:t>Z 12 přítomných členů vlády hlasovalo pro 12.</w:t>
            </w:r>
          </w:p>
        </w:tc>
      </w:tr>
    </w:tbl>
    <w:p w14:paraId="789F527E"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51D7EC7E" w14:textId="77777777">
        <w:trPr>
          <w:tblCellSpacing w:w="0" w:type="dxa"/>
        </w:trPr>
        <w:tc>
          <w:tcPr>
            <w:tcW w:w="350" w:type="pct"/>
            <w:hideMark/>
          </w:tcPr>
          <w:p w14:paraId="132C99D9" w14:textId="77777777" w:rsidR="00577B25" w:rsidRDefault="00577B25">
            <w:pPr>
              <w:rPr>
                <w:rFonts w:eastAsia="Times New Roman"/>
              </w:rPr>
            </w:pPr>
            <w:r>
              <w:rPr>
                <w:rFonts w:eastAsia="Times New Roman"/>
              </w:rPr>
              <w:t>8.</w:t>
            </w:r>
          </w:p>
        </w:tc>
        <w:tc>
          <w:tcPr>
            <w:tcW w:w="4650" w:type="pct"/>
            <w:hideMark/>
          </w:tcPr>
          <w:p w14:paraId="3116C6DD" w14:textId="77777777" w:rsidR="00577B25" w:rsidRDefault="00577B25">
            <w:pPr>
              <w:rPr>
                <w:rFonts w:eastAsia="Times New Roman"/>
              </w:rPr>
            </w:pPr>
            <w:r>
              <w:rPr>
                <w:rFonts w:eastAsia="Times New Roman"/>
              </w:rPr>
              <w:t>Strategie prevence kriminality na léta 2004-2007</w:t>
            </w:r>
            <w:r>
              <w:rPr>
                <w:rFonts w:eastAsia="Times New Roman"/>
              </w:rPr>
              <w:br/>
              <w:t>č. j. 472/04</w:t>
            </w:r>
          </w:p>
        </w:tc>
      </w:tr>
    </w:tbl>
    <w:p w14:paraId="6398804D"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5FE45B75" w14:textId="77777777">
        <w:trPr>
          <w:tblCellSpacing w:w="0" w:type="dxa"/>
        </w:trPr>
        <w:tc>
          <w:tcPr>
            <w:tcW w:w="5000" w:type="pct"/>
            <w:hideMark/>
          </w:tcPr>
          <w:p w14:paraId="6C7F04B4" w14:textId="77777777" w:rsidR="00577B25" w:rsidRDefault="00577B25">
            <w:pPr>
              <w:pStyle w:val="NormalWeb"/>
            </w:pPr>
          </w:p>
        </w:tc>
      </w:tr>
    </w:tbl>
    <w:p w14:paraId="56959143"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502AA8B2" w14:textId="77777777">
        <w:trPr>
          <w:tblCellSpacing w:w="0" w:type="dxa"/>
        </w:trPr>
        <w:tc>
          <w:tcPr>
            <w:tcW w:w="350" w:type="pct"/>
            <w:hideMark/>
          </w:tcPr>
          <w:p w14:paraId="42F2978C" w14:textId="77777777" w:rsidR="00577B25" w:rsidRDefault="00577B25">
            <w:pPr>
              <w:pStyle w:val="NormalWeb"/>
            </w:pPr>
          </w:p>
        </w:tc>
        <w:tc>
          <w:tcPr>
            <w:tcW w:w="4650" w:type="pct"/>
            <w:hideMark/>
          </w:tcPr>
          <w:p w14:paraId="6FACB863" w14:textId="1DCE5DB8" w:rsidR="00577B25" w:rsidRDefault="00577B25">
            <w:pPr>
              <w:rPr>
                <w:rFonts w:eastAsia="Times New Roman"/>
              </w:rPr>
            </w:pPr>
            <w:r>
              <w:rPr>
                <w:rFonts w:eastAsia="Times New Roman"/>
              </w:rPr>
              <w:t xml:space="preserve">V l á d a po projednání materiálu předloženého 1. místopředsedou vlády a ministrem vnitra přijala </w:t>
            </w:r>
            <w:r>
              <w:rPr>
                <w:rFonts w:eastAsia="Times New Roman"/>
              </w:rPr>
              <w:br/>
            </w:r>
            <w:r>
              <w:rPr>
                <w:rFonts w:eastAsia="Times New Roman"/>
              </w:rPr>
              <w:br/>
            </w:r>
            <w:hyperlink r:id="rId16" w:history="1">
              <w:r>
                <w:rPr>
                  <w:rStyle w:val="Hyperlink"/>
                  <w:rFonts w:eastAsia="Times New Roman"/>
                </w:rPr>
                <w:t>u s n e s e n í č. 393.</w:t>
              </w:r>
            </w:hyperlink>
            <w:r>
              <w:rPr>
                <w:rFonts w:eastAsia="Times New Roman"/>
              </w:rPr>
              <w:br/>
            </w:r>
            <w:r>
              <w:rPr>
                <w:rFonts w:eastAsia="Times New Roman"/>
              </w:rPr>
              <w:br/>
              <w:t>Z 12 přítomných členů vlády hlasovalo pro 12.</w:t>
            </w:r>
          </w:p>
        </w:tc>
      </w:tr>
    </w:tbl>
    <w:p w14:paraId="0F96A2E3"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44DB0346" w14:textId="77777777">
        <w:trPr>
          <w:tblCellSpacing w:w="0" w:type="dxa"/>
        </w:trPr>
        <w:tc>
          <w:tcPr>
            <w:tcW w:w="350" w:type="pct"/>
            <w:hideMark/>
          </w:tcPr>
          <w:p w14:paraId="20F3995C" w14:textId="77777777" w:rsidR="00577B25" w:rsidRDefault="00577B25">
            <w:pPr>
              <w:rPr>
                <w:rFonts w:eastAsia="Times New Roman"/>
              </w:rPr>
            </w:pPr>
            <w:r>
              <w:rPr>
                <w:rFonts w:eastAsia="Times New Roman"/>
              </w:rPr>
              <w:lastRenderedPageBreak/>
              <w:t>9.</w:t>
            </w:r>
          </w:p>
        </w:tc>
        <w:tc>
          <w:tcPr>
            <w:tcW w:w="4650" w:type="pct"/>
            <w:hideMark/>
          </w:tcPr>
          <w:p w14:paraId="3C4F2F6B" w14:textId="77777777" w:rsidR="00577B25" w:rsidRDefault="00577B25">
            <w:pPr>
              <w:rPr>
                <w:rFonts w:eastAsia="Times New Roman"/>
              </w:rPr>
            </w:pPr>
            <w:r>
              <w:rPr>
                <w:rFonts w:eastAsia="Times New Roman"/>
              </w:rPr>
              <w:t>Národní strategie bezpečnosti silničního provozu</w:t>
            </w:r>
            <w:r>
              <w:rPr>
                <w:rFonts w:eastAsia="Times New Roman"/>
              </w:rPr>
              <w:br/>
              <w:t>č. j. 473/04</w:t>
            </w:r>
          </w:p>
        </w:tc>
      </w:tr>
    </w:tbl>
    <w:p w14:paraId="21196162"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2060ECDC" w14:textId="77777777">
        <w:trPr>
          <w:tblCellSpacing w:w="0" w:type="dxa"/>
        </w:trPr>
        <w:tc>
          <w:tcPr>
            <w:tcW w:w="5000" w:type="pct"/>
            <w:hideMark/>
          </w:tcPr>
          <w:p w14:paraId="65B9B4FB" w14:textId="77777777" w:rsidR="00577B25" w:rsidRDefault="00577B25">
            <w:pPr>
              <w:pStyle w:val="NormalWeb"/>
            </w:pPr>
          </w:p>
        </w:tc>
      </w:tr>
    </w:tbl>
    <w:p w14:paraId="416B6812"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24CEC26B" w14:textId="77777777">
        <w:trPr>
          <w:tblCellSpacing w:w="0" w:type="dxa"/>
        </w:trPr>
        <w:tc>
          <w:tcPr>
            <w:tcW w:w="350" w:type="pct"/>
            <w:hideMark/>
          </w:tcPr>
          <w:p w14:paraId="50846490" w14:textId="77777777" w:rsidR="00577B25" w:rsidRDefault="00577B25">
            <w:pPr>
              <w:pStyle w:val="NormalWeb"/>
            </w:pPr>
          </w:p>
        </w:tc>
        <w:tc>
          <w:tcPr>
            <w:tcW w:w="4650" w:type="pct"/>
            <w:hideMark/>
          </w:tcPr>
          <w:p w14:paraId="0212C2FB" w14:textId="0A6A3F4E" w:rsidR="00577B25" w:rsidRDefault="00577B25">
            <w:pPr>
              <w:rPr>
                <w:rFonts w:eastAsia="Times New Roman"/>
              </w:rPr>
            </w:pPr>
            <w:r>
              <w:rPr>
                <w:rFonts w:eastAsia="Times New Roman"/>
              </w:rPr>
              <w:t xml:space="preserve">V l á d a projednala materiál předložený ministrem dopravy a přijala </w:t>
            </w:r>
            <w:r>
              <w:rPr>
                <w:rFonts w:eastAsia="Times New Roman"/>
              </w:rPr>
              <w:br/>
            </w:r>
            <w:r>
              <w:rPr>
                <w:rFonts w:eastAsia="Times New Roman"/>
              </w:rPr>
              <w:br/>
            </w:r>
            <w:hyperlink r:id="rId17" w:history="1">
              <w:r>
                <w:rPr>
                  <w:rStyle w:val="Hyperlink"/>
                  <w:rFonts w:eastAsia="Times New Roman"/>
                </w:rPr>
                <w:t>u s n e s e n í č. 394.</w:t>
              </w:r>
            </w:hyperlink>
            <w:r>
              <w:rPr>
                <w:rFonts w:eastAsia="Times New Roman"/>
              </w:rPr>
              <w:br/>
            </w:r>
            <w:r>
              <w:rPr>
                <w:rFonts w:eastAsia="Times New Roman"/>
              </w:rPr>
              <w:br/>
              <w:t>Z 13 přítomných členů vlády hlasovalo pro 13.</w:t>
            </w:r>
          </w:p>
        </w:tc>
      </w:tr>
    </w:tbl>
    <w:p w14:paraId="2B05554C"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47A63384" w14:textId="77777777">
        <w:trPr>
          <w:tblCellSpacing w:w="0" w:type="dxa"/>
        </w:trPr>
        <w:tc>
          <w:tcPr>
            <w:tcW w:w="350" w:type="pct"/>
            <w:hideMark/>
          </w:tcPr>
          <w:p w14:paraId="06A60799" w14:textId="77777777" w:rsidR="00577B25" w:rsidRDefault="00577B25">
            <w:pPr>
              <w:rPr>
                <w:rFonts w:eastAsia="Times New Roman"/>
              </w:rPr>
            </w:pPr>
            <w:r>
              <w:rPr>
                <w:rFonts w:eastAsia="Times New Roman"/>
              </w:rPr>
              <w:t>10.</w:t>
            </w:r>
          </w:p>
        </w:tc>
        <w:tc>
          <w:tcPr>
            <w:tcW w:w="4650" w:type="pct"/>
            <w:hideMark/>
          </w:tcPr>
          <w:p w14:paraId="2A7E3AE5" w14:textId="77777777" w:rsidR="00577B25" w:rsidRDefault="00577B25">
            <w:pPr>
              <w:rPr>
                <w:rFonts w:eastAsia="Times New Roman"/>
              </w:rPr>
            </w:pPr>
            <w:r>
              <w:rPr>
                <w:rFonts w:eastAsia="Times New Roman"/>
              </w:rPr>
              <w:t xml:space="preserve">Návrh Střednědobé koncepce státní politiky vůči občanům se zdravotním postižením </w:t>
            </w:r>
            <w:r>
              <w:rPr>
                <w:rFonts w:eastAsia="Times New Roman"/>
              </w:rPr>
              <w:br/>
              <w:t>č. j. 467/04</w:t>
            </w:r>
          </w:p>
        </w:tc>
      </w:tr>
    </w:tbl>
    <w:p w14:paraId="4E131E00"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26D6E302" w14:textId="77777777">
        <w:trPr>
          <w:tblCellSpacing w:w="0" w:type="dxa"/>
        </w:trPr>
        <w:tc>
          <w:tcPr>
            <w:tcW w:w="5000" w:type="pct"/>
            <w:hideMark/>
          </w:tcPr>
          <w:p w14:paraId="4E72D80A" w14:textId="77777777" w:rsidR="00577B25" w:rsidRDefault="00577B25">
            <w:pPr>
              <w:pStyle w:val="NormalWeb"/>
            </w:pPr>
          </w:p>
        </w:tc>
      </w:tr>
    </w:tbl>
    <w:p w14:paraId="1CCF825E"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16A1DDD5" w14:textId="77777777">
        <w:trPr>
          <w:tblCellSpacing w:w="0" w:type="dxa"/>
        </w:trPr>
        <w:tc>
          <w:tcPr>
            <w:tcW w:w="350" w:type="pct"/>
            <w:hideMark/>
          </w:tcPr>
          <w:p w14:paraId="5FC9244B" w14:textId="77777777" w:rsidR="00577B25" w:rsidRDefault="00577B25">
            <w:pPr>
              <w:pStyle w:val="NormalWeb"/>
            </w:pPr>
          </w:p>
        </w:tc>
        <w:tc>
          <w:tcPr>
            <w:tcW w:w="4650" w:type="pct"/>
            <w:hideMark/>
          </w:tcPr>
          <w:p w14:paraId="42822A69" w14:textId="77777777" w:rsidR="00577B25" w:rsidRDefault="00577B25">
            <w:pPr>
              <w:rPr>
                <w:rFonts w:eastAsia="Times New Roman"/>
              </w:rPr>
            </w:pPr>
            <w:r>
              <w:rPr>
                <w:rFonts w:eastAsia="Times New Roman"/>
              </w:rPr>
              <w:t xml:space="preserve">V l á d a projednávání materiálu předloženého místopředsedou vlády pro výzkum a vývoj, lidská práva a lidské zdroje p ř e r u š i l a . </w:t>
            </w:r>
            <w:r>
              <w:rPr>
                <w:rFonts w:eastAsia="Times New Roman"/>
              </w:rPr>
              <w:br/>
            </w:r>
            <w:r>
              <w:rPr>
                <w:rFonts w:eastAsia="Times New Roman"/>
              </w:rPr>
              <w:br/>
              <w:t>Z 11 přítomných členů vlády hlasovalo pro 11.</w:t>
            </w:r>
          </w:p>
        </w:tc>
      </w:tr>
    </w:tbl>
    <w:p w14:paraId="5AC7E621"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5ADDA636" w14:textId="77777777">
        <w:trPr>
          <w:tblCellSpacing w:w="0" w:type="dxa"/>
        </w:trPr>
        <w:tc>
          <w:tcPr>
            <w:tcW w:w="350" w:type="pct"/>
            <w:hideMark/>
          </w:tcPr>
          <w:p w14:paraId="41D47135" w14:textId="77777777" w:rsidR="00577B25" w:rsidRDefault="00577B25">
            <w:pPr>
              <w:rPr>
                <w:rFonts w:eastAsia="Times New Roman"/>
              </w:rPr>
            </w:pPr>
            <w:r>
              <w:rPr>
                <w:rFonts w:eastAsia="Times New Roman"/>
              </w:rPr>
              <w:t>11.</w:t>
            </w:r>
          </w:p>
        </w:tc>
        <w:tc>
          <w:tcPr>
            <w:tcW w:w="4650" w:type="pct"/>
            <w:hideMark/>
          </w:tcPr>
          <w:p w14:paraId="0E07C357" w14:textId="77777777" w:rsidR="00577B25" w:rsidRDefault="00577B25">
            <w:pPr>
              <w:rPr>
                <w:rFonts w:eastAsia="Times New Roman"/>
              </w:rPr>
            </w:pPr>
            <w:r>
              <w:rPr>
                <w:rFonts w:eastAsia="Times New Roman"/>
              </w:rPr>
              <w:t xml:space="preserve">Aktualizace Koncepce přechodu na digitální rozhlasové a televizní vysílání v České republice </w:t>
            </w:r>
            <w:r>
              <w:rPr>
                <w:rFonts w:eastAsia="Times New Roman"/>
              </w:rPr>
              <w:br/>
              <w:t>č. j. 539/04</w:t>
            </w:r>
          </w:p>
        </w:tc>
      </w:tr>
    </w:tbl>
    <w:p w14:paraId="043E5C02"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5FA45914" w14:textId="77777777">
        <w:trPr>
          <w:tblCellSpacing w:w="0" w:type="dxa"/>
        </w:trPr>
        <w:tc>
          <w:tcPr>
            <w:tcW w:w="5000" w:type="pct"/>
            <w:hideMark/>
          </w:tcPr>
          <w:p w14:paraId="675C6BE7" w14:textId="77777777" w:rsidR="00577B25" w:rsidRDefault="00577B25">
            <w:pPr>
              <w:pStyle w:val="NormalWeb"/>
            </w:pPr>
          </w:p>
        </w:tc>
      </w:tr>
    </w:tbl>
    <w:p w14:paraId="3EFA3E24"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0B214586" w14:textId="77777777">
        <w:trPr>
          <w:tblCellSpacing w:w="0" w:type="dxa"/>
        </w:trPr>
        <w:tc>
          <w:tcPr>
            <w:tcW w:w="350" w:type="pct"/>
            <w:hideMark/>
          </w:tcPr>
          <w:p w14:paraId="212EB7CF" w14:textId="77777777" w:rsidR="00577B25" w:rsidRDefault="00577B25">
            <w:pPr>
              <w:pStyle w:val="NormalWeb"/>
            </w:pPr>
          </w:p>
        </w:tc>
        <w:tc>
          <w:tcPr>
            <w:tcW w:w="4650" w:type="pct"/>
            <w:hideMark/>
          </w:tcPr>
          <w:p w14:paraId="184E33AD" w14:textId="06F78366" w:rsidR="00577B25" w:rsidRDefault="00577B25">
            <w:pPr>
              <w:rPr>
                <w:rFonts w:eastAsia="Times New Roman"/>
              </w:rPr>
            </w:pPr>
            <w:r>
              <w:rPr>
                <w:rFonts w:eastAsia="Times New Roman"/>
              </w:rPr>
              <w:t xml:space="preserve">V l á d a po projednání materiálu předloženého ministry informatiky a kultury a doplňku předloženého ministrem informatiky přijala </w:t>
            </w:r>
            <w:r>
              <w:rPr>
                <w:rFonts w:eastAsia="Times New Roman"/>
              </w:rPr>
              <w:br/>
            </w:r>
            <w:r>
              <w:rPr>
                <w:rFonts w:eastAsia="Times New Roman"/>
              </w:rPr>
              <w:br/>
            </w:r>
            <w:hyperlink r:id="rId18" w:history="1">
              <w:r>
                <w:rPr>
                  <w:rStyle w:val="Hyperlink"/>
                  <w:rFonts w:eastAsia="Times New Roman"/>
                </w:rPr>
                <w:t>u s n e s e n í č. 395.</w:t>
              </w:r>
            </w:hyperlink>
            <w:r>
              <w:rPr>
                <w:rFonts w:eastAsia="Times New Roman"/>
              </w:rPr>
              <w:br/>
            </w:r>
            <w:r>
              <w:rPr>
                <w:rFonts w:eastAsia="Times New Roman"/>
              </w:rPr>
              <w:br/>
              <w:t>Z 11 přítomných členů vlády hlasovalo pro 11.</w:t>
            </w:r>
          </w:p>
        </w:tc>
      </w:tr>
    </w:tbl>
    <w:p w14:paraId="1674D8B5"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584AD82A" w14:textId="77777777">
        <w:trPr>
          <w:tblCellSpacing w:w="0" w:type="dxa"/>
        </w:trPr>
        <w:tc>
          <w:tcPr>
            <w:tcW w:w="350" w:type="pct"/>
            <w:hideMark/>
          </w:tcPr>
          <w:p w14:paraId="1BAA65FB" w14:textId="77777777" w:rsidR="00577B25" w:rsidRDefault="00577B25">
            <w:pPr>
              <w:rPr>
                <w:rFonts w:eastAsia="Times New Roman"/>
              </w:rPr>
            </w:pPr>
            <w:r>
              <w:rPr>
                <w:rFonts w:eastAsia="Times New Roman"/>
              </w:rPr>
              <w:t>12.</w:t>
            </w:r>
          </w:p>
        </w:tc>
        <w:tc>
          <w:tcPr>
            <w:tcW w:w="4650" w:type="pct"/>
            <w:hideMark/>
          </w:tcPr>
          <w:p w14:paraId="731719EF" w14:textId="77777777" w:rsidR="00577B25" w:rsidRDefault="00577B25">
            <w:pPr>
              <w:rPr>
                <w:rFonts w:eastAsia="Times New Roman"/>
              </w:rPr>
            </w:pPr>
            <w:r>
              <w:rPr>
                <w:rFonts w:eastAsia="Times New Roman"/>
              </w:rPr>
              <w:t>Zpráva o stavu lidských práv v České republice v roce 2003</w:t>
            </w:r>
            <w:r>
              <w:rPr>
                <w:rFonts w:eastAsia="Times New Roman"/>
              </w:rPr>
              <w:br/>
              <w:t>č. j. 458/04</w:t>
            </w:r>
          </w:p>
        </w:tc>
      </w:tr>
    </w:tbl>
    <w:p w14:paraId="4A53A44A"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79851001" w14:textId="77777777">
        <w:trPr>
          <w:tblCellSpacing w:w="0" w:type="dxa"/>
        </w:trPr>
        <w:tc>
          <w:tcPr>
            <w:tcW w:w="5000" w:type="pct"/>
            <w:hideMark/>
          </w:tcPr>
          <w:p w14:paraId="05D28D58" w14:textId="77777777" w:rsidR="00577B25" w:rsidRDefault="00577B25">
            <w:pPr>
              <w:pStyle w:val="NormalWeb"/>
            </w:pPr>
          </w:p>
        </w:tc>
      </w:tr>
    </w:tbl>
    <w:p w14:paraId="00C3E88F"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0F66CA0F" w14:textId="77777777">
        <w:trPr>
          <w:tblCellSpacing w:w="0" w:type="dxa"/>
        </w:trPr>
        <w:tc>
          <w:tcPr>
            <w:tcW w:w="350" w:type="pct"/>
            <w:hideMark/>
          </w:tcPr>
          <w:p w14:paraId="76BD6287" w14:textId="77777777" w:rsidR="00577B25" w:rsidRDefault="00577B25">
            <w:pPr>
              <w:pStyle w:val="NormalWeb"/>
            </w:pPr>
          </w:p>
        </w:tc>
        <w:tc>
          <w:tcPr>
            <w:tcW w:w="4650" w:type="pct"/>
            <w:hideMark/>
          </w:tcPr>
          <w:p w14:paraId="5A79D82B" w14:textId="77777777" w:rsidR="00577B25" w:rsidRDefault="00577B25">
            <w:pPr>
              <w:rPr>
                <w:rFonts w:eastAsia="Times New Roman"/>
              </w:rPr>
            </w:pPr>
            <w:r>
              <w:rPr>
                <w:rFonts w:eastAsia="Times New Roman"/>
              </w:rPr>
              <w:t xml:space="preserve">Materiál předložený místopředsedou vlády pro výzkum a vývoj, lidská práva a lidské zdroje byl stažen z programu jednání. </w:t>
            </w:r>
          </w:p>
        </w:tc>
      </w:tr>
    </w:tbl>
    <w:p w14:paraId="75624C28"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0CEB4461" w14:textId="77777777">
        <w:trPr>
          <w:tblCellSpacing w:w="0" w:type="dxa"/>
        </w:trPr>
        <w:tc>
          <w:tcPr>
            <w:tcW w:w="350" w:type="pct"/>
            <w:hideMark/>
          </w:tcPr>
          <w:p w14:paraId="571088E6" w14:textId="77777777" w:rsidR="00577B25" w:rsidRDefault="00577B25">
            <w:pPr>
              <w:rPr>
                <w:rFonts w:eastAsia="Times New Roman"/>
              </w:rPr>
            </w:pPr>
            <w:r>
              <w:rPr>
                <w:rFonts w:eastAsia="Times New Roman"/>
              </w:rPr>
              <w:t>13.</w:t>
            </w:r>
          </w:p>
        </w:tc>
        <w:tc>
          <w:tcPr>
            <w:tcW w:w="4650" w:type="pct"/>
            <w:hideMark/>
          </w:tcPr>
          <w:p w14:paraId="3060CED3" w14:textId="77777777" w:rsidR="00577B25" w:rsidRDefault="00577B25">
            <w:pPr>
              <w:rPr>
                <w:rFonts w:eastAsia="Times New Roman"/>
              </w:rPr>
            </w:pPr>
            <w:r>
              <w:rPr>
                <w:rFonts w:eastAsia="Times New Roman"/>
              </w:rPr>
              <w:t xml:space="preserve">Podnět Rady vlády pro lidská práva ve věci používání kamer a odposlechů ve školských zařízeních pro výkon ústavní nebo ochranné výchovy </w:t>
            </w:r>
            <w:r>
              <w:rPr>
                <w:rFonts w:eastAsia="Times New Roman"/>
              </w:rPr>
              <w:br/>
              <w:t>č. j. 494/04</w:t>
            </w:r>
          </w:p>
        </w:tc>
      </w:tr>
    </w:tbl>
    <w:p w14:paraId="38AAFAE8"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48B3E8B0" w14:textId="77777777">
        <w:trPr>
          <w:tblCellSpacing w:w="0" w:type="dxa"/>
        </w:trPr>
        <w:tc>
          <w:tcPr>
            <w:tcW w:w="5000" w:type="pct"/>
            <w:hideMark/>
          </w:tcPr>
          <w:p w14:paraId="12685C91" w14:textId="77777777" w:rsidR="00577B25" w:rsidRDefault="00577B25">
            <w:pPr>
              <w:rPr>
                <w:rFonts w:eastAsia="Times New Roman"/>
              </w:rPr>
            </w:pPr>
            <w:r>
              <w:rPr>
                <w:rFonts w:eastAsia="Times New Roman"/>
                <w:noProof/>
              </w:rPr>
              <w:drawing>
                <wp:inline distT="0" distB="0" distL="0" distR="0" wp14:anchorId="0C0B975D" wp14:editId="33BA7353">
                  <wp:extent cx="7620" cy="7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38F282C0"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5E324F1F" w14:textId="77777777">
        <w:trPr>
          <w:tblCellSpacing w:w="0" w:type="dxa"/>
        </w:trPr>
        <w:tc>
          <w:tcPr>
            <w:tcW w:w="350" w:type="pct"/>
            <w:hideMark/>
          </w:tcPr>
          <w:p w14:paraId="4A8EDF49" w14:textId="77777777" w:rsidR="00577B25" w:rsidRDefault="00577B25">
            <w:pPr>
              <w:pStyle w:val="NormalWeb"/>
            </w:pPr>
          </w:p>
        </w:tc>
        <w:tc>
          <w:tcPr>
            <w:tcW w:w="4650" w:type="pct"/>
            <w:hideMark/>
          </w:tcPr>
          <w:p w14:paraId="6618BDB2" w14:textId="77777777" w:rsidR="00577B25" w:rsidRDefault="00577B25">
            <w:pPr>
              <w:rPr>
                <w:rFonts w:eastAsia="Times New Roman"/>
              </w:rPr>
            </w:pPr>
            <w:r>
              <w:rPr>
                <w:rFonts w:eastAsia="Times New Roman"/>
              </w:rPr>
              <w:t xml:space="preserve">Materiál předložený místopředsedou vlády pro výzkum a vývoj, lidská práva a lidské zdroje byl stažen z programu jednání. </w:t>
            </w:r>
          </w:p>
        </w:tc>
      </w:tr>
    </w:tbl>
    <w:p w14:paraId="4B1242F6"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6E2D03BA" w14:textId="77777777">
        <w:trPr>
          <w:tblCellSpacing w:w="0" w:type="dxa"/>
        </w:trPr>
        <w:tc>
          <w:tcPr>
            <w:tcW w:w="350" w:type="pct"/>
            <w:hideMark/>
          </w:tcPr>
          <w:p w14:paraId="169FA406" w14:textId="77777777" w:rsidR="00577B25" w:rsidRDefault="00577B25">
            <w:pPr>
              <w:rPr>
                <w:rFonts w:eastAsia="Times New Roman"/>
              </w:rPr>
            </w:pPr>
            <w:r>
              <w:rPr>
                <w:rFonts w:eastAsia="Times New Roman"/>
              </w:rPr>
              <w:t>14.</w:t>
            </w:r>
          </w:p>
        </w:tc>
        <w:tc>
          <w:tcPr>
            <w:tcW w:w="4650" w:type="pct"/>
            <w:hideMark/>
          </w:tcPr>
          <w:p w14:paraId="056426B1" w14:textId="77777777" w:rsidR="00577B25" w:rsidRDefault="00577B25">
            <w:pPr>
              <w:rPr>
                <w:rFonts w:eastAsia="Times New Roman"/>
              </w:rPr>
            </w:pPr>
            <w:r>
              <w:rPr>
                <w:rFonts w:eastAsia="Times New Roman"/>
              </w:rPr>
              <w:t xml:space="preserve">Koordinace postupu orgánů státní správy při prevenci migrace příslušníků romských komunit ze Slovenské republiky do České republiky a návrh dalšího postupu </w:t>
            </w:r>
            <w:r>
              <w:rPr>
                <w:rFonts w:eastAsia="Times New Roman"/>
              </w:rPr>
              <w:br/>
              <w:t>č. j. 515/04</w:t>
            </w:r>
          </w:p>
        </w:tc>
      </w:tr>
    </w:tbl>
    <w:p w14:paraId="4FF4F5F3"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360DEF8A" w14:textId="77777777">
        <w:trPr>
          <w:tblCellSpacing w:w="0" w:type="dxa"/>
        </w:trPr>
        <w:tc>
          <w:tcPr>
            <w:tcW w:w="5000" w:type="pct"/>
            <w:hideMark/>
          </w:tcPr>
          <w:p w14:paraId="038C3D07" w14:textId="77777777" w:rsidR="00577B25" w:rsidRDefault="00577B25">
            <w:pPr>
              <w:pStyle w:val="NormalWeb"/>
            </w:pPr>
          </w:p>
        </w:tc>
      </w:tr>
    </w:tbl>
    <w:p w14:paraId="4FAB4B3C"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3639BFF5" w14:textId="77777777">
        <w:trPr>
          <w:tblCellSpacing w:w="0" w:type="dxa"/>
        </w:trPr>
        <w:tc>
          <w:tcPr>
            <w:tcW w:w="350" w:type="pct"/>
            <w:hideMark/>
          </w:tcPr>
          <w:p w14:paraId="79722F49" w14:textId="77777777" w:rsidR="00577B25" w:rsidRDefault="00577B25">
            <w:pPr>
              <w:pStyle w:val="NormalWeb"/>
            </w:pPr>
          </w:p>
        </w:tc>
        <w:tc>
          <w:tcPr>
            <w:tcW w:w="4650" w:type="pct"/>
            <w:hideMark/>
          </w:tcPr>
          <w:p w14:paraId="2C8CF257" w14:textId="74364CA6" w:rsidR="00577B25" w:rsidRDefault="00577B25">
            <w:pPr>
              <w:rPr>
                <w:rFonts w:eastAsia="Times New Roman"/>
              </w:rPr>
            </w:pPr>
            <w:r>
              <w:rPr>
                <w:rFonts w:eastAsia="Times New Roman"/>
              </w:rPr>
              <w:t xml:space="preserve">V l á d a projednala materiál předložený 1. místopředsedou vlády a ministrem vnitra a přijala </w:t>
            </w:r>
            <w:r>
              <w:rPr>
                <w:rFonts w:eastAsia="Times New Roman"/>
              </w:rPr>
              <w:br/>
            </w:r>
            <w:r>
              <w:rPr>
                <w:rFonts w:eastAsia="Times New Roman"/>
              </w:rPr>
              <w:br/>
            </w:r>
            <w:hyperlink r:id="rId20" w:history="1">
              <w:r>
                <w:rPr>
                  <w:rStyle w:val="Hyperlink"/>
                  <w:rFonts w:eastAsia="Times New Roman"/>
                </w:rPr>
                <w:t>u s n e s e n í č. 396.</w:t>
              </w:r>
            </w:hyperlink>
            <w:r>
              <w:rPr>
                <w:rFonts w:eastAsia="Times New Roman"/>
              </w:rPr>
              <w:br/>
            </w:r>
            <w:r>
              <w:rPr>
                <w:rFonts w:eastAsia="Times New Roman"/>
              </w:rPr>
              <w:br/>
              <w:t>Z 10 přítomných členů vlády hlasovalo pro 10.</w:t>
            </w:r>
          </w:p>
        </w:tc>
      </w:tr>
    </w:tbl>
    <w:p w14:paraId="6085F75D"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1556785A" w14:textId="77777777">
        <w:trPr>
          <w:tblCellSpacing w:w="0" w:type="dxa"/>
        </w:trPr>
        <w:tc>
          <w:tcPr>
            <w:tcW w:w="350" w:type="pct"/>
            <w:hideMark/>
          </w:tcPr>
          <w:p w14:paraId="0E6F9111" w14:textId="77777777" w:rsidR="00577B25" w:rsidRDefault="00577B25">
            <w:pPr>
              <w:rPr>
                <w:rFonts w:eastAsia="Times New Roman"/>
              </w:rPr>
            </w:pPr>
            <w:r>
              <w:rPr>
                <w:rFonts w:eastAsia="Times New Roman"/>
              </w:rPr>
              <w:t>15.</w:t>
            </w:r>
          </w:p>
        </w:tc>
        <w:tc>
          <w:tcPr>
            <w:tcW w:w="4650" w:type="pct"/>
            <w:hideMark/>
          </w:tcPr>
          <w:p w14:paraId="691CEA54" w14:textId="77777777" w:rsidR="00577B25" w:rsidRDefault="00577B25">
            <w:pPr>
              <w:rPr>
                <w:rFonts w:eastAsia="Times New Roman"/>
              </w:rPr>
            </w:pPr>
            <w:r>
              <w:rPr>
                <w:rFonts w:eastAsia="Times New Roman"/>
              </w:rPr>
              <w:t xml:space="preserve">Informace o pokladním plnění státního rozpočtu České republiky za 1. čtvrtletí 2004 </w:t>
            </w:r>
            <w:r>
              <w:rPr>
                <w:rFonts w:eastAsia="Times New Roman"/>
              </w:rPr>
              <w:br/>
              <w:t>č. j. 513/04</w:t>
            </w:r>
          </w:p>
        </w:tc>
      </w:tr>
    </w:tbl>
    <w:p w14:paraId="3153D463"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570E9F99" w14:textId="77777777">
        <w:trPr>
          <w:tblCellSpacing w:w="0" w:type="dxa"/>
        </w:trPr>
        <w:tc>
          <w:tcPr>
            <w:tcW w:w="5000" w:type="pct"/>
            <w:hideMark/>
          </w:tcPr>
          <w:p w14:paraId="78079C93" w14:textId="77777777" w:rsidR="00577B25" w:rsidRDefault="00577B25">
            <w:pPr>
              <w:pStyle w:val="NormalWeb"/>
            </w:pPr>
          </w:p>
        </w:tc>
      </w:tr>
    </w:tbl>
    <w:p w14:paraId="670D9582"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7CB7ADB7" w14:textId="77777777">
        <w:trPr>
          <w:tblCellSpacing w:w="0" w:type="dxa"/>
        </w:trPr>
        <w:tc>
          <w:tcPr>
            <w:tcW w:w="350" w:type="pct"/>
            <w:hideMark/>
          </w:tcPr>
          <w:p w14:paraId="0F2D8FC5" w14:textId="77777777" w:rsidR="00577B25" w:rsidRDefault="00577B25">
            <w:pPr>
              <w:pStyle w:val="NormalWeb"/>
            </w:pPr>
          </w:p>
        </w:tc>
        <w:tc>
          <w:tcPr>
            <w:tcW w:w="4650" w:type="pct"/>
            <w:hideMark/>
          </w:tcPr>
          <w:p w14:paraId="61F12F7D" w14:textId="57E32F52" w:rsidR="00577B25" w:rsidRDefault="00577B25">
            <w:pPr>
              <w:rPr>
                <w:rFonts w:eastAsia="Times New Roman"/>
              </w:rPr>
            </w:pPr>
            <w:r>
              <w:rPr>
                <w:rFonts w:eastAsia="Times New Roman"/>
              </w:rPr>
              <w:t xml:space="preserve">V l á d a po projednání materiálu předloženého místopředsedou vlády a ministrem financí přijala </w:t>
            </w:r>
            <w:r>
              <w:rPr>
                <w:rFonts w:eastAsia="Times New Roman"/>
              </w:rPr>
              <w:br/>
            </w:r>
            <w:r>
              <w:rPr>
                <w:rFonts w:eastAsia="Times New Roman"/>
              </w:rPr>
              <w:br/>
            </w:r>
            <w:hyperlink r:id="rId21" w:history="1">
              <w:r>
                <w:rPr>
                  <w:rStyle w:val="Hyperlink"/>
                  <w:rFonts w:eastAsia="Times New Roman"/>
                </w:rPr>
                <w:t>u s n e s e n í č. 397.</w:t>
              </w:r>
            </w:hyperlink>
            <w:r>
              <w:rPr>
                <w:rFonts w:eastAsia="Times New Roman"/>
              </w:rPr>
              <w:br/>
            </w:r>
            <w:r>
              <w:rPr>
                <w:rFonts w:eastAsia="Times New Roman"/>
              </w:rPr>
              <w:br/>
              <w:t>Z 9 přítomných členů vlády hlasovalo pro 9.</w:t>
            </w:r>
          </w:p>
        </w:tc>
      </w:tr>
    </w:tbl>
    <w:p w14:paraId="2D90477C"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511A3EC6" w14:textId="77777777">
        <w:trPr>
          <w:tblCellSpacing w:w="0" w:type="dxa"/>
        </w:trPr>
        <w:tc>
          <w:tcPr>
            <w:tcW w:w="350" w:type="pct"/>
            <w:hideMark/>
          </w:tcPr>
          <w:p w14:paraId="13131938" w14:textId="77777777" w:rsidR="00577B25" w:rsidRDefault="00577B25">
            <w:pPr>
              <w:rPr>
                <w:rFonts w:eastAsia="Times New Roman"/>
              </w:rPr>
            </w:pPr>
            <w:r>
              <w:rPr>
                <w:rFonts w:eastAsia="Times New Roman"/>
              </w:rPr>
              <w:t xml:space="preserve">16. </w:t>
            </w:r>
          </w:p>
        </w:tc>
        <w:tc>
          <w:tcPr>
            <w:tcW w:w="4650" w:type="pct"/>
            <w:hideMark/>
          </w:tcPr>
          <w:p w14:paraId="5EBB4385" w14:textId="77777777" w:rsidR="00577B25" w:rsidRDefault="00577B25">
            <w:pPr>
              <w:rPr>
                <w:rFonts w:eastAsia="Times New Roman"/>
              </w:rPr>
            </w:pPr>
            <w:r>
              <w:rPr>
                <w:rFonts w:eastAsia="Times New Roman"/>
              </w:rPr>
              <w:t xml:space="preserve">Žádost o přidělení finančních prostředků na úhradu ztráty zaváděného Žákovského jízdného </w:t>
            </w:r>
            <w:r>
              <w:rPr>
                <w:rFonts w:eastAsia="Times New Roman"/>
              </w:rPr>
              <w:br/>
              <w:t>č. j. 521/04</w:t>
            </w:r>
          </w:p>
        </w:tc>
      </w:tr>
    </w:tbl>
    <w:p w14:paraId="76E71CA0"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51CB4D06" w14:textId="77777777">
        <w:trPr>
          <w:tblCellSpacing w:w="0" w:type="dxa"/>
        </w:trPr>
        <w:tc>
          <w:tcPr>
            <w:tcW w:w="5000" w:type="pct"/>
            <w:hideMark/>
          </w:tcPr>
          <w:p w14:paraId="1B421924" w14:textId="77777777" w:rsidR="00577B25" w:rsidRDefault="00577B25">
            <w:pPr>
              <w:pStyle w:val="NormalWeb"/>
            </w:pPr>
          </w:p>
        </w:tc>
      </w:tr>
    </w:tbl>
    <w:p w14:paraId="7F56BBF0"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4F2CD87A" w14:textId="77777777">
        <w:trPr>
          <w:tblCellSpacing w:w="0" w:type="dxa"/>
        </w:trPr>
        <w:tc>
          <w:tcPr>
            <w:tcW w:w="350" w:type="pct"/>
            <w:hideMark/>
          </w:tcPr>
          <w:p w14:paraId="3D74E172" w14:textId="77777777" w:rsidR="00577B25" w:rsidRDefault="00577B25">
            <w:pPr>
              <w:pStyle w:val="NormalWeb"/>
            </w:pPr>
          </w:p>
        </w:tc>
        <w:tc>
          <w:tcPr>
            <w:tcW w:w="4650" w:type="pct"/>
            <w:hideMark/>
          </w:tcPr>
          <w:p w14:paraId="47F9A49C" w14:textId="0ACBA013" w:rsidR="00577B25" w:rsidRDefault="00577B25">
            <w:pPr>
              <w:rPr>
                <w:rFonts w:eastAsia="Times New Roman"/>
              </w:rPr>
            </w:pPr>
            <w:r>
              <w:rPr>
                <w:rFonts w:eastAsia="Times New Roman"/>
              </w:rPr>
              <w:t xml:space="preserve">V l á d a projednala materiál předložený ministrem dopravy a přijala </w:t>
            </w:r>
            <w:r>
              <w:rPr>
                <w:rFonts w:eastAsia="Times New Roman"/>
              </w:rPr>
              <w:br/>
            </w:r>
            <w:hyperlink r:id="rId22" w:history="1">
              <w:r>
                <w:rPr>
                  <w:rFonts w:eastAsia="Times New Roman"/>
                  <w:color w:val="0000FF"/>
                  <w:u w:val="single"/>
                </w:rPr>
                <w:br/>
              </w:r>
              <w:r>
                <w:rPr>
                  <w:rStyle w:val="Hyperlink"/>
                  <w:rFonts w:eastAsia="Times New Roman"/>
                </w:rPr>
                <w:t>u s n e s e n í č. 398.</w:t>
              </w:r>
            </w:hyperlink>
            <w:r>
              <w:rPr>
                <w:rFonts w:eastAsia="Times New Roman"/>
              </w:rPr>
              <w:br/>
            </w:r>
            <w:r>
              <w:rPr>
                <w:rFonts w:eastAsia="Times New Roman"/>
              </w:rPr>
              <w:br/>
              <w:t>Z 10 přítomných členů vlády hlasovalo pro 10.</w:t>
            </w:r>
          </w:p>
        </w:tc>
      </w:tr>
    </w:tbl>
    <w:p w14:paraId="06799811"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166F80BB" w14:textId="77777777">
        <w:trPr>
          <w:tblCellSpacing w:w="0" w:type="dxa"/>
        </w:trPr>
        <w:tc>
          <w:tcPr>
            <w:tcW w:w="350" w:type="pct"/>
            <w:hideMark/>
          </w:tcPr>
          <w:p w14:paraId="01CB6C31" w14:textId="77777777" w:rsidR="00577B25" w:rsidRDefault="00577B25">
            <w:pPr>
              <w:rPr>
                <w:rFonts w:eastAsia="Times New Roman"/>
              </w:rPr>
            </w:pPr>
            <w:r>
              <w:rPr>
                <w:rFonts w:eastAsia="Times New Roman"/>
              </w:rPr>
              <w:t>17.</w:t>
            </w:r>
          </w:p>
        </w:tc>
        <w:tc>
          <w:tcPr>
            <w:tcW w:w="4650" w:type="pct"/>
            <w:hideMark/>
          </w:tcPr>
          <w:p w14:paraId="74024720" w14:textId="77777777" w:rsidR="00577B25" w:rsidRDefault="00577B25">
            <w:pPr>
              <w:rPr>
                <w:rFonts w:eastAsia="Times New Roman"/>
              </w:rPr>
            </w:pPr>
            <w:r>
              <w:rPr>
                <w:rFonts w:eastAsia="Times New Roman"/>
              </w:rPr>
              <w:t xml:space="preserve">Návrh podmínek prodeje skupiny Trustfin společnosti Monarch Machinery LLC Informace o průběhu veřejného výběrového řízení vyhlášeného ČKA na prodej ZVI a.s. </w:t>
            </w:r>
            <w:r>
              <w:rPr>
                <w:rFonts w:eastAsia="Times New Roman"/>
              </w:rPr>
              <w:br/>
              <w:t>č. j. 514/04</w:t>
            </w:r>
          </w:p>
        </w:tc>
      </w:tr>
    </w:tbl>
    <w:p w14:paraId="4EAA31EA"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14B3C840" w14:textId="77777777">
        <w:trPr>
          <w:tblCellSpacing w:w="0" w:type="dxa"/>
        </w:trPr>
        <w:tc>
          <w:tcPr>
            <w:tcW w:w="5000" w:type="pct"/>
            <w:hideMark/>
          </w:tcPr>
          <w:p w14:paraId="7249CFBF" w14:textId="77777777" w:rsidR="00577B25" w:rsidRDefault="00577B25">
            <w:pPr>
              <w:pStyle w:val="NormalWeb"/>
            </w:pPr>
          </w:p>
        </w:tc>
      </w:tr>
    </w:tbl>
    <w:p w14:paraId="50160E73"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17D63456" w14:textId="77777777">
        <w:trPr>
          <w:tblCellSpacing w:w="0" w:type="dxa"/>
        </w:trPr>
        <w:tc>
          <w:tcPr>
            <w:tcW w:w="350" w:type="pct"/>
            <w:hideMark/>
          </w:tcPr>
          <w:p w14:paraId="79352B63" w14:textId="77777777" w:rsidR="00577B25" w:rsidRDefault="00577B25">
            <w:pPr>
              <w:pStyle w:val="NormalWeb"/>
            </w:pPr>
          </w:p>
        </w:tc>
        <w:tc>
          <w:tcPr>
            <w:tcW w:w="4650" w:type="pct"/>
            <w:hideMark/>
          </w:tcPr>
          <w:p w14:paraId="07CE7E76" w14:textId="3862BFC0" w:rsidR="00577B25" w:rsidRDefault="00577B25">
            <w:pPr>
              <w:rPr>
                <w:rFonts w:eastAsia="Times New Roman"/>
              </w:rPr>
            </w:pPr>
            <w:r>
              <w:rPr>
                <w:rFonts w:eastAsia="Times New Roman"/>
              </w:rPr>
              <w:t xml:space="preserve">V l á d a po projednání materiálu předloženého místopředsedou vlády a ministrem financí přijala </w:t>
            </w:r>
            <w:r>
              <w:rPr>
                <w:rFonts w:eastAsia="Times New Roman"/>
              </w:rPr>
              <w:br/>
            </w:r>
            <w:r>
              <w:rPr>
                <w:rFonts w:eastAsia="Times New Roman"/>
              </w:rPr>
              <w:br/>
            </w:r>
            <w:hyperlink r:id="rId23" w:history="1">
              <w:r>
                <w:rPr>
                  <w:rStyle w:val="Hyperlink"/>
                  <w:rFonts w:eastAsia="Times New Roman"/>
                </w:rPr>
                <w:t>u s n e s e n í č. 399.</w:t>
              </w:r>
            </w:hyperlink>
            <w:r>
              <w:rPr>
                <w:rFonts w:eastAsia="Times New Roman"/>
              </w:rPr>
              <w:br/>
            </w:r>
            <w:r>
              <w:rPr>
                <w:rFonts w:eastAsia="Times New Roman"/>
              </w:rPr>
              <w:br/>
              <w:t>Z 10 přítomných členů vlády hlasovalo pro 10.</w:t>
            </w:r>
          </w:p>
        </w:tc>
      </w:tr>
    </w:tbl>
    <w:p w14:paraId="0FA274F4" w14:textId="77777777" w:rsidR="00577B25" w:rsidRDefault="00577B25">
      <w:pPr>
        <w:pStyle w:val="NormalWeb"/>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5BED4194" w14:textId="77777777">
        <w:trPr>
          <w:tblCellSpacing w:w="0" w:type="dxa"/>
        </w:trPr>
        <w:tc>
          <w:tcPr>
            <w:tcW w:w="350" w:type="pct"/>
            <w:hideMark/>
          </w:tcPr>
          <w:p w14:paraId="666D6079" w14:textId="77777777" w:rsidR="00577B25" w:rsidRDefault="00577B25">
            <w:pPr>
              <w:rPr>
                <w:rFonts w:eastAsia="Times New Roman"/>
              </w:rPr>
            </w:pPr>
            <w:r>
              <w:rPr>
                <w:rFonts w:eastAsia="Times New Roman"/>
              </w:rPr>
              <w:t>18.</w:t>
            </w:r>
          </w:p>
        </w:tc>
        <w:tc>
          <w:tcPr>
            <w:tcW w:w="4650" w:type="pct"/>
            <w:hideMark/>
          </w:tcPr>
          <w:p w14:paraId="0D1AE5C4" w14:textId="77777777" w:rsidR="00577B25" w:rsidRDefault="00577B25">
            <w:pPr>
              <w:rPr>
                <w:rFonts w:eastAsia="Times New Roman"/>
              </w:rPr>
            </w:pPr>
            <w:r>
              <w:rPr>
                <w:rFonts w:eastAsia="Times New Roman"/>
              </w:rPr>
              <w:t xml:space="preserve">Návrh na změnu usnesení vlády ze dne 2. prosince 2002 č. 1199, k přípravě správních úřadů na zavedení systemizace a organizačního uspořádání těchto úřadů podle zákona č. 218/2002 Sb., o službě státních zaměstnanců ve správních úřadech a o odměňování těchto zaměstnanců a ostatních zaměstnanců ve správních úřadech (služební zákon) </w:t>
            </w:r>
            <w:r>
              <w:rPr>
                <w:rFonts w:eastAsia="Times New Roman"/>
              </w:rPr>
              <w:br/>
              <w:t>č. j. 519/04</w:t>
            </w:r>
          </w:p>
        </w:tc>
      </w:tr>
    </w:tbl>
    <w:p w14:paraId="37F9BF81"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12C0B853" w14:textId="77777777">
        <w:trPr>
          <w:tblCellSpacing w:w="0" w:type="dxa"/>
        </w:trPr>
        <w:tc>
          <w:tcPr>
            <w:tcW w:w="5000" w:type="pct"/>
            <w:hideMark/>
          </w:tcPr>
          <w:p w14:paraId="0334918E" w14:textId="77777777" w:rsidR="00577B25" w:rsidRDefault="00577B25">
            <w:pPr>
              <w:pStyle w:val="NormalWeb"/>
            </w:pPr>
          </w:p>
        </w:tc>
      </w:tr>
    </w:tbl>
    <w:p w14:paraId="066C036D"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5A037F44" w14:textId="77777777">
        <w:trPr>
          <w:tblCellSpacing w:w="0" w:type="dxa"/>
        </w:trPr>
        <w:tc>
          <w:tcPr>
            <w:tcW w:w="350" w:type="pct"/>
            <w:hideMark/>
          </w:tcPr>
          <w:p w14:paraId="78CC2AB6" w14:textId="77777777" w:rsidR="00577B25" w:rsidRDefault="00577B25">
            <w:pPr>
              <w:pStyle w:val="NormalWeb"/>
            </w:pPr>
          </w:p>
        </w:tc>
        <w:tc>
          <w:tcPr>
            <w:tcW w:w="4650" w:type="pct"/>
            <w:hideMark/>
          </w:tcPr>
          <w:p w14:paraId="4B8F7836" w14:textId="416BE23D" w:rsidR="00577B25" w:rsidRDefault="00577B25">
            <w:pPr>
              <w:rPr>
                <w:rFonts w:eastAsia="Times New Roman"/>
              </w:rPr>
            </w:pPr>
            <w:r>
              <w:rPr>
                <w:rFonts w:eastAsia="Times New Roman"/>
              </w:rPr>
              <w:t xml:space="preserve">V l á d a projednala materiál předložený vedoucí Úřadu vlády a přijala </w:t>
            </w:r>
            <w:r>
              <w:rPr>
                <w:rFonts w:eastAsia="Times New Roman"/>
              </w:rPr>
              <w:br/>
            </w:r>
            <w:r>
              <w:rPr>
                <w:rFonts w:eastAsia="Times New Roman"/>
              </w:rPr>
              <w:br/>
            </w:r>
            <w:hyperlink r:id="rId24" w:history="1">
              <w:r>
                <w:rPr>
                  <w:rStyle w:val="Hyperlink"/>
                  <w:rFonts w:eastAsia="Times New Roman"/>
                </w:rPr>
                <w:t>u s n e s e n í č. 400.</w:t>
              </w:r>
            </w:hyperlink>
            <w:r>
              <w:rPr>
                <w:rFonts w:eastAsia="Times New Roman"/>
              </w:rPr>
              <w:br/>
            </w:r>
            <w:r>
              <w:rPr>
                <w:rFonts w:eastAsia="Times New Roman"/>
              </w:rPr>
              <w:br/>
              <w:t>Z 9 přítomných členů vlády hlasovalo pro 9.</w:t>
            </w:r>
          </w:p>
        </w:tc>
      </w:tr>
    </w:tbl>
    <w:p w14:paraId="533630C3"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65333008" w14:textId="77777777">
        <w:trPr>
          <w:tblCellSpacing w:w="0" w:type="dxa"/>
        </w:trPr>
        <w:tc>
          <w:tcPr>
            <w:tcW w:w="350" w:type="pct"/>
            <w:hideMark/>
          </w:tcPr>
          <w:p w14:paraId="60F9999B" w14:textId="77777777" w:rsidR="00577B25" w:rsidRDefault="00577B25">
            <w:pPr>
              <w:rPr>
                <w:rFonts w:eastAsia="Times New Roman"/>
              </w:rPr>
            </w:pPr>
            <w:r>
              <w:rPr>
                <w:rFonts w:eastAsia="Times New Roman"/>
              </w:rPr>
              <w:t>19.</w:t>
            </w:r>
          </w:p>
        </w:tc>
        <w:tc>
          <w:tcPr>
            <w:tcW w:w="4650" w:type="pct"/>
            <w:hideMark/>
          </w:tcPr>
          <w:p w14:paraId="6286B74F" w14:textId="77777777" w:rsidR="00577B25" w:rsidRDefault="00577B25">
            <w:pPr>
              <w:rPr>
                <w:rFonts w:eastAsia="Times New Roman"/>
              </w:rPr>
            </w:pPr>
            <w:r>
              <w:rPr>
                <w:rFonts w:eastAsia="Times New Roman"/>
              </w:rPr>
              <w:t xml:space="preserve">Reflexe České republiky ke Sdělení Evropské komise k finanční perspektivě Evropské unie na léta 2007 - 2013 </w:t>
            </w:r>
            <w:r>
              <w:rPr>
                <w:rFonts w:eastAsia="Times New Roman"/>
              </w:rPr>
              <w:br/>
              <w:t>č. j. 425/04</w:t>
            </w:r>
          </w:p>
        </w:tc>
      </w:tr>
    </w:tbl>
    <w:p w14:paraId="77C6970B" w14:textId="77777777" w:rsidR="00577B25" w:rsidRDefault="00577B25">
      <w:pPr>
        <w:pStyle w:val="NormalWeb"/>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0994BA60" w14:textId="77777777">
        <w:trPr>
          <w:tblCellSpacing w:w="0" w:type="dxa"/>
        </w:trPr>
        <w:tc>
          <w:tcPr>
            <w:tcW w:w="350" w:type="pct"/>
            <w:hideMark/>
          </w:tcPr>
          <w:p w14:paraId="189D6FAB" w14:textId="77777777" w:rsidR="00577B25" w:rsidRDefault="00577B25">
            <w:pPr>
              <w:pStyle w:val="NormalWeb"/>
            </w:pPr>
          </w:p>
        </w:tc>
        <w:tc>
          <w:tcPr>
            <w:tcW w:w="4650" w:type="pct"/>
            <w:hideMark/>
          </w:tcPr>
          <w:p w14:paraId="6AD1B189" w14:textId="77777777" w:rsidR="00577B25" w:rsidRDefault="00577B25">
            <w:pPr>
              <w:rPr>
                <w:rFonts w:eastAsia="Times New Roman"/>
              </w:rPr>
            </w:pPr>
            <w:r>
              <w:rPr>
                <w:rFonts w:eastAsia="Times New Roman"/>
              </w:rPr>
              <w:t xml:space="preserve">V l á d a projednání materiálu předloženého místopředsedou vlády a ministrem financí a místopředsedou vlády a ministrem zahraničních věcí p ř e r u š i l a s tím, že toto projednávání dokončí na jednání své schůze dne 5. května 2004. </w:t>
            </w:r>
            <w:r>
              <w:rPr>
                <w:rFonts w:eastAsia="Times New Roman"/>
              </w:rPr>
              <w:br/>
            </w:r>
            <w:r>
              <w:rPr>
                <w:rFonts w:eastAsia="Times New Roman"/>
              </w:rPr>
              <w:br/>
              <w:t>Z 10 přítomných členů vlády hlasovalo pro 10.</w:t>
            </w:r>
          </w:p>
        </w:tc>
      </w:tr>
    </w:tbl>
    <w:p w14:paraId="29BEB40B"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171BB4FE" w14:textId="77777777">
        <w:trPr>
          <w:tblCellSpacing w:w="0" w:type="dxa"/>
        </w:trPr>
        <w:tc>
          <w:tcPr>
            <w:tcW w:w="350" w:type="pct"/>
            <w:hideMark/>
          </w:tcPr>
          <w:p w14:paraId="140DC232" w14:textId="77777777" w:rsidR="00577B25" w:rsidRDefault="00577B25">
            <w:pPr>
              <w:rPr>
                <w:rFonts w:eastAsia="Times New Roman"/>
              </w:rPr>
            </w:pPr>
            <w:r>
              <w:rPr>
                <w:rFonts w:eastAsia="Times New Roman"/>
              </w:rPr>
              <w:t>20.</w:t>
            </w:r>
          </w:p>
        </w:tc>
        <w:tc>
          <w:tcPr>
            <w:tcW w:w="4650" w:type="pct"/>
            <w:hideMark/>
          </w:tcPr>
          <w:p w14:paraId="6EDFB47B" w14:textId="77777777" w:rsidR="00577B25" w:rsidRDefault="00577B25">
            <w:pPr>
              <w:rPr>
                <w:rFonts w:eastAsia="Times New Roman"/>
              </w:rPr>
            </w:pPr>
            <w:r>
              <w:rPr>
                <w:rFonts w:eastAsia="Times New Roman"/>
              </w:rPr>
              <w:t>Podmínky rozvoje cestovního ruchu v ČR</w:t>
            </w:r>
            <w:r>
              <w:rPr>
                <w:rFonts w:eastAsia="Times New Roman"/>
              </w:rPr>
              <w:br/>
              <w:t>č. j. 495/04</w:t>
            </w:r>
          </w:p>
        </w:tc>
      </w:tr>
    </w:tbl>
    <w:p w14:paraId="1CFB33BD"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57A1B121" w14:textId="77777777">
        <w:trPr>
          <w:tblCellSpacing w:w="0" w:type="dxa"/>
        </w:trPr>
        <w:tc>
          <w:tcPr>
            <w:tcW w:w="5000" w:type="pct"/>
            <w:hideMark/>
          </w:tcPr>
          <w:p w14:paraId="6BFCADBA" w14:textId="77777777" w:rsidR="00577B25" w:rsidRDefault="00577B25">
            <w:pPr>
              <w:pStyle w:val="NormalWeb"/>
            </w:pPr>
          </w:p>
        </w:tc>
      </w:tr>
    </w:tbl>
    <w:p w14:paraId="711522DD"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27AA52EA" w14:textId="77777777">
        <w:trPr>
          <w:tblCellSpacing w:w="0" w:type="dxa"/>
        </w:trPr>
        <w:tc>
          <w:tcPr>
            <w:tcW w:w="350" w:type="pct"/>
            <w:hideMark/>
          </w:tcPr>
          <w:p w14:paraId="52E77D5B" w14:textId="77777777" w:rsidR="00577B25" w:rsidRDefault="00577B25">
            <w:pPr>
              <w:pStyle w:val="NormalWeb"/>
            </w:pPr>
          </w:p>
        </w:tc>
        <w:tc>
          <w:tcPr>
            <w:tcW w:w="4650" w:type="pct"/>
            <w:hideMark/>
          </w:tcPr>
          <w:p w14:paraId="15C0FCAE" w14:textId="6B23FABC" w:rsidR="00577B25" w:rsidRDefault="00577B25">
            <w:pPr>
              <w:rPr>
                <w:rFonts w:eastAsia="Times New Roman"/>
              </w:rPr>
            </w:pPr>
            <w:r>
              <w:rPr>
                <w:rFonts w:eastAsia="Times New Roman"/>
              </w:rPr>
              <w:t xml:space="preserve">V l á d a po projednání materiálu předloženého ministrem pro místní rozvoj přijala </w:t>
            </w:r>
            <w:r>
              <w:rPr>
                <w:rFonts w:eastAsia="Times New Roman"/>
              </w:rPr>
              <w:br/>
            </w:r>
            <w:r>
              <w:rPr>
                <w:rFonts w:eastAsia="Times New Roman"/>
              </w:rPr>
              <w:br/>
            </w:r>
            <w:hyperlink r:id="rId25" w:history="1">
              <w:r>
                <w:rPr>
                  <w:rStyle w:val="Hyperlink"/>
                  <w:rFonts w:eastAsia="Times New Roman"/>
                </w:rPr>
                <w:t>u s n e s e n í č. 401.</w:t>
              </w:r>
            </w:hyperlink>
            <w:r>
              <w:rPr>
                <w:rFonts w:eastAsia="Times New Roman"/>
              </w:rPr>
              <w:br/>
            </w:r>
            <w:r>
              <w:rPr>
                <w:rFonts w:eastAsia="Times New Roman"/>
              </w:rPr>
              <w:br/>
              <w:t>Z 10 přítomných členů vlády hlasovalo pro 10.</w:t>
            </w:r>
          </w:p>
        </w:tc>
      </w:tr>
    </w:tbl>
    <w:p w14:paraId="4C3B9B39"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4B89267E" w14:textId="77777777">
        <w:trPr>
          <w:tblCellSpacing w:w="0" w:type="dxa"/>
        </w:trPr>
        <w:tc>
          <w:tcPr>
            <w:tcW w:w="350" w:type="pct"/>
            <w:hideMark/>
          </w:tcPr>
          <w:p w14:paraId="25BEA6BC" w14:textId="77777777" w:rsidR="00577B25" w:rsidRDefault="00577B25">
            <w:pPr>
              <w:rPr>
                <w:rFonts w:eastAsia="Times New Roman"/>
              </w:rPr>
            </w:pPr>
            <w:r>
              <w:rPr>
                <w:rFonts w:eastAsia="Times New Roman"/>
              </w:rPr>
              <w:t>21.</w:t>
            </w:r>
          </w:p>
        </w:tc>
        <w:tc>
          <w:tcPr>
            <w:tcW w:w="4650" w:type="pct"/>
            <w:hideMark/>
          </w:tcPr>
          <w:p w14:paraId="1E0F49A6" w14:textId="77777777" w:rsidR="00577B25" w:rsidRDefault="00577B25">
            <w:pPr>
              <w:rPr>
                <w:rFonts w:eastAsia="Times New Roman"/>
              </w:rPr>
            </w:pPr>
            <w:r>
              <w:rPr>
                <w:rFonts w:eastAsia="Times New Roman"/>
              </w:rPr>
              <w:t xml:space="preserve">Vyřazení programů 333 710, 333 720, 333 730 a 333 740 ze systému programového financování (ISPROFIN) </w:t>
            </w:r>
            <w:r>
              <w:rPr>
                <w:rFonts w:eastAsia="Times New Roman"/>
              </w:rPr>
              <w:br/>
              <w:t>č. j. 497/04</w:t>
            </w:r>
          </w:p>
        </w:tc>
      </w:tr>
    </w:tbl>
    <w:p w14:paraId="67968AA9"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139C4C9E" w14:textId="77777777">
        <w:trPr>
          <w:tblCellSpacing w:w="0" w:type="dxa"/>
        </w:trPr>
        <w:tc>
          <w:tcPr>
            <w:tcW w:w="5000" w:type="pct"/>
            <w:hideMark/>
          </w:tcPr>
          <w:p w14:paraId="15525BE6" w14:textId="77777777" w:rsidR="00577B25" w:rsidRDefault="00577B25">
            <w:pPr>
              <w:pStyle w:val="NormalWeb"/>
            </w:pPr>
          </w:p>
        </w:tc>
      </w:tr>
    </w:tbl>
    <w:p w14:paraId="6E33F681"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6F0C6A9C" w14:textId="77777777">
        <w:trPr>
          <w:tblCellSpacing w:w="0" w:type="dxa"/>
        </w:trPr>
        <w:tc>
          <w:tcPr>
            <w:tcW w:w="350" w:type="pct"/>
            <w:hideMark/>
          </w:tcPr>
          <w:p w14:paraId="5A849A0A" w14:textId="77777777" w:rsidR="00577B25" w:rsidRDefault="00577B25">
            <w:pPr>
              <w:pStyle w:val="NormalWeb"/>
            </w:pPr>
          </w:p>
        </w:tc>
        <w:tc>
          <w:tcPr>
            <w:tcW w:w="4650" w:type="pct"/>
            <w:hideMark/>
          </w:tcPr>
          <w:p w14:paraId="2C16501E" w14:textId="365635C5" w:rsidR="00577B25" w:rsidRDefault="00577B25">
            <w:pPr>
              <w:rPr>
                <w:rFonts w:eastAsia="Times New Roman"/>
              </w:rPr>
            </w:pPr>
            <w:r>
              <w:rPr>
                <w:rFonts w:eastAsia="Times New Roman"/>
              </w:rPr>
              <w:t xml:space="preserve">V l á d a projednala materiál předložený ministryní školství, mládeže a tělovýchovy a přijala </w:t>
            </w:r>
            <w:r>
              <w:rPr>
                <w:rFonts w:eastAsia="Times New Roman"/>
              </w:rPr>
              <w:br/>
            </w:r>
            <w:r>
              <w:rPr>
                <w:rFonts w:eastAsia="Times New Roman"/>
              </w:rPr>
              <w:br/>
            </w:r>
            <w:hyperlink r:id="rId26" w:history="1">
              <w:r>
                <w:rPr>
                  <w:rStyle w:val="Hyperlink"/>
                  <w:rFonts w:eastAsia="Times New Roman"/>
                </w:rPr>
                <w:t>u s n e s e n í č. 402.</w:t>
              </w:r>
            </w:hyperlink>
            <w:r>
              <w:rPr>
                <w:rFonts w:eastAsia="Times New Roman"/>
              </w:rPr>
              <w:br/>
            </w:r>
            <w:r>
              <w:rPr>
                <w:rFonts w:eastAsia="Times New Roman"/>
              </w:rPr>
              <w:br/>
              <w:t>Z 10 přítomných členů vlády hlasovalo pro 10.</w:t>
            </w:r>
          </w:p>
        </w:tc>
      </w:tr>
    </w:tbl>
    <w:p w14:paraId="4A62C919"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09B54E1E" w14:textId="77777777">
        <w:trPr>
          <w:tblCellSpacing w:w="0" w:type="dxa"/>
        </w:trPr>
        <w:tc>
          <w:tcPr>
            <w:tcW w:w="350" w:type="pct"/>
            <w:hideMark/>
          </w:tcPr>
          <w:p w14:paraId="4AC9A99C" w14:textId="77777777" w:rsidR="00577B25" w:rsidRDefault="00577B25">
            <w:pPr>
              <w:rPr>
                <w:rFonts w:eastAsia="Times New Roman"/>
              </w:rPr>
            </w:pPr>
            <w:r>
              <w:rPr>
                <w:rFonts w:eastAsia="Times New Roman"/>
              </w:rPr>
              <w:t>22.</w:t>
            </w:r>
          </w:p>
        </w:tc>
        <w:tc>
          <w:tcPr>
            <w:tcW w:w="4650" w:type="pct"/>
            <w:hideMark/>
          </w:tcPr>
          <w:p w14:paraId="357CA43B" w14:textId="77777777" w:rsidR="00577B25" w:rsidRDefault="00577B25">
            <w:pPr>
              <w:rPr>
                <w:rFonts w:eastAsia="Times New Roman"/>
              </w:rPr>
            </w:pPr>
            <w:r>
              <w:rPr>
                <w:rFonts w:eastAsia="Times New Roman"/>
              </w:rPr>
              <w:t xml:space="preserve">Návrh na prodej majetkového podílu České konsolidační agentury ve společnosti MUZO, a.s. </w:t>
            </w:r>
            <w:r>
              <w:rPr>
                <w:rFonts w:eastAsia="Times New Roman"/>
              </w:rPr>
              <w:br/>
              <w:t>č. j. 518/04</w:t>
            </w:r>
          </w:p>
        </w:tc>
      </w:tr>
    </w:tbl>
    <w:p w14:paraId="0B8290D8"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0AB53DE6" w14:textId="77777777">
        <w:trPr>
          <w:tblCellSpacing w:w="0" w:type="dxa"/>
        </w:trPr>
        <w:tc>
          <w:tcPr>
            <w:tcW w:w="5000" w:type="pct"/>
            <w:hideMark/>
          </w:tcPr>
          <w:p w14:paraId="2AFB6DEF" w14:textId="77777777" w:rsidR="00577B25" w:rsidRDefault="00577B25">
            <w:pPr>
              <w:pStyle w:val="NormalWeb"/>
            </w:pPr>
          </w:p>
        </w:tc>
      </w:tr>
    </w:tbl>
    <w:p w14:paraId="66144C63"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08692B14" w14:textId="77777777">
        <w:trPr>
          <w:tblCellSpacing w:w="0" w:type="dxa"/>
        </w:trPr>
        <w:tc>
          <w:tcPr>
            <w:tcW w:w="350" w:type="pct"/>
            <w:hideMark/>
          </w:tcPr>
          <w:p w14:paraId="33C355C5" w14:textId="77777777" w:rsidR="00577B25" w:rsidRDefault="00577B25">
            <w:pPr>
              <w:pStyle w:val="NormalWeb"/>
            </w:pPr>
          </w:p>
        </w:tc>
        <w:tc>
          <w:tcPr>
            <w:tcW w:w="4650" w:type="pct"/>
            <w:hideMark/>
          </w:tcPr>
          <w:p w14:paraId="67BE3E4E" w14:textId="7B648E0B" w:rsidR="00577B25" w:rsidRDefault="00577B25">
            <w:pPr>
              <w:rPr>
                <w:rFonts w:eastAsia="Times New Roman"/>
              </w:rPr>
            </w:pPr>
            <w:r>
              <w:rPr>
                <w:rFonts w:eastAsia="Times New Roman"/>
              </w:rPr>
              <w:t xml:space="preserve">V l á d a po projednání materiálu předloženého místopředsedou vlády a ministrem financí přijala </w:t>
            </w:r>
            <w:r>
              <w:rPr>
                <w:rFonts w:eastAsia="Times New Roman"/>
              </w:rPr>
              <w:br/>
            </w:r>
            <w:r>
              <w:rPr>
                <w:rFonts w:eastAsia="Times New Roman"/>
              </w:rPr>
              <w:br/>
            </w:r>
            <w:hyperlink r:id="rId27" w:history="1">
              <w:r>
                <w:rPr>
                  <w:rStyle w:val="Hyperlink"/>
                  <w:rFonts w:eastAsia="Times New Roman"/>
                </w:rPr>
                <w:t>u s n e s e n í č. 403.</w:t>
              </w:r>
            </w:hyperlink>
            <w:r>
              <w:rPr>
                <w:rFonts w:eastAsia="Times New Roman"/>
              </w:rPr>
              <w:br/>
            </w:r>
            <w:r>
              <w:rPr>
                <w:rFonts w:eastAsia="Times New Roman"/>
              </w:rPr>
              <w:br/>
              <w:t>Z 10 přítomných členů vlády hlasovalo pro 10.</w:t>
            </w:r>
          </w:p>
        </w:tc>
      </w:tr>
    </w:tbl>
    <w:p w14:paraId="45A65197"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634AA3E7" w14:textId="77777777">
        <w:trPr>
          <w:tblCellSpacing w:w="0" w:type="dxa"/>
        </w:trPr>
        <w:tc>
          <w:tcPr>
            <w:tcW w:w="350" w:type="pct"/>
            <w:hideMark/>
          </w:tcPr>
          <w:p w14:paraId="1894F7F5" w14:textId="77777777" w:rsidR="00577B25" w:rsidRDefault="00577B25">
            <w:pPr>
              <w:rPr>
                <w:rFonts w:eastAsia="Times New Roman"/>
              </w:rPr>
            </w:pPr>
            <w:r>
              <w:rPr>
                <w:rFonts w:eastAsia="Times New Roman"/>
              </w:rPr>
              <w:t>23.</w:t>
            </w:r>
          </w:p>
        </w:tc>
        <w:tc>
          <w:tcPr>
            <w:tcW w:w="4650" w:type="pct"/>
            <w:hideMark/>
          </w:tcPr>
          <w:p w14:paraId="25F92D46" w14:textId="77777777" w:rsidR="00577B25" w:rsidRDefault="00577B25">
            <w:pPr>
              <w:rPr>
                <w:rFonts w:eastAsia="Times New Roman"/>
              </w:rPr>
            </w:pPr>
            <w:r>
              <w:rPr>
                <w:rFonts w:eastAsia="Times New Roman"/>
              </w:rPr>
              <w:t xml:space="preserve">Návrh na sjednání Dohody mezi vládou České repub liky a vládou Thajského království o změně Dohody mezi vládou Československé socialistické republiky a vládou Thajského království o leteckých službách podepsané dne 14. června 1988 </w:t>
            </w:r>
            <w:r>
              <w:rPr>
                <w:rFonts w:eastAsia="Times New Roman"/>
              </w:rPr>
              <w:br/>
              <w:t>č. j. 500/04</w:t>
            </w:r>
          </w:p>
        </w:tc>
      </w:tr>
    </w:tbl>
    <w:p w14:paraId="417ECE14"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0507E37F" w14:textId="77777777">
        <w:trPr>
          <w:tblCellSpacing w:w="0" w:type="dxa"/>
        </w:trPr>
        <w:tc>
          <w:tcPr>
            <w:tcW w:w="5000" w:type="pct"/>
            <w:hideMark/>
          </w:tcPr>
          <w:p w14:paraId="38B4A417" w14:textId="77777777" w:rsidR="00577B25" w:rsidRDefault="00577B25">
            <w:pPr>
              <w:pStyle w:val="NormalWeb"/>
            </w:pPr>
          </w:p>
        </w:tc>
      </w:tr>
    </w:tbl>
    <w:p w14:paraId="1AAF2A26"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59DB79C1" w14:textId="77777777">
        <w:trPr>
          <w:tblCellSpacing w:w="0" w:type="dxa"/>
        </w:trPr>
        <w:tc>
          <w:tcPr>
            <w:tcW w:w="350" w:type="pct"/>
            <w:hideMark/>
          </w:tcPr>
          <w:p w14:paraId="4CF0B152" w14:textId="77777777" w:rsidR="00577B25" w:rsidRDefault="00577B25">
            <w:pPr>
              <w:pStyle w:val="NormalWeb"/>
            </w:pPr>
          </w:p>
        </w:tc>
        <w:tc>
          <w:tcPr>
            <w:tcW w:w="4650" w:type="pct"/>
            <w:hideMark/>
          </w:tcPr>
          <w:p w14:paraId="48CF7580" w14:textId="068B4954" w:rsidR="00577B25" w:rsidRDefault="00577B25">
            <w:pPr>
              <w:rPr>
                <w:rFonts w:eastAsia="Times New Roman"/>
              </w:rPr>
            </w:pPr>
            <w:r>
              <w:rPr>
                <w:rFonts w:eastAsia="Times New Roman"/>
              </w:rPr>
              <w:t xml:space="preserve">V l á d a projednala materiál předložený ministrem dopravy a místopředsedou vlády a ministrem zahraničních věcí a přijala </w:t>
            </w:r>
            <w:r>
              <w:rPr>
                <w:rFonts w:eastAsia="Times New Roman"/>
              </w:rPr>
              <w:br/>
            </w:r>
            <w:r>
              <w:rPr>
                <w:rFonts w:eastAsia="Times New Roman"/>
              </w:rPr>
              <w:br/>
            </w:r>
            <w:hyperlink r:id="rId28" w:history="1">
              <w:r>
                <w:rPr>
                  <w:rStyle w:val="Hyperlink"/>
                  <w:rFonts w:eastAsia="Times New Roman"/>
                </w:rPr>
                <w:t>u s n e s e n í č. 404.</w:t>
              </w:r>
            </w:hyperlink>
            <w:r>
              <w:rPr>
                <w:rFonts w:eastAsia="Times New Roman"/>
              </w:rPr>
              <w:br/>
            </w:r>
            <w:r>
              <w:rPr>
                <w:rFonts w:eastAsia="Times New Roman"/>
              </w:rPr>
              <w:br/>
              <w:t>Z 10 přítomných členů vlády hlasovalo pro 10.</w:t>
            </w:r>
          </w:p>
        </w:tc>
      </w:tr>
    </w:tbl>
    <w:p w14:paraId="53DABB2D"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6C8272F9" w14:textId="77777777">
        <w:trPr>
          <w:tblCellSpacing w:w="0" w:type="dxa"/>
        </w:trPr>
        <w:tc>
          <w:tcPr>
            <w:tcW w:w="350" w:type="pct"/>
            <w:hideMark/>
          </w:tcPr>
          <w:p w14:paraId="094B93EE" w14:textId="77777777" w:rsidR="00577B25" w:rsidRDefault="00577B25">
            <w:pPr>
              <w:rPr>
                <w:rFonts w:eastAsia="Times New Roman"/>
              </w:rPr>
            </w:pPr>
            <w:r>
              <w:rPr>
                <w:rFonts w:eastAsia="Times New Roman"/>
              </w:rPr>
              <w:t>24.</w:t>
            </w:r>
          </w:p>
        </w:tc>
        <w:tc>
          <w:tcPr>
            <w:tcW w:w="4650" w:type="pct"/>
            <w:hideMark/>
          </w:tcPr>
          <w:p w14:paraId="3376B820" w14:textId="77777777" w:rsidR="00577B25" w:rsidRDefault="00577B25">
            <w:pPr>
              <w:rPr>
                <w:rFonts w:eastAsia="Times New Roman"/>
              </w:rPr>
            </w:pPr>
            <w:r>
              <w:rPr>
                <w:rFonts w:eastAsia="Times New Roman"/>
              </w:rPr>
              <w:t xml:space="preserve">Účast delegace České republiky na oslavách rozšíření Evropské unie dne 1. května 2004 v Dublinu </w:t>
            </w:r>
            <w:r>
              <w:rPr>
                <w:rFonts w:eastAsia="Times New Roman"/>
              </w:rPr>
              <w:br/>
              <w:t>č. j. 504/04</w:t>
            </w:r>
          </w:p>
        </w:tc>
      </w:tr>
    </w:tbl>
    <w:p w14:paraId="6381A202"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161D8A48" w14:textId="77777777">
        <w:trPr>
          <w:tblCellSpacing w:w="0" w:type="dxa"/>
        </w:trPr>
        <w:tc>
          <w:tcPr>
            <w:tcW w:w="5000" w:type="pct"/>
            <w:hideMark/>
          </w:tcPr>
          <w:p w14:paraId="7F3101C3" w14:textId="77777777" w:rsidR="00577B25" w:rsidRDefault="00577B25">
            <w:pPr>
              <w:pStyle w:val="NormalWeb"/>
            </w:pPr>
          </w:p>
        </w:tc>
      </w:tr>
    </w:tbl>
    <w:p w14:paraId="064EAA20"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5AAEC626" w14:textId="77777777">
        <w:trPr>
          <w:tblCellSpacing w:w="0" w:type="dxa"/>
        </w:trPr>
        <w:tc>
          <w:tcPr>
            <w:tcW w:w="350" w:type="pct"/>
            <w:hideMark/>
          </w:tcPr>
          <w:p w14:paraId="12E1496C" w14:textId="77777777" w:rsidR="00577B25" w:rsidRDefault="00577B25">
            <w:pPr>
              <w:pStyle w:val="NormalWeb"/>
            </w:pPr>
          </w:p>
        </w:tc>
        <w:tc>
          <w:tcPr>
            <w:tcW w:w="4650" w:type="pct"/>
            <w:hideMark/>
          </w:tcPr>
          <w:p w14:paraId="67CA65C3" w14:textId="217B05CE" w:rsidR="00577B25" w:rsidRDefault="00577B25">
            <w:pPr>
              <w:rPr>
                <w:rFonts w:eastAsia="Times New Roman"/>
              </w:rPr>
            </w:pPr>
            <w:r>
              <w:rPr>
                <w:rFonts w:eastAsia="Times New Roman"/>
              </w:rPr>
              <w:t xml:space="preserve">V l á d a po projednání materiálu předloženého místopředsedou vlády a ministrem zahraničních věcí přijala </w:t>
            </w:r>
            <w:r>
              <w:rPr>
                <w:rFonts w:eastAsia="Times New Roman"/>
              </w:rPr>
              <w:br/>
            </w:r>
            <w:r>
              <w:rPr>
                <w:rFonts w:eastAsia="Times New Roman"/>
              </w:rPr>
              <w:br/>
            </w:r>
            <w:hyperlink r:id="rId29" w:history="1">
              <w:r>
                <w:rPr>
                  <w:rStyle w:val="Hyperlink"/>
                  <w:rFonts w:eastAsia="Times New Roman"/>
                </w:rPr>
                <w:t>u s n e s e n í č. 405.</w:t>
              </w:r>
            </w:hyperlink>
            <w:r>
              <w:rPr>
                <w:rFonts w:eastAsia="Times New Roman"/>
              </w:rPr>
              <w:br/>
            </w:r>
            <w:r>
              <w:rPr>
                <w:rFonts w:eastAsia="Times New Roman"/>
              </w:rPr>
              <w:br/>
              <w:t>Z 10 přítomných členů vlády hlasovalo pro 10.</w:t>
            </w:r>
          </w:p>
        </w:tc>
      </w:tr>
    </w:tbl>
    <w:p w14:paraId="7DF4979D"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713E94AB" w14:textId="77777777">
        <w:trPr>
          <w:tblCellSpacing w:w="0" w:type="dxa"/>
        </w:trPr>
        <w:tc>
          <w:tcPr>
            <w:tcW w:w="350" w:type="pct"/>
            <w:hideMark/>
          </w:tcPr>
          <w:p w14:paraId="2B694CE2" w14:textId="77777777" w:rsidR="00577B25" w:rsidRDefault="00577B25">
            <w:pPr>
              <w:rPr>
                <w:rFonts w:eastAsia="Times New Roman"/>
              </w:rPr>
            </w:pPr>
            <w:r>
              <w:rPr>
                <w:rFonts w:eastAsia="Times New Roman"/>
              </w:rPr>
              <w:t>25.</w:t>
            </w:r>
          </w:p>
        </w:tc>
        <w:tc>
          <w:tcPr>
            <w:tcW w:w="4650" w:type="pct"/>
            <w:hideMark/>
          </w:tcPr>
          <w:p w14:paraId="01B754D8" w14:textId="77777777" w:rsidR="00577B25" w:rsidRDefault="00577B25">
            <w:pPr>
              <w:rPr>
                <w:rFonts w:eastAsia="Times New Roman"/>
              </w:rPr>
            </w:pPr>
            <w:r>
              <w:rPr>
                <w:rFonts w:eastAsia="Times New Roman"/>
              </w:rPr>
              <w:t xml:space="preserve">Návrh na uskutečnění pracovní návštěvy předsedy vlády ve Spolkové republice Německo dne 1. května 2004 </w:t>
            </w:r>
            <w:r>
              <w:rPr>
                <w:rFonts w:eastAsia="Times New Roman"/>
              </w:rPr>
              <w:br/>
              <w:t>č. j. 505/04</w:t>
            </w:r>
          </w:p>
        </w:tc>
      </w:tr>
    </w:tbl>
    <w:p w14:paraId="08DA58CA"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2B625E2E" w14:textId="77777777">
        <w:trPr>
          <w:tblCellSpacing w:w="0" w:type="dxa"/>
        </w:trPr>
        <w:tc>
          <w:tcPr>
            <w:tcW w:w="5000" w:type="pct"/>
            <w:hideMark/>
          </w:tcPr>
          <w:p w14:paraId="3B8D00BE" w14:textId="77777777" w:rsidR="00577B25" w:rsidRDefault="00577B25">
            <w:pPr>
              <w:pStyle w:val="NormalWeb"/>
            </w:pPr>
          </w:p>
        </w:tc>
      </w:tr>
    </w:tbl>
    <w:p w14:paraId="77C3C66D"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05EFE8D9" w14:textId="77777777">
        <w:trPr>
          <w:tblCellSpacing w:w="0" w:type="dxa"/>
        </w:trPr>
        <w:tc>
          <w:tcPr>
            <w:tcW w:w="350" w:type="pct"/>
            <w:hideMark/>
          </w:tcPr>
          <w:p w14:paraId="2CA03AE3" w14:textId="77777777" w:rsidR="00577B25" w:rsidRDefault="00577B25">
            <w:pPr>
              <w:pStyle w:val="NormalWeb"/>
            </w:pPr>
          </w:p>
        </w:tc>
        <w:tc>
          <w:tcPr>
            <w:tcW w:w="4650" w:type="pct"/>
            <w:hideMark/>
          </w:tcPr>
          <w:p w14:paraId="19FFD089" w14:textId="19195422" w:rsidR="00577B25" w:rsidRDefault="00577B25">
            <w:pPr>
              <w:rPr>
                <w:rFonts w:eastAsia="Times New Roman"/>
              </w:rPr>
            </w:pPr>
            <w:r>
              <w:rPr>
                <w:rFonts w:eastAsia="Times New Roman"/>
              </w:rPr>
              <w:t xml:space="preserve">V l á d a projednala materiál předložený místopředsedou vlády a ministrem zahraničních věcí a přijala </w:t>
            </w:r>
            <w:r>
              <w:rPr>
                <w:rFonts w:eastAsia="Times New Roman"/>
              </w:rPr>
              <w:br/>
            </w:r>
            <w:r>
              <w:rPr>
                <w:rFonts w:eastAsia="Times New Roman"/>
              </w:rPr>
              <w:br/>
            </w:r>
            <w:hyperlink r:id="rId30" w:history="1">
              <w:r>
                <w:rPr>
                  <w:rStyle w:val="Hyperlink"/>
                  <w:rFonts w:eastAsia="Times New Roman"/>
                </w:rPr>
                <w:t>u s n e s e n í č. 406.</w:t>
              </w:r>
            </w:hyperlink>
            <w:r>
              <w:rPr>
                <w:rFonts w:eastAsia="Times New Roman"/>
              </w:rPr>
              <w:br/>
            </w:r>
            <w:r>
              <w:rPr>
                <w:rFonts w:eastAsia="Times New Roman"/>
              </w:rPr>
              <w:br/>
              <w:t>Z 10 přítomných členů vlády hlasovalo pro 10.</w:t>
            </w:r>
          </w:p>
        </w:tc>
      </w:tr>
    </w:tbl>
    <w:p w14:paraId="5FC46E79"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1D6BE4E3" w14:textId="77777777">
        <w:trPr>
          <w:tblCellSpacing w:w="0" w:type="dxa"/>
        </w:trPr>
        <w:tc>
          <w:tcPr>
            <w:tcW w:w="350" w:type="pct"/>
            <w:hideMark/>
          </w:tcPr>
          <w:p w14:paraId="0DCF0727" w14:textId="77777777" w:rsidR="00577B25" w:rsidRDefault="00577B25">
            <w:pPr>
              <w:rPr>
                <w:rFonts w:eastAsia="Times New Roman"/>
              </w:rPr>
            </w:pPr>
            <w:r>
              <w:rPr>
                <w:rFonts w:eastAsia="Times New Roman"/>
              </w:rPr>
              <w:t>26.</w:t>
            </w:r>
          </w:p>
        </w:tc>
        <w:tc>
          <w:tcPr>
            <w:tcW w:w="4650" w:type="pct"/>
            <w:hideMark/>
          </w:tcPr>
          <w:p w14:paraId="5A522BEC" w14:textId="77777777" w:rsidR="00577B25" w:rsidRDefault="00577B25">
            <w:pPr>
              <w:rPr>
                <w:rFonts w:eastAsia="Times New Roman"/>
              </w:rPr>
            </w:pPr>
            <w:r>
              <w:rPr>
                <w:rFonts w:eastAsia="Times New Roman"/>
              </w:rPr>
              <w:t xml:space="preserve">Návrh na uskutečnění oficiální návštěvy prezidenta republiky Václava Klause v Libanonské republice a v Kyperské republice ve dnech 3. - 7. května 2004 </w:t>
            </w:r>
            <w:r>
              <w:rPr>
                <w:rFonts w:eastAsia="Times New Roman"/>
              </w:rPr>
              <w:br/>
              <w:t>č. j. 503/04</w:t>
            </w:r>
          </w:p>
        </w:tc>
      </w:tr>
    </w:tbl>
    <w:p w14:paraId="4F389E5F"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5E041B33" w14:textId="77777777">
        <w:trPr>
          <w:tblCellSpacing w:w="0" w:type="dxa"/>
        </w:trPr>
        <w:tc>
          <w:tcPr>
            <w:tcW w:w="5000" w:type="pct"/>
            <w:hideMark/>
          </w:tcPr>
          <w:p w14:paraId="4A208E68" w14:textId="77777777" w:rsidR="00577B25" w:rsidRDefault="00577B25">
            <w:pPr>
              <w:pStyle w:val="NormalWeb"/>
            </w:pPr>
          </w:p>
        </w:tc>
      </w:tr>
    </w:tbl>
    <w:p w14:paraId="5E945130"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603228C7" w14:textId="77777777">
        <w:trPr>
          <w:tblCellSpacing w:w="0" w:type="dxa"/>
        </w:trPr>
        <w:tc>
          <w:tcPr>
            <w:tcW w:w="350" w:type="pct"/>
            <w:hideMark/>
          </w:tcPr>
          <w:p w14:paraId="7AFB7A39" w14:textId="77777777" w:rsidR="00577B25" w:rsidRDefault="00577B25">
            <w:pPr>
              <w:pStyle w:val="NormalWeb"/>
            </w:pPr>
          </w:p>
        </w:tc>
        <w:tc>
          <w:tcPr>
            <w:tcW w:w="4650" w:type="pct"/>
            <w:hideMark/>
          </w:tcPr>
          <w:p w14:paraId="1C8CCA1B" w14:textId="7F577B3B" w:rsidR="00577B25" w:rsidRDefault="00577B25">
            <w:pPr>
              <w:rPr>
                <w:rFonts w:eastAsia="Times New Roman"/>
              </w:rPr>
            </w:pPr>
            <w:r>
              <w:rPr>
                <w:rFonts w:eastAsia="Times New Roman"/>
              </w:rPr>
              <w:t xml:space="preserve">V l á d a po projednání materiálu předloženého místopředsedou vlády a ministrem zahraničních věcí přijala </w:t>
            </w:r>
            <w:r>
              <w:rPr>
                <w:rFonts w:eastAsia="Times New Roman"/>
              </w:rPr>
              <w:br/>
            </w:r>
            <w:hyperlink r:id="rId31" w:history="1">
              <w:r>
                <w:rPr>
                  <w:rFonts w:eastAsia="Times New Roman"/>
                  <w:color w:val="0000FF"/>
                  <w:u w:val="single"/>
                </w:rPr>
                <w:br/>
              </w:r>
              <w:r>
                <w:rPr>
                  <w:rStyle w:val="Hyperlink"/>
                  <w:rFonts w:eastAsia="Times New Roman"/>
                </w:rPr>
                <w:t>u s n e s e n í č. 407.</w:t>
              </w:r>
            </w:hyperlink>
            <w:r>
              <w:rPr>
                <w:rFonts w:eastAsia="Times New Roman"/>
              </w:rPr>
              <w:br/>
            </w:r>
            <w:r>
              <w:rPr>
                <w:rFonts w:eastAsia="Times New Roman"/>
              </w:rPr>
              <w:br/>
              <w:t>Z 10 přítomných členů vlády hlasovalo pro 10.</w:t>
            </w:r>
          </w:p>
        </w:tc>
      </w:tr>
    </w:tbl>
    <w:p w14:paraId="7F533241"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111CDB12" w14:textId="77777777">
        <w:trPr>
          <w:tblCellSpacing w:w="0" w:type="dxa"/>
        </w:trPr>
        <w:tc>
          <w:tcPr>
            <w:tcW w:w="350" w:type="pct"/>
            <w:hideMark/>
          </w:tcPr>
          <w:p w14:paraId="35BBF142" w14:textId="77777777" w:rsidR="00577B25" w:rsidRDefault="00577B25">
            <w:pPr>
              <w:rPr>
                <w:rFonts w:eastAsia="Times New Roman"/>
              </w:rPr>
            </w:pPr>
            <w:r>
              <w:rPr>
                <w:rFonts w:eastAsia="Times New Roman"/>
              </w:rPr>
              <w:t>27.</w:t>
            </w:r>
          </w:p>
        </w:tc>
        <w:tc>
          <w:tcPr>
            <w:tcW w:w="4650" w:type="pct"/>
            <w:hideMark/>
          </w:tcPr>
          <w:p w14:paraId="06233E62" w14:textId="77777777" w:rsidR="00577B25" w:rsidRDefault="00577B25">
            <w:pPr>
              <w:rPr>
                <w:rFonts w:eastAsia="Times New Roman"/>
              </w:rPr>
            </w:pPr>
            <w:r>
              <w:rPr>
                <w:rFonts w:eastAsia="Times New Roman"/>
              </w:rPr>
              <w:t xml:space="preserve">Návrh na účast předsedy vlády na 3. kohezním fóru dne 10. května 2004 v Bruselu </w:t>
            </w:r>
            <w:r>
              <w:rPr>
                <w:rFonts w:eastAsia="Times New Roman"/>
              </w:rPr>
              <w:br/>
              <w:t>č. j. 508/04</w:t>
            </w:r>
          </w:p>
        </w:tc>
      </w:tr>
    </w:tbl>
    <w:p w14:paraId="1B0CEE20"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6492D312" w14:textId="77777777">
        <w:trPr>
          <w:tblCellSpacing w:w="0" w:type="dxa"/>
        </w:trPr>
        <w:tc>
          <w:tcPr>
            <w:tcW w:w="5000" w:type="pct"/>
            <w:hideMark/>
          </w:tcPr>
          <w:p w14:paraId="5A17F806" w14:textId="77777777" w:rsidR="00577B25" w:rsidRDefault="00577B25">
            <w:pPr>
              <w:pStyle w:val="NormalWeb"/>
            </w:pPr>
          </w:p>
        </w:tc>
      </w:tr>
    </w:tbl>
    <w:p w14:paraId="6FB85205"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16CC074D" w14:textId="77777777">
        <w:trPr>
          <w:tblCellSpacing w:w="0" w:type="dxa"/>
        </w:trPr>
        <w:tc>
          <w:tcPr>
            <w:tcW w:w="350" w:type="pct"/>
            <w:hideMark/>
          </w:tcPr>
          <w:p w14:paraId="0D2F8D05" w14:textId="77777777" w:rsidR="00577B25" w:rsidRDefault="00577B25">
            <w:pPr>
              <w:pStyle w:val="NormalWeb"/>
            </w:pPr>
          </w:p>
        </w:tc>
        <w:tc>
          <w:tcPr>
            <w:tcW w:w="4650" w:type="pct"/>
            <w:hideMark/>
          </w:tcPr>
          <w:p w14:paraId="7441AE63" w14:textId="1E113BD1" w:rsidR="00577B25" w:rsidRDefault="00577B25">
            <w:pPr>
              <w:rPr>
                <w:rFonts w:eastAsia="Times New Roman"/>
              </w:rPr>
            </w:pPr>
            <w:r>
              <w:rPr>
                <w:rFonts w:eastAsia="Times New Roman"/>
              </w:rPr>
              <w:t xml:space="preserve">V l á d a projednala materiál předložený místopředsedou vlády a ministrem zahraničních věcí a přijala </w:t>
            </w:r>
            <w:r>
              <w:rPr>
                <w:rFonts w:eastAsia="Times New Roman"/>
              </w:rPr>
              <w:br/>
            </w:r>
            <w:r>
              <w:rPr>
                <w:rFonts w:eastAsia="Times New Roman"/>
              </w:rPr>
              <w:br/>
            </w:r>
            <w:hyperlink r:id="rId32" w:history="1">
              <w:r>
                <w:rPr>
                  <w:rStyle w:val="Hyperlink"/>
                  <w:rFonts w:eastAsia="Times New Roman"/>
                </w:rPr>
                <w:t>u s n e s e n í č. 408.</w:t>
              </w:r>
            </w:hyperlink>
            <w:r>
              <w:rPr>
                <w:rFonts w:eastAsia="Times New Roman"/>
              </w:rPr>
              <w:br/>
            </w:r>
            <w:r>
              <w:rPr>
                <w:rFonts w:eastAsia="Times New Roman"/>
              </w:rPr>
              <w:br/>
              <w:t>Z 10 přítomných členů vlády hlasovalo pro 10.</w:t>
            </w:r>
          </w:p>
        </w:tc>
      </w:tr>
    </w:tbl>
    <w:p w14:paraId="2C40C7DA"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50717C39" w14:textId="77777777">
        <w:trPr>
          <w:tblCellSpacing w:w="0" w:type="dxa"/>
        </w:trPr>
        <w:tc>
          <w:tcPr>
            <w:tcW w:w="350" w:type="pct"/>
            <w:hideMark/>
          </w:tcPr>
          <w:p w14:paraId="4C3FB67C" w14:textId="77777777" w:rsidR="00577B25" w:rsidRDefault="00577B25">
            <w:pPr>
              <w:rPr>
                <w:rFonts w:eastAsia="Times New Roman"/>
              </w:rPr>
            </w:pPr>
            <w:r>
              <w:rPr>
                <w:rFonts w:eastAsia="Times New Roman"/>
              </w:rPr>
              <w:t>28.</w:t>
            </w:r>
          </w:p>
        </w:tc>
        <w:tc>
          <w:tcPr>
            <w:tcW w:w="4650" w:type="pct"/>
            <w:hideMark/>
          </w:tcPr>
          <w:p w14:paraId="4348870B" w14:textId="77777777" w:rsidR="00577B25" w:rsidRDefault="00577B25">
            <w:pPr>
              <w:rPr>
                <w:rFonts w:eastAsia="Times New Roman"/>
              </w:rPr>
            </w:pPr>
            <w:r>
              <w:rPr>
                <w:rFonts w:eastAsia="Times New Roman"/>
              </w:rPr>
              <w:t xml:space="preserve">Návrh na jmenování rektora Univerzity Tomáše Bati ve Zlíně s účinností od 10. května 2004 </w:t>
            </w:r>
            <w:r>
              <w:rPr>
                <w:rFonts w:eastAsia="Times New Roman"/>
              </w:rPr>
              <w:br/>
              <w:t>č. j. 491/04</w:t>
            </w:r>
          </w:p>
        </w:tc>
      </w:tr>
    </w:tbl>
    <w:p w14:paraId="2CB77EA2"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101D0A3E" w14:textId="77777777">
        <w:trPr>
          <w:tblCellSpacing w:w="0" w:type="dxa"/>
        </w:trPr>
        <w:tc>
          <w:tcPr>
            <w:tcW w:w="5000" w:type="pct"/>
            <w:hideMark/>
          </w:tcPr>
          <w:p w14:paraId="1681E439" w14:textId="77777777" w:rsidR="00577B25" w:rsidRDefault="00577B25">
            <w:pPr>
              <w:pStyle w:val="NormalWeb"/>
            </w:pPr>
          </w:p>
        </w:tc>
      </w:tr>
    </w:tbl>
    <w:p w14:paraId="451EB474"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0127E2F6" w14:textId="77777777">
        <w:trPr>
          <w:tblCellSpacing w:w="0" w:type="dxa"/>
        </w:trPr>
        <w:tc>
          <w:tcPr>
            <w:tcW w:w="350" w:type="pct"/>
            <w:hideMark/>
          </w:tcPr>
          <w:p w14:paraId="45FDAE5E" w14:textId="77777777" w:rsidR="00577B25" w:rsidRDefault="00577B25">
            <w:pPr>
              <w:pStyle w:val="NormalWeb"/>
            </w:pPr>
          </w:p>
        </w:tc>
        <w:tc>
          <w:tcPr>
            <w:tcW w:w="4650" w:type="pct"/>
            <w:hideMark/>
          </w:tcPr>
          <w:p w14:paraId="30171907" w14:textId="1CE7CE00" w:rsidR="00577B25" w:rsidRDefault="00577B25">
            <w:pPr>
              <w:rPr>
                <w:rFonts w:eastAsia="Times New Roman"/>
              </w:rPr>
            </w:pPr>
            <w:r>
              <w:rPr>
                <w:rFonts w:eastAsia="Times New Roman"/>
              </w:rPr>
              <w:t xml:space="preserve">V l á d a po projednání materiálu předloženého ministryní školství, mládeže a tělovýchovy přijala </w:t>
            </w:r>
            <w:r>
              <w:rPr>
                <w:rFonts w:eastAsia="Times New Roman"/>
              </w:rPr>
              <w:br/>
            </w:r>
            <w:r>
              <w:rPr>
                <w:rFonts w:eastAsia="Times New Roman"/>
              </w:rPr>
              <w:br/>
            </w:r>
            <w:hyperlink r:id="rId33" w:history="1">
              <w:r>
                <w:rPr>
                  <w:rStyle w:val="Hyperlink"/>
                  <w:rFonts w:eastAsia="Times New Roman"/>
                </w:rPr>
                <w:t>u s n e s e n í č. 409.</w:t>
              </w:r>
            </w:hyperlink>
            <w:r>
              <w:rPr>
                <w:rFonts w:eastAsia="Times New Roman"/>
              </w:rPr>
              <w:br/>
            </w:r>
            <w:r>
              <w:rPr>
                <w:rFonts w:eastAsia="Times New Roman"/>
              </w:rPr>
              <w:br/>
              <w:t>Z 10 přítomných členů vlády hlasovalo pro 10.</w:t>
            </w:r>
          </w:p>
        </w:tc>
      </w:tr>
    </w:tbl>
    <w:p w14:paraId="723A9A6E"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0648415F" w14:textId="77777777">
        <w:trPr>
          <w:tblCellSpacing w:w="0" w:type="dxa"/>
        </w:trPr>
        <w:tc>
          <w:tcPr>
            <w:tcW w:w="350" w:type="pct"/>
            <w:hideMark/>
          </w:tcPr>
          <w:p w14:paraId="4D436E77" w14:textId="77777777" w:rsidR="00577B25" w:rsidRDefault="00577B25">
            <w:pPr>
              <w:rPr>
                <w:rFonts w:eastAsia="Times New Roman"/>
              </w:rPr>
            </w:pPr>
            <w:r>
              <w:rPr>
                <w:rFonts w:eastAsia="Times New Roman"/>
              </w:rPr>
              <w:t>29.</w:t>
            </w:r>
          </w:p>
        </w:tc>
        <w:tc>
          <w:tcPr>
            <w:tcW w:w="4650" w:type="pct"/>
            <w:hideMark/>
          </w:tcPr>
          <w:p w14:paraId="2EF19E07" w14:textId="77777777" w:rsidR="00577B25" w:rsidRDefault="00577B25">
            <w:pPr>
              <w:rPr>
                <w:rFonts w:eastAsia="Times New Roman"/>
              </w:rPr>
            </w:pPr>
            <w:r>
              <w:rPr>
                <w:rFonts w:eastAsia="Times New Roman"/>
              </w:rPr>
              <w:t xml:space="preserve">Jmenování soudců </w:t>
            </w:r>
            <w:r>
              <w:rPr>
                <w:rFonts w:eastAsia="Times New Roman"/>
              </w:rPr>
              <w:br/>
              <w:t>č. j. 520/04</w:t>
            </w:r>
          </w:p>
        </w:tc>
      </w:tr>
    </w:tbl>
    <w:p w14:paraId="1D009049"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19373BB6" w14:textId="77777777">
        <w:trPr>
          <w:tblCellSpacing w:w="0" w:type="dxa"/>
        </w:trPr>
        <w:tc>
          <w:tcPr>
            <w:tcW w:w="5000" w:type="pct"/>
            <w:hideMark/>
          </w:tcPr>
          <w:p w14:paraId="39AC11E4" w14:textId="77777777" w:rsidR="00577B25" w:rsidRDefault="00577B25">
            <w:pPr>
              <w:pStyle w:val="NormalWeb"/>
            </w:pPr>
          </w:p>
        </w:tc>
      </w:tr>
    </w:tbl>
    <w:p w14:paraId="76FA6D76"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7673439E" w14:textId="77777777">
        <w:trPr>
          <w:tblCellSpacing w:w="0" w:type="dxa"/>
        </w:trPr>
        <w:tc>
          <w:tcPr>
            <w:tcW w:w="350" w:type="pct"/>
            <w:hideMark/>
          </w:tcPr>
          <w:p w14:paraId="0046387D" w14:textId="77777777" w:rsidR="00577B25" w:rsidRDefault="00577B25">
            <w:pPr>
              <w:pStyle w:val="NormalWeb"/>
            </w:pPr>
          </w:p>
        </w:tc>
        <w:tc>
          <w:tcPr>
            <w:tcW w:w="4650" w:type="pct"/>
            <w:hideMark/>
          </w:tcPr>
          <w:p w14:paraId="20F1C730" w14:textId="6811E446" w:rsidR="00577B25" w:rsidRDefault="00577B25">
            <w:pPr>
              <w:rPr>
                <w:rFonts w:eastAsia="Times New Roman"/>
              </w:rPr>
            </w:pPr>
            <w:r>
              <w:rPr>
                <w:rFonts w:eastAsia="Times New Roman"/>
              </w:rPr>
              <w:t xml:space="preserve">V l á d a projednala materiál předložený ministrem spravedlnosti a přijala </w:t>
            </w:r>
            <w:r>
              <w:rPr>
                <w:rFonts w:eastAsia="Times New Roman"/>
              </w:rPr>
              <w:br/>
            </w:r>
            <w:r>
              <w:rPr>
                <w:rFonts w:eastAsia="Times New Roman"/>
              </w:rPr>
              <w:br/>
            </w:r>
            <w:hyperlink r:id="rId34" w:history="1">
              <w:r>
                <w:rPr>
                  <w:rStyle w:val="Hyperlink"/>
                  <w:rFonts w:eastAsia="Times New Roman"/>
                </w:rPr>
                <w:t>u s n e s e n í č. 410.</w:t>
              </w:r>
            </w:hyperlink>
            <w:r>
              <w:rPr>
                <w:rFonts w:eastAsia="Times New Roman"/>
              </w:rPr>
              <w:br/>
            </w:r>
            <w:r>
              <w:rPr>
                <w:rFonts w:eastAsia="Times New Roman"/>
              </w:rPr>
              <w:br/>
              <w:t>Z 10 přítomných členů vlády hlasovalo pro 10.</w:t>
            </w:r>
          </w:p>
        </w:tc>
      </w:tr>
    </w:tbl>
    <w:p w14:paraId="3EF6020E"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45A5659B" w14:textId="77777777">
        <w:trPr>
          <w:tblCellSpacing w:w="0" w:type="dxa"/>
        </w:trPr>
        <w:tc>
          <w:tcPr>
            <w:tcW w:w="350" w:type="pct"/>
            <w:hideMark/>
          </w:tcPr>
          <w:p w14:paraId="7EB99E16" w14:textId="77777777" w:rsidR="00577B25" w:rsidRDefault="00577B25">
            <w:pPr>
              <w:rPr>
                <w:rFonts w:eastAsia="Times New Roman"/>
              </w:rPr>
            </w:pPr>
            <w:r>
              <w:rPr>
                <w:rFonts w:eastAsia="Times New Roman"/>
              </w:rPr>
              <w:t>30.</w:t>
            </w:r>
          </w:p>
        </w:tc>
        <w:tc>
          <w:tcPr>
            <w:tcW w:w="4650" w:type="pct"/>
            <w:hideMark/>
          </w:tcPr>
          <w:p w14:paraId="31F2AB61" w14:textId="77777777" w:rsidR="00577B25" w:rsidRDefault="00577B25">
            <w:pPr>
              <w:rPr>
                <w:rFonts w:eastAsia="Times New Roman"/>
              </w:rPr>
            </w:pPr>
            <w:r>
              <w:rPr>
                <w:rFonts w:eastAsia="Times New Roman"/>
              </w:rPr>
              <w:t xml:space="preserve">Úhrada pravidelných ročních členských příspěvků mezinárodním organizacím z rozpočtu kapitoly 313 - Ministerstvo práce a sociálních věcí na rok 2004 </w:t>
            </w:r>
            <w:r>
              <w:rPr>
                <w:rFonts w:eastAsia="Times New Roman"/>
              </w:rPr>
              <w:br/>
              <w:t>č. j. 501/04</w:t>
            </w:r>
          </w:p>
        </w:tc>
      </w:tr>
    </w:tbl>
    <w:p w14:paraId="7537BC14"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413D5904" w14:textId="77777777">
        <w:trPr>
          <w:tblCellSpacing w:w="0" w:type="dxa"/>
        </w:trPr>
        <w:tc>
          <w:tcPr>
            <w:tcW w:w="5000" w:type="pct"/>
            <w:hideMark/>
          </w:tcPr>
          <w:p w14:paraId="7637441F" w14:textId="77777777" w:rsidR="00577B25" w:rsidRDefault="00577B25">
            <w:pPr>
              <w:pStyle w:val="NormalWeb"/>
            </w:pPr>
          </w:p>
        </w:tc>
      </w:tr>
    </w:tbl>
    <w:p w14:paraId="698CBCC0"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00507DD8" w14:textId="77777777">
        <w:trPr>
          <w:tblCellSpacing w:w="0" w:type="dxa"/>
        </w:trPr>
        <w:tc>
          <w:tcPr>
            <w:tcW w:w="350" w:type="pct"/>
            <w:hideMark/>
          </w:tcPr>
          <w:p w14:paraId="57320AD5" w14:textId="77777777" w:rsidR="00577B25" w:rsidRDefault="00577B25">
            <w:pPr>
              <w:pStyle w:val="NormalWeb"/>
            </w:pPr>
          </w:p>
        </w:tc>
        <w:tc>
          <w:tcPr>
            <w:tcW w:w="4650" w:type="pct"/>
            <w:hideMark/>
          </w:tcPr>
          <w:p w14:paraId="35D67B99" w14:textId="33587203" w:rsidR="00577B25" w:rsidRDefault="00577B25">
            <w:pPr>
              <w:rPr>
                <w:rFonts w:eastAsia="Times New Roman"/>
              </w:rPr>
            </w:pPr>
            <w:r>
              <w:rPr>
                <w:rFonts w:eastAsia="Times New Roman"/>
              </w:rPr>
              <w:t xml:space="preserve">V l á d a po projednání materiálu předloženého ministrem práce a sociálních věcí přijala </w:t>
            </w:r>
            <w:r>
              <w:rPr>
                <w:rFonts w:eastAsia="Times New Roman"/>
              </w:rPr>
              <w:br/>
            </w:r>
            <w:r>
              <w:rPr>
                <w:rFonts w:eastAsia="Times New Roman"/>
              </w:rPr>
              <w:br/>
            </w:r>
            <w:hyperlink r:id="rId35" w:history="1">
              <w:r>
                <w:rPr>
                  <w:rStyle w:val="Hyperlink"/>
                  <w:rFonts w:eastAsia="Times New Roman"/>
                </w:rPr>
                <w:t>u s n e s e n í č. 411.</w:t>
              </w:r>
            </w:hyperlink>
            <w:r>
              <w:rPr>
                <w:rFonts w:eastAsia="Times New Roman"/>
              </w:rPr>
              <w:br/>
            </w:r>
            <w:r>
              <w:rPr>
                <w:rFonts w:eastAsia="Times New Roman"/>
              </w:rPr>
              <w:br/>
              <w:t>Z 10 přítomných členů vlády hlasovalo pro 10.</w:t>
            </w:r>
          </w:p>
        </w:tc>
      </w:tr>
    </w:tbl>
    <w:p w14:paraId="2AF8721B"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7785A191" w14:textId="77777777">
        <w:trPr>
          <w:tblCellSpacing w:w="0" w:type="dxa"/>
        </w:trPr>
        <w:tc>
          <w:tcPr>
            <w:tcW w:w="350" w:type="pct"/>
            <w:hideMark/>
          </w:tcPr>
          <w:p w14:paraId="183E36DA" w14:textId="77777777" w:rsidR="00577B25" w:rsidRDefault="00577B25">
            <w:pPr>
              <w:rPr>
                <w:rFonts w:eastAsia="Times New Roman"/>
              </w:rPr>
            </w:pPr>
            <w:r>
              <w:rPr>
                <w:rFonts w:eastAsia="Times New Roman"/>
              </w:rPr>
              <w:t>31.</w:t>
            </w:r>
          </w:p>
        </w:tc>
        <w:tc>
          <w:tcPr>
            <w:tcW w:w="4650" w:type="pct"/>
            <w:hideMark/>
          </w:tcPr>
          <w:p w14:paraId="25CAFE2C" w14:textId="77777777" w:rsidR="00577B25" w:rsidRDefault="00577B25">
            <w:pPr>
              <w:rPr>
                <w:rFonts w:eastAsia="Times New Roman"/>
              </w:rPr>
            </w:pPr>
            <w:r>
              <w:rPr>
                <w:rFonts w:eastAsia="Times New Roman"/>
              </w:rPr>
              <w:t>Návrh nařízení vlády o jednostranném zrušení vízové povinnosti ve vztahu k Andorrskému knížectví, Bolívarovské republice Venezuela, Bolivijské republice, Brazilské federativní republice, Guatemalské republice, Japonsku, Monackému knížectví, Nikaragujské republice, Novému Zélandu, Paraguayské republice, Salvadorské republice, San Marinské republice, Svatému Stolci, ke Svrchovanému řádu Maltézských rytířů, ke Zvláštní administrativní oblasti Čínské lidové republiky Hongkong, ke Zvláštní administrativní oblast</w:t>
            </w:r>
            <w:r>
              <w:rPr>
                <w:rFonts w:eastAsia="Times New Roman"/>
              </w:rPr>
              <w:t xml:space="preserve">i Čínské lidové republiky Macao a pro držitele cestovních dokladů Organizace spojených národů „Laissez-Passer” </w:t>
            </w:r>
            <w:r>
              <w:rPr>
                <w:rFonts w:eastAsia="Times New Roman"/>
              </w:rPr>
              <w:br/>
              <w:t>č. j. 522/04</w:t>
            </w:r>
          </w:p>
        </w:tc>
      </w:tr>
    </w:tbl>
    <w:p w14:paraId="5C9431BC"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36C97E5F" w14:textId="77777777">
        <w:trPr>
          <w:tblCellSpacing w:w="0" w:type="dxa"/>
        </w:trPr>
        <w:tc>
          <w:tcPr>
            <w:tcW w:w="5000" w:type="pct"/>
            <w:hideMark/>
          </w:tcPr>
          <w:p w14:paraId="3C44CF17" w14:textId="77777777" w:rsidR="00577B25" w:rsidRDefault="00577B25">
            <w:pPr>
              <w:pStyle w:val="NormalWeb"/>
            </w:pPr>
          </w:p>
        </w:tc>
      </w:tr>
    </w:tbl>
    <w:p w14:paraId="6B01D442"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535EC333" w14:textId="77777777">
        <w:trPr>
          <w:tblCellSpacing w:w="0" w:type="dxa"/>
        </w:trPr>
        <w:tc>
          <w:tcPr>
            <w:tcW w:w="350" w:type="pct"/>
            <w:hideMark/>
          </w:tcPr>
          <w:p w14:paraId="4038C856" w14:textId="77777777" w:rsidR="00577B25" w:rsidRDefault="00577B25">
            <w:pPr>
              <w:pStyle w:val="NormalWeb"/>
            </w:pPr>
          </w:p>
        </w:tc>
        <w:tc>
          <w:tcPr>
            <w:tcW w:w="4650" w:type="pct"/>
            <w:hideMark/>
          </w:tcPr>
          <w:p w14:paraId="5D6A557F" w14:textId="59DBEDD2" w:rsidR="00577B25" w:rsidRDefault="00577B25">
            <w:pPr>
              <w:rPr>
                <w:rFonts w:eastAsia="Times New Roman"/>
              </w:rPr>
            </w:pPr>
            <w:r>
              <w:rPr>
                <w:rFonts w:eastAsia="Times New Roman"/>
              </w:rPr>
              <w:t xml:space="preserve">V l á d a projednala materiál předložený místopředsedou vlády a ministrem zahraničních věcí a přijala </w:t>
            </w:r>
            <w:r>
              <w:rPr>
                <w:rFonts w:eastAsia="Times New Roman"/>
              </w:rPr>
              <w:br/>
            </w:r>
            <w:r>
              <w:rPr>
                <w:rFonts w:eastAsia="Times New Roman"/>
              </w:rPr>
              <w:br/>
            </w:r>
            <w:hyperlink r:id="rId36" w:history="1">
              <w:r>
                <w:rPr>
                  <w:rStyle w:val="Hyperlink"/>
                  <w:rFonts w:eastAsia="Times New Roman"/>
                </w:rPr>
                <w:t>u s n e s e n í č. 412.</w:t>
              </w:r>
            </w:hyperlink>
            <w:r>
              <w:rPr>
                <w:rFonts w:eastAsia="Times New Roman"/>
              </w:rPr>
              <w:br/>
            </w:r>
            <w:r>
              <w:rPr>
                <w:rFonts w:eastAsia="Times New Roman"/>
              </w:rPr>
              <w:br/>
              <w:t>Z 9 přítomných členů vlády hlasovalo pro 9.</w:t>
            </w:r>
          </w:p>
        </w:tc>
      </w:tr>
    </w:tbl>
    <w:p w14:paraId="7573621A"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314698E8" w14:textId="77777777">
        <w:trPr>
          <w:tblCellSpacing w:w="0" w:type="dxa"/>
        </w:trPr>
        <w:tc>
          <w:tcPr>
            <w:tcW w:w="350" w:type="pct"/>
            <w:hideMark/>
          </w:tcPr>
          <w:p w14:paraId="668772D5" w14:textId="77777777" w:rsidR="00577B25" w:rsidRDefault="00577B25">
            <w:pPr>
              <w:rPr>
                <w:rFonts w:eastAsia="Times New Roman"/>
              </w:rPr>
            </w:pPr>
            <w:r>
              <w:rPr>
                <w:rFonts w:eastAsia="Times New Roman"/>
              </w:rPr>
              <w:t>32.</w:t>
            </w:r>
          </w:p>
        </w:tc>
        <w:tc>
          <w:tcPr>
            <w:tcW w:w="4650" w:type="pct"/>
            <w:hideMark/>
          </w:tcPr>
          <w:p w14:paraId="754D4B17" w14:textId="77777777" w:rsidR="00577B25" w:rsidRDefault="00577B25">
            <w:pPr>
              <w:rPr>
                <w:rFonts w:eastAsia="Times New Roman"/>
              </w:rPr>
            </w:pPr>
            <w:r>
              <w:rPr>
                <w:rFonts w:eastAsia="Times New Roman"/>
              </w:rPr>
              <w:t xml:space="preserve">Návrh nařízení vlády o jednostranném zrušení vízové povinnosti ve vztahu k Austrálii, Kanadě, Sultanátu Brunei a Spojeným státům americkým </w:t>
            </w:r>
            <w:r>
              <w:rPr>
                <w:rFonts w:eastAsia="Times New Roman"/>
              </w:rPr>
              <w:br/>
              <w:t>č. j. 531/04</w:t>
            </w:r>
          </w:p>
        </w:tc>
      </w:tr>
    </w:tbl>
    <w:p w14:paraId="7C64D751" w14:textId="77777777" w:rsidR="00577B25" w:rsidRDefault="00577B25">
      <w:pPr>
        <w:pStyle w:val="NormalWeb"/>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2FC56531" w14:textId="77777777">
        <w:trPr>
          <w:tblCellSpacing w:w="0" w:type="dxa"/>
        </w:trPr>
        <w:tc>
          <w:tcPr>
            <w:tcW w:w="350" w:type="pct"/>
            <w:hideMark/>
          </w:tcPr>
          <w:p w14:paraId="43A532DD" w14:textId="77777777" w:rsidR="00577B25" w:rsidRDefault="00577B25">
            <w:pPr>
              <w:pStyle w:val="NormalWeb"/>
            </w:pPr>
          </w:p>
        </w:tc>
        <w:tc>
          <w:tcPr>
            <w:tcW w:w="4650" w:type="pct"/>
            <w:hideMark/>
          </w:tcPr>
          <w:p w14:paraId="339D2C9D" w14:textId="7665D7BE" w:rsidR="00577B25" w:rsidRDefault="00577B25">
            <w:pPr>
              <w:rPr>
                <w:rFonts w:eastAsia="Times New Roman"/>
              </w:rPr>
            </w:pPr>
            <w:r>
              <w:rPr>
                <w:rFonts w:eastAsia="Times New Roman"/>
              </w:rPr>
              <w:t xml:space="preserve">V l á d a po projednání materiálu předloženého místopředsedou vlády a ministrem zahraničních věcí přijala </w:t>
            </w:r>
            <w:r>
              <w:rPr>
                <w:rFonts w:eastAsia="Times New Roman"/>
              </w:rPr>
              <w:br/>
            </w:r>
            <w:r>
              <w:rPr>
                <w:rFonts w:eastAsia="Times New Roman"/>
              </w:rPr>
              <w:br/>
            </w:r>
            <w:hyperlink r:id="rId37" w:history="1">
              <w:r>
                <w:rPr>
                  <w:rStyle w:val="Hyperlink"/>
                  <w:rFonts w:eastAsia="Times New Roman"/>
                </w:rPr>
                <w:t>u s n e s e n í č. 413.</w:t>
              </w:r>
            </w:hyperlink>
            <w:r>
              <w:rPr>
                <w:rFonts w:eastAsia="Times New Roman"/>
              </w:rPr>
              <w:br/>
            </w:r>
            <w:r>
              <w:rPr>
                <w:rFonts w:eastAsia="Times New Roman"/>
              </w:rPr>
              <w:br/>
              <w:t>Z 9 přítomných členů vlády hlasovalo pro 9.</w:t>
            </w:r>
          </w:p>
        </w:tc>
      </w:tr>
    </w:tbl>
    <w:p w14:paraId="42C7E0B1"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7490A387" w14:textId="77777777">
        <w:trPr>
          <w:tblCellSpacing w:w="0" w:type="dxa"/>
        </w:trPr>
        <w:tc>
          <w:tcPr>
            <w:tcW w:w="350" w:type="pct"/>
            <w:hideMark/>
          </w:tcPr>
          <w:p w14:paraId="0903C29E" w14:textId="77777777" w:rsidR="00577B25" w:rsidRDefault="00577B25">
            <w:pPr>
              <w:rPr>
                <w:rFonts w:eastAsia="Times New Roman"/>
              </w:rPr>
            </w:pPr>
            <w:r>
              <w:rPr>
                <w:rFonts w:eastAsia="Times New Roman"/>
              </w:rPr>
              <w:t>33.</w:t>
            </w:r>
          </w:p>
        </w:tc>
        <w:tc>
          <w:tcPr>
            <w:tcW w:w="4650" w:type="pct"/>
            <w:hideMark/>
          </w:tcPr>
          <w:p w14:paraId="704DD27B" w14:textId="77777777" w:rsidR="00577B25" w:rsidRDefault="00577B25">
            <w:pPr>
              <w:rPr>
                <w:rFonts w:eastAsia="Times New Roman"/>
              </w:rPr>
            </w:pPr>
            <w:r>
              <w:rPr>
                <w:rFonts w:eastAsia="Times New Roman"/>
              </w:rPr>
              <w:t xml:space="preserve">Programy podpory malého a středního podnikání s využitím strukturálních fondů EU prostřednictvím Operačního programu průmysl a podnikání </w:t>
            </w:r>
            <w:r>
              <w:rPr>
                <w:rFonts w:eastAsia="Times New Roman"/>
              </w:rPr>
              <w:br/>
              <w:t>č. j. 528/04</w:t>
            </w:r>
          </w:p>
        </w:tc>
      </w:tr>
    </w:tbl>
    <w:p w14:paraId="6BDE7324" w14:textId="77777777" w:rsidR="00577B25" w:rsidRDefault="00577B25">
      <w:pPr>
        <w:pStyle w:val="NormalWeb"/>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6E90BB06" w14:textId="77777777">
        <w:trPr>
          <w:tblCellSpacing w:w="0" w:type="dxa"/>
        </w:trPr>
        <w:tc>
          <w:tcPr>
            <w:tcW w:w="350" w:type="pct"/>
            <w:hideMark/>
          </w:tcPr>
          <w:p w14:paraId="4FF42B15" w14:textId="77777777" w:rsidR="00577B25" w:rsidRDefault="00577B25">
            <w:pPr>
              <w:pStyle w:val="NormalWeb"/>
            </w:pPr>
          </w:p>
        </w:tc>
        <w:tc>
          <w:tcPr>
            <w:tcW w:w="4650" w:type="pct"/>
            <w:hideMark/>
          </w:tcPr>
          <w:p w14:paraId="652599F8" w14:textId="19290367" w:rsidR="00577B25" w:rsidRDefault="00577B25">
            <w:pPr>
              <w:rPr>
                <w:rFonts w:eastAsia="Times New Roman"/>
              </w:rPr>
            </w:pPr>
            <w:r>
              <w:rPr>
                <w:rFonts w:eastAsia="Times New Roman"/>
              </w:rPr>
              <w:t xml:space="preserve">V l á d a projednala materiál předložený ministrem průmyslu a obchodu a přijala </w:t>
            </w:r>
            <w:r>
              <w:rPr>
                <w:rFonts w:eastAsia="Times New Roman"/>
              </w:rPr>
              <w:br/>
            </w:r>
            <w:r>
              <w:rPr>
                <w:rFonts w:eastAsia="Times New Roman"/>
              </w:rPr>
              <w:br/>
            </w:r>
            <w:hyperlink r:id="rId38" w:history="1">
              <w:r>
                <w:rPr>
                  <w:rStyle w:val="Hyperlink"/>
                  <w:rFonts w:eastAsia="Times New Roman"/>
                </w:rPr>
                <w:t>u s n e s e n í č. 414.</w:t>
              </w:r>
            </w:hyperlink>
            <w:r>
              <w:rPr>
                <w:rFonts w:eastAsia="Times New Roman"/>
              </w:rPr>
              <w:br/>
            </w:r>
            <w:r>
              <w:rPr>
                <w:rFonts w:eastAsia="Times New Roman"/>
              </w:rPr>
              <w:br/>
              <w:t>Z 10 přítomných členů vlády hlasovalo pro 10.</w:t>
            </w:r>
          </w:p>
        </w:tc>
      </w:tr>
    </w:tbl>
    <w:p w14:paraId="4163BFA7"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456E859A" w14:textId="77777777">
        <w:trPr>
          <w:tblCellSpacing w:w="0" w:type="dxa"/>
        </w:trPr>
        <w:tc>
          <w:tcPr>
            <w:tcW w:w="350" w:type="pct"/>
            <w:hideMark/>
          </w:tcPr>
          <w:p w14:paraId="2ABC47DB" w14:textId="77777777" w:rsidR="00577B25" w:rsidRDefault="00577B25">
            <w:pPr>
              <w:rPr>
                <w:rFonts w:eastAsia="Times New Roman"/>
              </w:rPr>
            </w:pPr>
            <w:r>
              <w:rPr>
                <w:rFonts w:eastAsia="Times New Roman"/>
              </w:rPr>
              <w:t>34.</w:t>
            </w:r>
          </w:p>
        </w:tc>
        <w:tc>
          <w:tcPr>
            <w:tcW w:w="4650" w:type="pct"/>
            <w:hideMark/>
          </w:tcPr>
          <w:p w14:paraId="141D5C67" w14:textId="77777777" w:rsidR="00577B25" w:rsidRDefault="00577B25">
            <w:pPr>
              <w:rPr>
                <w:rFonts w:eastAsia="Times New Roman"/>
              </w:rPr>
            </w:pPr>
            <w:r>
              <w:rPr>
                <w:rFonts w:eastAsia="Times New Roman"/>
              </w:rPr>
              <w:t xml:space="preserve">Zpráva o výsledku veřejného výběrového řízení na určení nabyvatele majetkové účasti státu ve společnosti UNIPETROL, a.s. a aktiv České konsolidační agentury ve společnostech skupiny UNIPETROL </w:t>
            </w:r>
            <w:r>
              <w:rPr>
                <w:rFonts w:eastAsia="Times New Roman"/>
              </w:rPr>
              <w:br/>
              <w:t>č. j. 551/04</w:t>
            </w:r>
          </w:p>
        </w:tc>
      </w:tr>
    </w:tbl>
    <w:p w14:paraId="3C0848E6" w14:textId="77777777" w:rsidR="00577B25" w:rsidRDefault="00577B25">
      <w:pPr>
        <w:pStyle w:val="NormalWeb"/>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5C4CC8E6" w14:textId="77777777">
        <w:trPr>
          <w:tblCellSpacing w:w="0" w:type="dxa"/>
        </w:trPr>
        <w:tc>
          <w:tcPr>
            <w:tcW w:w="350" w:type="pct"/>
            <w:hideMark/>
          </w:tcPr>
          <w:p w14:paraId="24E1853C" w14:textId="77777777" w:rsidR="00577B25" w:rsidRDefault="00577B25">
            <w:pPr>
              <w:pStyle w:val="NormalWeb"/>
            </w:pPr>
          </w:p>
        </w:tc>
        <w:tc>
          <w:tcPr>
            <w:tcW w:w="4650" w:type="pct"/>
            <w:hideMark/>
          </w:tcPr>
          <w:p w14:paraId="7AC114ED" w14:textId="21B087B7" w:rsidR="00577B25" w:rsidRDefault="00577B25">
            <w:pPr>
              <w:rPr>
                <w:rFonts w:eastAsia="Times New Roman"/>
              </w:rPr>
            </w:pPr>
            <w:r>
              <w:rPr>
                <w:rFonts w:eastAsia="Times New Roman"/>
              </w:rPr>
              <w:t xml:space="preserve">V l á d a po projednání materiálu předloženého místopředsedou vlády a ministrem financí a ministrem průmyslu a obchodu přijala </w:t>
            </w:r>
            <w:r>
              <w:rPr>
                <w:rFonts w:eastAsia="Times New Roman"/>
              </w:rPr>
              <w:br/>
            </w:r>
            <w:r>
              <w:rPr>
                <w:rFonts w:eastAsia="Times New Roman"/>
              </w:rPr>
              <w:br/>
            </w:r>
            <w:hyperlink r:id="rId39" w:history="1">
              <w:r>
                <w:rPr>
                  <w:rStyle w:val="Hyperlink"/>
                  <w:rFonts w:eastAsia="Times New Roman"/>
                </w:rPr>
                <w:t>u s n e s e n í č. 415.</w:t>
              </w:r>
            </w:hyperlink>
            <w:r>
              <w:rPr>
                <w:rFonts w:eastAsia="Times New Roman"/>
              </w:rPr>
              <w:br/>
            </w:r>
            <w:r>
              <w:rPr>
                <w:rFonts w:eastAsia="Times New Roman"/>
              </w:rPr>
              <w:br/>
              <w:t xml:space="preserve">Vláda předložený materiál projednávala na uzavřeném jednání schůze. </w:t>
            </w:r>
          </w:p>
        </w:tc>
      </w:tr>
    </w:tbl>
    <w:p w14:paraId="08C402B0"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000DDBB8" w14:textId="77777777">
        <w:trPr>
          <w:tblCellSpacing w:w="0" w:type="dxa"/>
        </w:trPr>
        <w:tc>
          <w:tcPr>
            <w:tcW w:w="350" w:type="pct"/>
            <w:hideMark/>
          </w:tcPr>
          <w:p w14:paraId="62A7D953" w14:textId="77777777" w:rsidR="00577B25" w:rsidRDefault="00577B25">
            <w:pPr>
              <w:rPr>
                <w:rFonts w:eastAsia="Times New Roman"/>
              </w:rPr>
            </w:pPr>
            <w:r>
              <w:rPr>
                <w:rFonts w:eastAsia="Times New Roman"/>
              </w:rPr>
              <w:t>35.</w:t>
            </w:r>
          </w:p>
        </w:tc>
        <w:tc>
          <w:tcPr>
            <w:tcW w:w="4650" w:type="pct"/>
            <w:hideMark/>
          </w:tcPr>
          <w:p w14:paraId="5C49389E" w14:textId="77777777" w:rsidR="00577B25" w:rsidRDefault="00577B25">
            <w:pPr>
              <w:rPr>
                <w:rFonts w:eastAsia="Times New Roman"/>
              </w:rPr>
            </w:pPr>
            <w:r>
              <w:rPr>
                <w:rFonts w:eastAsia="Times New Roman"/>
              </w:rPr>
              <w:t xml:space="preserve">Návrh na přístup k Mezinárodní úmluvě o regulaci velrybářství a k Protokolu k této úmluvě </w:t>
            </w:r>
            <w:r>
              <w:rPr>
                <w:rFonts w:eastAsia="Times New Roman"/>
              </w:rPr>
              <w:br/>
              <w:t>č. j. 548/04</w:t>
            </w:r>
          </w:p>
        </w:tc>
      </w:tr>
    </w:tbl>
    <w:p w14:paraId="2EB2DEE9" w14:textId="77777777" w:rsidR="00577B25" w:rsidRDefault="00577B25">
      <w:pPr>
        <w:pStyle w:val="NormalWeb"/>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491CB89E" w14:textId="77777777">
        <w:trPr>
          <w:tblCellSpacing w:w="0" w:type="dxa"/>
        </w:trPr>
        <w:tc>
          <w:tcPr>
            <w:tcW w:w="350" w:type="pct"/>
            <w:hideMark/>
          </w:tcPr>
          <w:p w14:paraId="1F1E6BE9" w14:textId="77777777" w:rsidR="00577B25" w:rsidRDefault="00577B25">
            <w:pPr>
              <w:pStyle w:val="NormalWeb"/>
            </w:pPr>
          </w:p>
        </w:tc>
        <w:tc>
          <w:tcPr>
            <w:tcW w:w="4650" w:type="pct"/>
            <w:hideMark/>
          </w:tcPr>
          <w:p w14:paraId="6D1E93E5" w14:textId="6940ABB7" w:rsidR="00577B25" w:rsidRDefault="00577B25">
            <w:pPr>
              <w:rPr>
                <w:rFonts w:eastAsia="Times New Roman"/>
              </w:rPr>
            </w:pPr>
            <w:r>
              <w:rPr>
                <w:rFonts w:eastAsia="Times New Roman"/>
              </w:rPr>
              <w:t xml:space="preserve">V l á d a projednala materiál předložený ministrem životního prostředí a místopředsedou vlády a ministrem zahraničních věcí a přijala </w:t>
            </w:r>
            <w:r>
              <w:rPr>
                <w:rFonts w:eastAsia="Times New Roman"/>
              </w:rPr>
              <w:br/>
            </w:r>
            <w:r>
              <w:rPr>
                <w:rFonts w:eastAsia="Times New Roman"/>
              </w:rPr>
              <w:br/>
            </w:r>
            <w:hyperlink r:id="rId40" w:history="1">
              <w:r>
                <w:rPr>
                  <w:rStyle w:val="Hyperlink"/>
                  <w:rFonts w:eastAsia="Times New Roman"/>
                </w:rPr>
                <w:t>u s n e s e n í č. 416.</w:t>
              </w:r>
            </w:hyperlink>
            <w:r>
              <w:rPr>
                <w:rFonts w:eastAsia="Times New Roman"/>
              </w:rPr>
              <w:br/>
            </w:r>
            <w:r>
              <w:rPr>
                <w:rFonts w:eastAsia="Times New Roman"/>
              </w:rPr>
              <w:br/>
              <w:t>Z 10 přítomných členů vlády hlasovalo pro 10.</w:t>
            </w:r>
          </w:p>
        </w:tc>
      </w:tr>
    </w:tbl>
    <w:p w14:paraId="6DE36C1F"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30986269" w14:textId="77777777">
        <w:trPr>
          <w:tblCellSpacing w:w="0" w:type="dxa"/>
        </w:trPr>
        <w:tc>
          <w:tcPr>
            <w:tcW w:w="350" w:type="pct"/>
            <w:hideMark/>
          </w:tcPr>
          <w:p w14:paraId="48B7E296" w14:textId="77777777" w:rsidR="00577B25" w:rsidRDefault="00577B25">
            <w:pPr>
              <w:rPr>
                <w:rFonts w:eastAsia="Times New Roman"/>
              </w:rPr>
            </w:pPr>
            <w:r>
              <w:rPr>
                <w:rFonts w:eastAsia="Times New Roman"/>
              </w:rPr>
              <w:t>36.</w:t>
            </w:r>
          </w:p>
        </w:tc>
        <w:tc>
          <w:tcPr>
            <w:tcW w:w="4650" w:type="pct"/>
            <w:hideMark/>
          </w:tcPr>
          <w:p w14:paraId="517C821D" w14:textId="77777777" w:rsidR="00577B25" w:rsidRDefault="00577B25">
            <w:pPr>
              <w:rPr>
                <w:rFonts w:eastAsia="Times New Roman"/>
              </w:rPr>
            </w:pPr>
            <w:r>
              <w:rPr>
                <w:rFonts w:eastAsia="Times New Roman"/>
              </w:rPr>
              <w:t xml:space="preserve">Návrh na uskutečnění pracovní návštěvy ministra zahraničních věcí Íránské islámské republiky Kamála Charrázího v ČR ve dnech 28. - 29. dubna 2004 </w:t>
            </w:r>
            <w:r>
              <w:rPr>
                <w:rFonts w:eastAsia="Times New Roman"/>
              </w:rPr>
              <w:br/>
              <w:t>č.j. 554/04</w:t>
            </w:r>
          </w:p>
        </w:tc>
      </w:tr>
    </w:tbl>
    <w:p w14:paraId="610421BF" w14:textId="77777777" w:rsidR="00577B25" w:rsidRDefault="00577B25">
      <w:pPr>
        <w:pStyle w:val="NormalWeb"/>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6ACF8512" w14:textId="77777777">
        <w:trPr>
          <w:tblCellSpacing w:w="0" w:type="dxa"/>
        </w:trPr>
        <w:tc>
          <w:tcPr>
            <w:tcW w:w="350" w:type="pct"/>
            <w:hideMark/>
          </w:tcPr>
          <w:p w14:paraId="768F80CA" w14:textId="77777777" w:rsidR="00577B25" w:rsidRDefault="00577B25">
            <w:pPr>
              <w:pStyle w:val="NormalWeb"/>
            </w:pPr>
          </w:p>
        </w:tc>
        <w:tc>
          <w:tcPr>
            <w:tcW w:w="4650" w:type="pct"/>
            <w:hideMark/>
          </w:tcPr>
          <w:p w14:paraId="7A4CAE81" w14:textId="1539DDFC" w:rsidR="00577B25" w:rsidRDefault="00577B25">
            <w:pPr>
              <w:rPr>
                <w:rFonts w:eastAsia="Times New Roman"/>
              </w:rPr>
            </w:pPr>
            <w:r>
              <w:rPr>
                <w:rFonts w:eastAsia="Times New Roman"/>
              </w:rPr>
              <w:t xml:space="preserve">V l á d a po projednání materiálu předloženého místopředsedou vlády a ministrem zahraničních věcí přijala </w:t>
            </w:r>
            <w:r>
              <w:rPr>
                <w:rFonts w:eastAsia="Times New Roman"/>
              </w:rPr>
              <w:br/>
            </w:r>
            <w:r>
              <w:rPr>
                <w:rFonts w:eastAsia="Times New Roman"/>
              </w:rPr>
              <w:br/>
            </w:r>
            <w:hyperlink r:id="rId41" w:history="1">
              <w:r>
                <w:rPr>
                  <w:rStyle w:val="Hyperlink"/>
                  <w:rFonts w:eastAsia="Times New Roman"/>
                </w:rPr>
                <w:t>u s n e s e n í č. 417.</w:t>
              </w:r>
            </w:hyperlink>
            <w:r>
              <w:rPr>
                <w:rFonts w:eastAsia="Times New Roman"/>
              </w:rPr>
              <w:br/>
            </w:r>
            <w:r>
              <w:rPr>
                <w:rFonts w:eastAsia="Times New Roman"/>
              </w:rPr>
              <w:br/>
              <w:t>Z 9 přítomných členů vlády hlasovalo pro 9.</w:t>
            </w:r>
          </w:p>
        </w:tc>
      </w:tr>
    </w:tbl>
    <w:p w14:paraId="3630E745"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36A81B27" w14:textId="77777777">
        <w:trPr>
          <w:tblCellSpacing w:w="0" w:type="dxa"/>
        </w:trPr>
        <w:tc>
          <w:tcPr>
            <w:tcW w:w="350" w:type="pct"/>
            <w:hideMark/>
          </w:tcPr>
          <w:p w14:paraId="0D2512EB" w14:textId="77777777" w:rsidR="00577B25" w:rsidRDefault="00577B25">
            <w:pPr>
              <w:rPr>
                <w:rFonts w:eastAsia="Times New Roman"/>
              </w:rPr>
            </w:pPr>
            <w:r>
              <w:rPr>
                <w:rFonts w:eastAsia="Times New Roman"/>
              </w:rPr>
              <w:t>37.</w:t>
            </w:r>
          </w:p>
        </w:tc>
        <w:tc>
          <w:tcPr>
            <w:tcW w:w="4650" w:type="pct"/>
            <w:hideMark/>
          </w:tcPr>
          <w:p w14:paraId="62537478" w14:textId="77777777" w:rsidR="00577B25" w:rsidRDefault="00577B25">
            <w:pPr>
              <w:rPr>
                <w:rFonts w:eastAsia="Times New Roman"/>
              </w:rPr>
            </w:pPr>
            <w:r>
              <w:rPr>
                <w:rFonts w:eastAsia="Times New Roman"/>
              </w:rPr>
              <w:t xml:space="preserve">Návrhy předprojektových studií pro projekty poválečné rekonstrukce a obnovy Irácké republiky s účastí českých hospodářských subjektů a s využitím finančních prostředků, schválených usnesením vlády č. 468 ze dne 12. května 2003 </w:t>
            </w:r>
            <w:r>
              <w:rPr>
                <w:rFonts w:eastAsia="Times New Roman"/>
              </w:rPr>
              <w:br/>
              <w:t>č.j. 549/04</w:t>
            </w:r>
          </w:p>
        </w:tc>
      </w:tr>
    </w:tbl>
    <w:p w14:paraId="6A266ECC"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48ED2F5E" w14:textId="77777777">
        <w:trPr>
          <w:tblCellSpacing w:w="0" w:type="dxa"/>
        </w:trPr>
        <w:tc>
          <w:tcPr>
            <w:tcW w:w="350" w:type="pct"/>
            <w:hideMark/>
          </w:tcPr>
          <w:p w14:paraId="5F757AD3" w14:textId="77777777" w:rsidR="00577B25" w:rsidRDefault="00577B25">
            <w:pPr>
              <w:pStyle w:val="NormalWeb"/>
            </w:pPr>
          </w:p>
        </w:tc>
        <w:tc>
          <w:tcPr>
            <w:tcW w:w="4650" w:type="pct"/>
            <w:hideMark/>
          </w:tcPr>
          <w:p w14:paraId="38F5CE04" w14:textId="77777777" w:rsidR="00577B25" w:rsidRDefault="00577B25">
            <w:pPr>
              <w:rPr>
                <w:rFonts w:eastAsia="Times New Roman"/>
              </w:rPr>
            </w:pPr>
            <w:r>
              <w:rPr>
                <w:rFonts w:eastAsia="Times New Roman"/>
              </w:rPr>
              <w:br/>
              <w:t xml:space="preserve">V l á d a materiál předložený místopředsedou vlády a ministrem zahraničních věcí neprojednávala s tím, že se jím bude zabývat na jednání své schůze dne 5. května 2004. </w:t>
            </w:r>
          </w:p>
        </w:tc>
      </w:tr>
    </w:tbl>
    <w:p w14:paraId="4E3F00AA"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04073C43" w14:textId="77777777">
        <w:trPr>
          <w:tblCellSpacing w:w="0" w:type="dxa"/>
        </w:trPr>
        <w:tc>
          <w:tcPr>
            <w:tcW w:w="350" w:type="pct"/>
            <w:hideMark/>
          </w:tcPr>
          <w:p w14:paraId="62095997" w14:textId="77777777" w:rsidR="00577B25" w:rsidRDefault="00577B25">
            <w:pPr>
              <w:rPr>
                <w:rFonts w:eastAsia="Times New Roman"/>
              </w:rPr>
            </w:pPr>
            <w:r>
              <w:rPr>
                <w:rFonts w:eastAsia="Times New Roman"/>
              </w:rPr>
              <w:t>38.</w:t>
            </w:r>
          </w:p>
        </w:tc>
        <w:tc>
          <w:tcPr>
            <w:tcW w:w="4650" w:type="pct"/>
            <w:hideMark/>
          </w:tcPr>
          <w:p w14:paraId="1BBEDBE9" w14:textId="77777777" w:rsidR="00577B25" w:rsidRDefault="00577B25">
            <w:pPr>
              <w:rPr>
                <w:rFonts w:eastAsia="Times New Roman"/>
              </w:rPr>
            </w:pPr>
            <w:r>
              <w:rPr>
                <w:rFonts w:eastAsia="Times New Roman"/>
              </w:rPr>
              <w:t xml:space="preserve">Návrh projektů poválečné rekonstrukce a obnovy Irácké republiky za účasti českých podnikatelských subjektů a s využitím finančních prostředků, schválených usnesením vlády č. 468 ze dne 12. května 2003 </w:t>
            </w:r>
            <w:r>
              <w:rPr>
                <w:rFonts w:eastAsia="Times New Roman"/>
              </w:rPr>
              <w:br/>
              <w:t>č.j. 550/04</w:t>
            </w:r>
          </w:p>
        </w:tc>
      </w:tr>
    </w:tbl>
    <w:p w14:paraId="249F75D0"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23A18E8C" w14:textId="77777777">
        <w:trPr>
          <w:tblCellSpacing w:w="0" w:type="dxa"/>
        </w:trPr>
        <w:tc>
          <w:tcPr>
            <w:tcW w:w="350" w:type="pct"/>
            <w:hideMark/>
          </w:tcPr>
          <w:p w14:paraId="14776B21" w14:textId="77777777" w:rsidR="00577B25" w:rsidRDefault="00577B25">
            <w:pPr>
              <w:pStyle w:val="NormalWeb"/>
            </w:pPr>
          </w:p>
        </w:tc>
        <w:tc>
          <w:tcPr>
            <w:tcW w:w="4650" w:type="pct"/>
            <w:hideMark/>
          </w:tcPr>
          <w:p w14:paraId="44559E2A" w14:textId="77777777" w:rsidR="00577B25" w:rsidRDefault="00577B25">
            <w:pPr>
              <w:rPr>
                <w:rFonts w:eastAsia="Times New Roman"/>
              </w:rPr>
            </w:pPr>
            <w:r>
              <w:rPr>
                <w:rFonts w:eastAsia="Times New Roman"/>
              </w:rPr>
              <w:br/>
              <w:t xml:space="preserve">V l á d a materiál předložený místopředsedou vlády a ministrem zahraničních věcí neprojednávala s tím, že se jím bude zabývat na jednání své schůze dne 5. května 2004. </w:t>
            </w:r>
          </w:p>
        </w:tc>
      </w:tr>
    </w:tbl>
    <w:p w14:paraId="07E649CF"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2EB4A015" w14:textId="77777777">
        <w:trPr>
          <w:tblCellSpacing w:w="0" w:type="dxa"/>
        </w:trPr>
        <w:tc>
          <w:tcPr>
            <w:tcW w:w="350" w:type="pct"/>
            <w:hideMark/>
          </w:tcPr>
          <w:p w14:paraId="28AA3F7A" w14:textId="77777777" w:rsidR="00577B25" w:rsidRDefault="00577B25">
            <w:pPr>
              <w:rPr>
                <w:rFonts w:eastAsia="Times New Roman"/>
              </w:rPr>
            </w:pPr>
            <w:r>
              <w:rPr>
                <w:rFonts w:eastAsia="Times New Roman"/>
              </w:rPr>
              <w:t>39.</w:t>
            </w:r>
          </w:p>
        </w:tc>
        <w:tc>
          <w:tcPr>
            <w:tcW w:w="4650" w:type="pct"/>
            <w:hideMark/>
          </w:tcPr>
          <w:p w14:paraId="2651E46B" w14:textId="77777777" w:rsidR="00577B25" w:rsidRDefault="00577B25">
            <w:pPr>
              <w:rPr>
                <w:rFonts w:eastAsia="Times New Roman"/>
              </w:rPr>
            </w:pPr>
            <w:r>
              <w:rPr>
                <w:rFonts w:eastAsia="Times New Roman"/>
              </w:rPr>
              <w:t xml:space="preserve">Uspořádání Evropského večera v Národním divadle dne 30. dubna 2004 </w:t>
            </w:r>
            <w:r>
              <w:rPr>
                <w:rFonts w:eastAsia="Times New Roman"/>
              </w:rPr>
              <w:br/>
              <w:t>č.j. 556/04</w:t>
            </w:r>
          </w:p>
        </w:tc>
      </w:tr>
    </w:tbl>
    <w:p w14:paraId="626E1CD8"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6762A1D8" w14:textId="77777777">
        <w:trPr>
          <w:tblCellSpacing w:w="0" w:type="dxa"/>
        </w:trPr>
        <w:tc>
          <w:tcPr>
            <w:tcW w:w="350" w:type="pct"/>
            <w:hideMark/>
          </w:tcPr>
          <w:p w14:paraId="355574CB" w14:textId="77777777" w:rsidR="00577B25" w:rsidRDefault="00577B25">
            <w:pPr>
              <w:pStyle w:val="NormalWeb"/>
            </w:pPr>
          </w:p>
        </w:tc>
        <w:tc>
          <w:tcPr>
            <w:tcW w:w="4650" w:type="pct"/>
            <w:hideMark/>
          </w:tcPr>
          <w:p w14:paraId="2A6E5FEC" w14:textId="789F2430" w:rsidR="00577B25" w:rsidRDefault="00577B25">
            <w:pPr>
              <w:rPr>
                <w:rFonts w:eastAsia="Times New Roman"/>
              </w:rPr>
            </w:pPr>
            <w:r>
              <w:rPr>
                <w:rFonts w:eastAsia="Times New Roman"/>
              </w:rPr>
              <w:br/>
              <w:t xml:space="preserve">V l á d a projednala materiál předložený ministrem kultury a přijala </w:t>
            </w:r>
            <w:r>
              <w:rPr>
                <w:rFonts w:eastAsia="Times New Roman"/>
              </w:rPr>
              <w:br/>
            </w:r>
            <w:r>
              <w:rPr>
                <w:rFonts w:eastAsia="Times New Roman"/>
              </w:rPr>
              <w:br/>
            </w:r>
            <w:hyperlink r:id="rId42" w:history="1">
              <w:r>
                <w:rPr>
                  <w:rStyle w:val="Hyperlink"/>
                  <w:rFonts w:eastAsia="Times New Roman"/>
                </w:rPr>
                <w:t>u s n e s e n í č. 418.</w:t>
              </w:r>
            </w:hyperlink>
            <w:r>
              <w:rPr>
                <w:rFonts w:eastAsia="Times New Roman"/>
              </w:rPr>
              <w:br/>
            </w:r>
            <w:r>
              <w:rPr>
                <w:rFonts w:eastAsia="Times New Roman"/>
              </w:rPr>
              <w:br/>
              <w:t xml:space="preserve">Z 13 přítomných členů vlády hlasovalo pro 12 a proti nikdo. </w:t>
            </w:r>
          </w:p>
        </w:tc>
      </w:tr>
    </w:tbl>
    <w:p w14:paraId="4DE7D5C0"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198A25F2" w14:textId="77777777">
        <w:trPr>
          <w:tblCellSpacing w:w="0" w:type="dxa"/>
        </w:trPr>
        <w:tc>
          <w:tcPr>
            <w:tcW w:w="350" w:type="pct"/>
            <w:hideMark/>
          </w:tcPr>
          <w:p w14:paraId="5200115F" w14:textId="77777777" w:rsidR="00577B25" w:rsidRDefault="00577B25">
            <w:pPr>
              <w:rPr>
                <w:rFonts w:eastAsia="Times New Roman"/>
              </w:rPr>
            </w:pPr>
            <w:r>
              <w:rPr>
                <w:rFonts w:eastAsia="Times New Roman"/>
              </w:rPr>
              <w:t>40.</w:t>
            </w:r>
          </w:p>
        </w:tc>
        <w:tc>
          <w:tcPr>
            <w:tcW w:w="4650" w:type="pct"/>
            <w:hideMark/>
          </w:tcPr>
          <w:p w14:paraId="67A7558E" w14:textId="77777777" w:rsidR="00577B25" w:rsidRDefault="00577B25">
            <w:pPr>
              <w:rPr>
                <w:rFonts w:eastAsia="Times New Roman"/>
              </w:rPr>
            </w:pPr>
            <w:r>
              <w:rPr>
                <w:rFonts w:eastAsia="Times New Roman"/>
              </w:rPr>
              <w:t xml:space="preserve">Návrh na zabezpečení strategické přepravy sil a prostředků Armády ČR zařazených v mnohonárodním 312. praporu radiační, chemické a biologické ochrany do předpokládaného praporu nasazení a zpět v rámci příspěvku České republiky do reakčních sil NATO - NFR 3 </w:t>
            </w:r>
            <w:r>
              <w:rPr>
                <w:rFonts w:eastAsia="Times New Roman"/>
              </w:rPr>
              <w:br/>
              <w:t>č.j. 555/04</w:t>
            </w:r>
          </w:p>
        </w:tc>
      </w:tr>
    </w:tbl>
    <w:p w14:paraId="63DE63F8"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02E8E998" w14:textId="77777777">
        <w:trPr>
          <w:tblCellSpacing w:w="0" w:type="dxa"/>
        </w:trPr>
        <w:tc>
          <w:tcPr>
            <w:tcW w:w="350" w:type="pct"/>
            <w:hideMark/>
          </w:tcPr>
          <w:p w14:paraId="65ADFDA1" w14:textId="77777777" w:rsidR="00577B25" w:rsidRDefault="00577B25">
            <w:pPr>
              <w:pStyle w:val="NormalWeb"/>
            </w:pPr>
          </w:p>
        </w:tc>
        <w:tc>
          <w:tcPr>
            <w:tcW w:w="4650" w:type="pct"/>
            <w:hideMark/>
          </w:tcPr>
          <w:p w14:paraId="5EE7EFD7" w14:textId="416075BE" w:rsidR="00577B25" w:rsidRDefault="00577B25">
            <w:pPr>
              <w:rPr>
                <w:rFonts w:eastAsia="Times New Roman"/>
              </w:rPr>
            </w:pPr>
            <w:r>
              <w:rPr>
                <w:rFonts w:eastAsia="Times New Roman"/>
              </w:rPr>
              <w:br/>
              <w:t xml:space="preserve">V l á d a po projednání materiálu předloženého ministrem obrany přijala </w:t>
            </w:r>
            <w:r>
              <w:rPr>
                <w:rFonts w:eastAsia="Times New Roman"/>
              </w:rPr>
              <w:br/>
            </w:r>
            <w:r>
              <w:rPr>
                <w:rFonts w:eastAsia="Times New Roman"/>
              </w:rPr>
              <w:br/>
            </w:r>
            <w:hyperlink r:id="rId43" w:history="1">
              <w:r>
                <w:rPr>
                  <w:rStyle w:val="Hyperlink"/>
                  <w:rFonts w:eastAsia="Times New Roman"/>
                </w:rPr>
                <w:t>u s n e s e n í č. 419.</w:t>
              </w:r>
            </w:hyperlink>
            <w:r>
              <w:rPr>
                <w:rFonts w:eastAsia="Times New Roman"/>
              </w:rPr>
              <w:br/>
            </w:r>
            <w:r>
              <w:rPr>
                <w:rFonts w:eastAsia="Times New Roman"/>
              </w:rPr>
              <w:br/>
              <w:t>Z 9 přítomných členů vlády hlasovalo pro 9.</w:t>
            </w:r>
          </w:p>
        </w:tc>
      </w:tr>
    </w:tbl>
    <w:p w14:paraId="3C562191"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1A3B3772" w14:textId="77777777">
        <w:trPr>
          <w:tblCellSpacing w:w="0" w:type="dxa"/>
        </w:trPr>
        <w:tc>
          <w:tcPr>
            <w:tcW w:w="350" w:type="pct"/>
            <w:hideMark/>
          </w:tcPr>
          <w:p w14:paraId="4F529E1B" w14:textId="77777777" w:rsidR="00577B25" w:rsidRDefault="00577B25">
            <w:pPr>
              <w:rPr>
                <w:rFonts w:eastAsia="Times New Roman"/>
              </w:rPr>
            </w:pPr>
            <w:r>
              <w:rPr>
                <w:rFonts w:eastAsia="Times New Roman"/>
              </w:rPr>
              <w:t>41.</w:t>
            </w:r>
          </w:p>
        </w:tc>
        <w:tc>
          <w:tcPr>
            <w:tcW w:w="4650" w:type="pct"/>
            <w:hideMark/>
          </w:tcPr>
          <w:p w14:paraId="2F8847E7" w14:textId="77777777" w:rsidR="00577B25" w:rsidRDefault="00577B25">
            <w:pPr>
              <w:rPr>
                <w:rFonts w:eastAsia="Times New Roman"/>
              </w:rPr>
            </w:pPr>
            <w:r>
              <w:rPr>
                <w:rFonts w:eastAsia="Times New Roman"/>
              </w:rPr>
              <w:t xml:space="preserve">Návrh na jmenování doc. MVDr. Aloise Nečase, Ph.D., profesorem s účinností od 1. června 2004 </w:t>
            </w:r>
            <w:r>
              <w:rPr>
                <w:rFonts w:eastAsia="Times New Roman"/>
              </w:rPr>
              <w:br/>
              <w:t>č.j. 557/04</w:t>
            </w:r>
          </w:p>
        </w:tc>
      </w:tr>
    </w:tbl>
    <w:p w14:paraId="6CCAD1AD" w14:textId="77777777" w:rsidR="00577B25" w:rsidRDefault="00577B25">
      <w:pPr>
        <w:pStyle w:val="NormalWeb"/>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62F8941A" w14:textId="77777777">
        <w:trPr>
          <w:tblCellSpacing w:w="0" w:type="dxa"/>
        </w:trPr>
        <w:tc>
          <w:tcPr>
            <w:tcW w:w="350" w:type="pct"/>
            <w:hideMark/>
          </w:tcPr>
          <w:p w14:paraId="3BDABBB4" w14:textId="77777777" w:rsidR="00577B25" w:rsidRDefault="00577B25">
            <w:pPr>
              <w:pStyle w:val="NormalWeb"/>
            </w:pPr>
          </w:p>
        </w:tc>
        <w:tc>
          <w:tcPr>
            <w:tcW w:w="4650" w:type="pct"/>
            <w:hideMark/>
          </w:tcPr>
          <w:p w14:paraId="515FCAEC" w14:textId="1CF595C7" w:rsidR="00577B25" w:rsidRDefault="00577B25">
            <w:pPr>
              <w:rPr>
                <w:rFonts w:eastAsia="Times New Roman"/>
              </w:rPr>
            </w:pPr>
            <w:r>
              <w:rPr>
                <w:rFonts w:eastAsia="Times New Roman"/>
              </w:rPr>
              <w:br/>
              <w:t xml:space="preserve">V l á d a projednala materiál předložený ministryní školství, mládeže a tělovýchovy a přijala </w:t>
            </w:r>
            <w:r>
              <w:rPr>
                <w:rFonts w:eastAsia="Times New Roman"/>
              </w:rPr>
              <w:br/>
            </w:r>
            <w:r>
              <w:rPr>
                <w:rFonts w:eastAsia="Times New Roman"/>
              </w:rPr>
              <w:br/>
            </w:r>
            <w:hyperlink r:id="rId44" w:history="1">
              <w:r>
                <w:rPr>
                  <w:rStyle w:val="Hyperlink"/>
                  <w:rFonts w:eastAsia="Times New Roman"/>
                </w:rPr>
                <w:t>u s n e s e n í č. 420.</w:t>
              </w:r>
            </w:hyperlink>
            <w:r>
              <w:rPr>
                <w:rFonts w:eastAsia="Times New Roman"/>
              </w:rPr>
              <w:br/>
            </w:r>
            <w:r>
              <w:rPr>
                <w:rFonts w:eastAsia="Times New Roman"/>
              </w:rPr>
              <w:br/>
              <w:t>Z 9 přítomných členů vlády hlasovalo pro 9.</w:t>
            </w:r>
          </w:p>
        </w:tc>
      </w:tr>
    </w:tbl>
    <w:p w14:paraId="75569783"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53166AC6" w14:textId="77777777">
        <w:trPr>
          <w:tblCellSpacing w:w="0" w:type="dxa"/>
        </w:trPr>
        <w:tc>
          <w:tcPr>
            <w:tcW w:w="350" w:type="pct"/>
            <w:hideMark/>
          </w:tcPr>
          <w:p w14:paraId="15FF7647" w14:textId="77777777" w:rsidR="00577B25" w:rsidRDefault="00577B25">
            <w:pPr>
              <w:rPr>
                <w:rFonts w:eastAsia="Times New Roman"/>
              </w:rPr>
            </w:pPr>
            <w:r>
              <w:rPr>
                <w:rFonts w:eastAsia="Times New Roman"/>
              </w:rPr>
              <w:t>42.</w:t>
            </w:r>
          </w:p>
        </w:tc>
        <w:tc>
          <w:tcPr>
            <w:tcW w:w="4650" w:type="pct"/>
            <w:hideMark/>
          </w:tcPr>
          <w:p w14:paraId="046934AC" w14:textId="77777777" w:rsidR="00577B25" w:rsidRDefault="00577B25">
            <w:pPr>
              <w:rPr>
                <w:rFonts w:eastAsia="Times New Roman"/>
              </w:rPr>
            </w:pPr>
            <w:r>
              <w:rPr>
                <w:rFonts w:eastAsia="Times New Roman"/>
              </w:rPr>
              <w:t>Konání schůzí vlády v srpnu 2004</w:t>
            </w:r>
          </w:p>
        </w:tc>
      </w:tr>
    </w:tbl>
    <w:p w14:paraId="1E0B01ED" w14:textId="77777777" w:rsidR="00577B25" w:rsidRDefault="00577B25">
      <w:pPr>
        <w:pStyle w:val="NormalWeb"/>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2C94DAA2" w14:textId="77777777">
        <w:trPr>
          <w:tblCellSpacing w:w="0" w:type="dxa"/>
        </w:trPr>
        <w:tc>
          <w:tcPr>
            <w:tcW w:w="350" w:type="pct"/>
            <w:hideMark/>
          </w:tcPr>
          <w:p w14:paraId="2755AC54" w14:textId="77777777" w:rsidR="00577B25" w:rsidRDefault="00577B25">
            <w:pPr>
              <w:pStyle w:val="NormalWeb"/>
            </w:pPr>
          </w:p>
        </w:tc>
        <w:tc>
          <w:tcPr>
            <w:tcW w:w="4650" w:type="pct"/>
            <w:hideMark/>
          </w:tcPr>
          <w:p w14:paraId="1CC0D415" w14:textId="77777777" w:rsidR="00577B25" w:rsidRDefault="00577B25">
            <w:pPr>
              <w:rPr>
                <w:rFonts w:eastAsia="Times New Roman"/>
              </w:rPr>
            </w:pPr>
            <w:r>
              <w:rPr>
                <w:rFonts w:eastAsia="Times New Roman"/>
              </w:rPr>
              <w:br/>
            </w:r>
            <w:r>
              <w:rPr>
                <w:rFonts w:eastAsia="Times New Roman"/>
              </w:rPr>
              <w:t xml:space="preserve">V l á d a v z a l a n a v ě d o m í sdělení předsedy vlády, že v období od 2. do 20. srpna 2004 se neuskuteční jednání schůze vlády. </w:t>
            </w:r>
          </w:p>
        </w:tc>
      </w:tr>
    </w:tbl>
    <w:p w14:paraId="65944ABF" w14:textId="77777777" w:rsidR="00577B25" w:rsidRDefault="00577B25">
      <w:pPr>
        <w:jc w:val="center"/>
        <w:rPr>
          <w:rFonts w:eastAsia="Times New Roman"/>
        </w:rPr>
      </w:pPr>
      <w:r>
        <w:rPr>
          <w:rFonts w:eastAsia="Times New Roman"/>
          <w:b/>
          <w:bCs/>
        </w:rPr>
        <w:t>* * *</w:t>
      </w:r>
    </w:p>
    <w:p w14:paraId="05046FAF" w14:textId="77777777" w:rsidR="00577B25" w:rsidRDefault="00577B25">
      <w:pPr>
        <w:spacing w:after="240"/>
        <w:rPr>
          <w:rFonts w:eastAsia="Times New Roman"/>
        </w:rPr>
      </w:pPr>
      <w:r>
        <w:rPr>
          <w:rFonts w:eastAsia="Times New Roman"/>
        </w:rPr>
        <w:br/>
      </w:r>
      <w:r>
        <w:rPr>
          <w:rFonts w:eastAsia="Times New Roman"/>
          <w:u w:val="single"/>
        </w:rPr>
        <w:t>Pro informaci:</w:t>
      </w: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43B7DB17" w14:textId="77777777">
        <w:trPr>
          <w:tblCellSpacing w:w="0" w:type="dxa"/>
        </w:trPr>
        <w:tc>
          <w:tcPr>
            <w:tcW w:w="350" w:type="pct"/>
            <w:hideMark/>
          </w:tcPr>
          <w:p w14:paraId="163D4E70" w14:textId="77777777" w:rsidR="00577B25" w:rsidRDefault="00577B25">
            <w:pPr>
              <w:rPr>
                <w:rFonts w:eastAsia="Times New Roman"/>
              </w:rPr>
            </w:pPr>
            <w:r>
              <w:rPr>
                <w:rFonts w:eastAsia="Times New Roman"/>
              </w:rPr>
              <w:t>1.</w:t>
            </w:r>
          </w:p>
        </w:tc>
        <w:tc>
          <w:tcPr>
            <w:tcW w:w="4650" w:type="pct"/>
            <w:hideMark/>
          </w:tcPr>
          <w:p w14:paraId="48F6EB90" w14:textId="77777777" w:rsidR="00577B25" w:rsidRDefault="00577B25">
            <w:pPr>
              <w:rPr>
                <w:rFonts w:eastAsia="Times New Roman"/>
              </w:rPr>
            </w:pPr>
            <w:r>
              <w:rPr>
                <w:rFonts w:eastAsia="Times New Roman"/>
              </w:rPr>
              <w:t xml:space="preserve">Informace o dalších opatřeních resortů použitelných k řešení negativních dopadů rušení vojenských posádek v důsledku reformy armády České republiky (předložili ministři pro místní rozvoj a průmyslu a obchodu) </w:t>
            </w:r>
            <w:r>
              <w:rPr>
                <w:rFonts w:eastAsia="Times New Roman"/>
              </w:rPr>
              <w:br/>
              <w:t>č. j. 490/04</w:t>
            </w:r>
          </w:p>
        </w:tc>
      </w:tr>
    </w:tbl>
    <w:p w14:paraId="7F5CCAC8" w14:textId="77777777" w:rsidR="00577B25" w:rsidRDefault="00577B25">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0E2CD70B" w14:textId="77777777">
        <w:trPr>
          <w:tblCellSpacing w:w="0" w:type="dxa"/>
        </w:trPr>
        <w:tc>
          <w:tcPr>
            <w:tcW w:w="350" w:type="pct"/>
            <w:hideMark/>
          </w:tcPr>
          <w:p w14:paraId="25DC5B29" w14:textId="77777777" w:rsidR="00577B25" w:rsidRDefault="00577B25">
            <w:pPr>
              <w:rPr>
                <w:rFonts w:eastAsia="Times New Roman"/>
              </w:rPr>
            </w:pPr>
            <w:r>
              <w:rPr>
                <w:rFonts w:eastAsia="Times New Roman"/>
              </w:rPr>
              <w:t>2.</w:t>
            </w:r>
          </w:p>
        </w:tc>
        <w:tc>
          <w:tcPr>
            <w:tcW w:w="4650" w:type="pct"/>
            <w:hideMark/>
          </w:tcPr>
          <w:p w14:paraId="11A1FB28" w14:textId="77777777" w:rsidR="00577B25" w:rsidRDefault="00577B25">
            <w:pPr>
              <w:rPr>
                <w:rFonts w:eastAsia="Times New Roman"/>
              </w:rPr>
            </w:pPr>
            <w:r>
              <w:rPr>
                <w:rFonts w:eastAsia="Times New Roman"/>
              </w:rPr>
              <w:t xml:space="preserve">Předložení „Výroční zprávy 2003 Ústavu pro odborně technické zjišťování příčin leteckých nehod” (předložil ministr dopravy) </w:t>
            </w:r>
            <w:r>
              <w:rPr>
                <w:rFonts w:eastAsia="Times New Roman"/>
              </w:rPr>
              <w:br/>
              <w:t>č. j. 512/04</w:t>
            </w:r>
          </w:p>
        </w:tc>
      </w:tr>
    </w:tbl>
    <w:p w14:paraId="69428C99"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212FEB42" w14:textId="77777777">
        <w:trPr>
          <w:tblCellSpacing w:w="0" w:type="dxa"/>
        </w:trPr>
        <w:tc>
          <w:tcPr>
            <w:tcW w:w="350" w:type="pct"/>
            <w:hideMark/>
          </w:tcPr>
          <w:p w14:paraId="3918ADFD" w14:textId="77777777" w:rsidR="00577B25" w:rsidRDefault="00577B25">
            <w:pPr>
              <w:rPr>
                <w:rFonts w:eastAsia="Times New Roman"/>
              </w:rPr>
            </w:pPr>
            <w:r>
              <w:rPr>
                <w:rFonts w:eastAsia="Times New Roman"/>
              </w:rPr>
              <w:t>3.</w:t>
            </w:r>
          </w:p>
        </w:tc>
        <w:tc>
          <w:tcPr>
            <w:tcW w:w="4650" w:type="pct"/>
            <w:hideMark/>
          </w:tcPr>
          <w:p w14:paraId="02D785AD" w14:textId="77777777" w:rsidR="00577B25" w:rsidRDefault="00577B25">
            <w:pPr>
              <w:rPr>
                <w:rFonts w:eastAsia="Times New Roman"/>
              </w:rPr>
            </w:pPr>
            <w:r>
              <w:rPr>
                <w:rFonts w:eastAsia="Times New Roman"/>
              </w:rPr>
              <w:t>Stanovisko ČR ke Sdělení Evropské komise Radě, Evropskému parlamentu, Evropskému hospodářskému a sociálnímu výboru a Výboru regionů k opětovnému přezkoumání směrnice 93/104/ES, o některých aspektech úpravy pracovní doby ze dne 30. 12. 2003 (předložil ministr práce a sociálních věcí)</w:t>
            </w:r>
            <w:r>
              <w:rPr>
                <w:rFonts w:eastAsia="Times New Roman"/>
              </w:rPr>
              <w:br/>
              <w:t>č. j. 489/04</w:t>
            </w:r>
          </w:p>
        </w:tc>
      </w:tr>
    </w:tbl>
    <w:p w14:paraId="4660F94D"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43FD9001" w14:textId="77777777">
        <w:trPr>
          <w:tblCellSpacing w:w="0" w:type="dxa"/>
        </w:trPr>
        <w:tc>
          <w:tcPr>
            <w:tcW w:w="350" w:type="pct"/>
            <w:hideMark/>
          </w:tcPr>
          <w:p w14:paraId="1148E3E7" w14:textId="77777777" w:rsidR="00577B25" w:rsidRDefault="00577B25">
            <w:pPr>
              <w:rPr>
                <w:rFonts w:eastAsia="Times New Roman"/>
              </w:rPr>
            </w:pPr>
            <w:r>
              <w:rPr>
                <w:rFonts w:eastAsia="Times New Roman"/>
              </w:rPr>
              <w:t>4.</w:t>
            </w:r>
          </w:p>
        </w:tc>
        <w:tc>
          <w:tcPr>
            <w:tcW w:w="4650" w:type="pct"/>
            <w:hideMark/>
          </w:tcPr>
          <w:p w14:paraId="345BE218" w14:textId="77777777" w:rsidR="00577B25" w:rsidRDefault="00577B25">
            <w:pPr>
              <w:rPr>
                <w:rFonts w:eastAsia="Times New Roman"/>
              </w:rPr>
            </w:pPr>
            <w:r>
              <w:rPr>
                <w:rFonts w:eastAsia="Times New Roman"/>
              </w:rPr>
              <w:t xml:space="preserve">Informace o neformálním zasedání Rady ministrů hospodářství a financí (ECOFIN) ve dnech 2. - 4. dubna 2004 v Punchestownu, Irsko (předložil místopředseda vlády a ministr financí) </w:t>
            </w:r>
            <w:r>
              <w:rPr>
                <w:rFonts w:eastAsia="Times New Roman"/>
              </w:rPr>
              <w:br/>
              <w:t>č. j. 488/04</w:t>
            </w:r>
          </w:p>
        </w:tc>
      </w:tr>
    </w:tbl>
    <w:p w14:paraId="718A55AB"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182B2B4B" w14:textId="77777777">
        <w:trPr>
          <w:tblCellSpacing w:w="0" w:type="dxa"/>
        </w:trPr>
        <w:tc>
          <w:tcPr>
            <w:tcW w:w="350" w:type="pct"/>
            <w:hideMark/>
          </w:tcPr>
          <w:p w14:paraId="6305831F" w14:textId="77777777" w:rsidR="00577B25" w:rsidRDefault="00577B25">
            <w:pPr>
              <w:rPr>
                <w:rFonts w:eastAsia="Times New Roman"/>
              </w:rPr>
            </w:pPr>
            <w:r>
              <w:rPr>
                <w:rFonts w:eastAsia="Times New Roman"/>
              </w:rPr>
              <w:t>5.</w:t>
            </w:r>
          </w:p>
        </w:tc>
        <w:tc>
          <w:tcPr>
            <w:tcW w:w="4650" w:type="pct"/>
            <w:hideMark/>
          </w:tcPr>
          <w:p w14:paraId="65841BCB" w14:textId="77777777" w:rsidR="00577B25" w:rsidRDefault="00577B25">
            <w:pPr>
              <w:rPr>
                <w:rFonts w:eastAsia="Times New Roman"/>
              </w:rPr>
            </w:pPr>
            <w:r>
              <w:rPr>
                <w:rFonts w:eastAsia="Times New Roman"/>
              </w:rPr>
              <w:t xml:space="preserve">Informace o průběhu a výsledcích neformálního zasedání ministrů zahraničních věcí Organizace Severoatlantické smlouvy (NATO) v Bruselu dne 2. dubna 2004 (předložil místopředseda vlády a ministr zahraničních věcí) </w:t>
            </w:r>
            <w:r>
              <w:rPr>
                <w:rFonts w:eastAsia="Times New Roman"/>
              </w:rPr>
              <w:br/>
              <w:t>č. j. 511/04</w:t>
            </w:r>
          </w:p>
        </w:tc>
      </w:tr>
    </w:tbl>
    <w:p w14:paraId="4B2888FA"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76E76009" w14:textId="77777777">
        <w:trPr>
          <w:tblCellSpacing w:w="0" w:type="dxa"/>
        </w:trPr>
        <w:tc>
          <w:tcPr>
            <w:tcW w:w="350" w:type="pct"/>
            <w:hideMark/>
          </w:tcPr>
          <w:p w14:paraId="6D1BC984" w14:textId="77777777" w:rsidR="00577B25" w:rsidRDefault="00577B25">
            <w:pPr>
              <w:rPr>
                <w:rFonts w:eastAsia="Times New Roman"/>
              </w:rPr>
            </w:pPr>
            <w:r>
              <w:rPr>
                <w:rFonts w:eastAsia="Times New Roman"/>
              </w:rPr>
              <w:t>6.</w:t>
            </w:r>
          </w:p>
        </w:tc>
        <w:tc>
          <w:tcPr>
            <w:tcW w:w="4650" w:type="pct"/>
            <w:hideMark/>
          </w:tcPr>
          <w:p w14:paraId="5E0EBFF7" w14:textId="77777777" w:rsidR="00577B25" w:rsidRDefault="00577B25">
            <w:pPr>
              <w:rPr>
                <w:rFonts w:eastAsia="Times New Roman"/>
              </w:rPr>
            </w:pPr>
            <w:r>
              <w:rPr>
                <w:rFonts w:eastAsia="Times New Roman"/>
              </w:rPr>
              <w:t xml:space="preserve">Informace o průběhu a výsledcích oficiální návštěvy prezidenta republiky Václava Klause v Portugalsku ve dnech 23. - 25. března 2004 (předložil místopředseda vlády a ministr zahraničních věcí) </w:t>
            </w:r>
            <w:r>
              <w:rPr>
                <w:rFonts w:eastAsia="Times New Roman"/>
              </w:rPr>
              <w:br/>
              <w:t>č. j. 509/04</w:t>
            </w:r>
          </w:p>
        </w:tc>
      </w:tr>
    </w:tbl>
    <w:p w14:paraId="255C3C65"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05C8EEA8" w14:textId="77777777">
        <w:trPr>
          <w:tblCellSpacing w:w="0" w:type="dxa"/>
        </w:trPr>
        <w:tc>
          <w:tcPr>
            <w:tcW w:w="350" w:type="pct"/>
            <w:hideMark/>
          </w:tcPr>
          <w:p w14:paraId="5E85C3BC" w14:textId="77777777" w:rsidR="00577B25" w:rsidRDefault="00577B25">
            <w:pPr>
              <w:rPr>
                <w:rFonts w:eastAsia="Times New Roman"/>
              </w:rPr>
            </w:pPr>
            <w:r>
              <w:rPr>
                <w:rFonts w:eastAsia="Times New Roman"/>
              </w:rPr>
              <w:t>7.</w:t>
            </w:r>
          </w:p>
        </w:tc>
        <w:tc>
          <w:tcPr>
            <w:tcW w:w="4650" w:type="pct"/>
            <w:hideMark/>
          </w:tcPr>
          <w:p w14:paraId="4CB2E35B" w14:textId="77777777" w:rsidR="00577B25" w:rsidRDefault="00577B25">
            <w:pPr>
              <w:rPr>
                <w:rFonts w:eastAsia="Times New Roman"/>
              </w:rPr>
            </w:pPr>
            <w:r>
              <w:rPr>
                <w:rFonts w:eastAsia="Times New Roman"/>
              </w:rPr>
              <w:t xml:space="preserve">Informace o účasti předsedy vlády a místopředsedy vlády a ministra zahraničních věcí na státním pohřbu obětí teroristických útoků, který se uskutečnil ve Španělském království, v Madridu, dne 24. března 2004 (předložil místopředseda vlády a ministr zahraničních věcí) </w:t>
            </w:r>
            <w:r>
              <w:rPr>
                <w:rFonts w:eastAsia="Times New Roman"/>
              </w:rPr>
              <w:br/>
              <w:t>č. j. 507/04</w:t>
            </w:r>
          </w:p>
        </w:tc>
      </w:tr>
    </w:tbl>
    <w:p w14:paraId="08785948"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634A13A4" w14:textId="77777777">
        <w:trPr>
          <w:tblCellSpacing w:w="0" w:type="dxa"/>
        </w:trPr>
        <w:tc>
          <w:tcPr>
            <w:tcW w:w="350" w:type="pct"/>
            <w:hideMark/>
          </w:tcPr>
          <w:p w14:paraId="0C05E61E" w14:textId="77777777" w:rsidR="00577B25" w:rsidRDefault="00577B25">
            <w:pPr>
              <w:rPr>
                <w:rFonts w:eastAsia="Times New Roman"/>
              </w:rPr>
            </w:pPr>
            <w:r>
              <w:rPr>
                <w:rFonts w:eastAsia="Times New Roman"/>
              </w:rPr>
              <w:t>8.</w:t>
            </w:r>
          </w:p>
        </w:tc>
        <w:tc>
          <w:tcPr>
            <w:tcW w:w="4650" w:type="pct"/>
            <w:hideMark/>
          </w:tcPr>
          <w:p w14:paraId="5959C0E6" w14:textId="77777777" w:rsidR="00577B25" w:rsidRDefault="00577B25">
            <w:pPr>
              <w:rPr>
                <w:rFonts w:eastAsia="Times New Roman"/>
              </w:rPr>
            </w:pPr>
            <w:r>
              <w:rPr>
                <w:rFonts w:eastAsia="Times New Roman"/>
              </w:rPr>
              <w:t xml:space="preserve">Informace o průběhu a výsledcích účasti místopředsedy vlády a ministra zahraničních věcí na Mezinárodní konferenci o Afghánistánu v Berlíně, 31. března - 1. dubna 2004 (předložil místopředseda vlády a ministr zahraničních věcí) </w:t>
            </w:r>
            <w:r>
              <w:rPr>
                <w:rFonts w:eastAsia="Times New Roman"/>
              </w:rPr>
              <w:br/>
              <w:t>č. j. 506/04</w:t>
            </w:r>
          </w:p>
        </w:tc>
      </w:tr>
    </w:tbl>
    <w:p w14:paraId="2BE05D7C"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658"/>
        <w:gridCol w:w="8748"/>
      </w:tblGrid>
      <w:tr w:rsidR="00000000" w14:paraId="1AC5623A" w14:textId="77777777">
        <w:trPr>
          <w:tblCellSpacing w:w="0" w:type="dxa"/>
        </w:trPr>
        <w:tc>
          <w:tcPr>
            <w:tcW w:w="350" w:type="pct"/>
            <w:hideMark/>
          </w:tcPr>
          <w:p w14:paraId="596F2EE5" w14:textId="77777777" w:rsidR="00577B25" w:rsidRDefault="00577B25">
            <w:pPr>
              <w:rPr>
                <w:rFonts w:eastAsia="Times New Roman"/>
              </w:rPr>
            </w:pPr>
            <w:r>
              <w:rPr>
                <w:rFonts w:eastAsia="Times New Roman"/>
              </w:rPr>
              <w:t>9.</w:t>
            </w:r>
          </w:p>
        </w:tc>
        <w:tc>
          <w:tcPr>
            <w:tcW w:w="4650" w:type="pct"/>
            <w:hideMark/>
          </w:tcPr>
          <w:p w14:paraId="1966E0A9" w14:textId="77777777" w:rsidR="00577B25" w:rsidRDefault="00577B25">
            <w:pPr>
              <w:rPr>
                <w:rFonts w:eastAsia="Times New Roman"/>
              </w:rPr>
            </w:pPr>
            <w:r>
              <w:rPr>
                <w:rFonts w:eastAsia="Times New Roman"/>
              </w:rPr>
              <w:t xml:space="preserve">Informace o průběhu a výsledcích pracovní návštěvy místopředsedy vlády a ministra zahraničních věcí C. Svobody ve Francouzské republice ve dnech 7. - 8. dubna 2004 (předložil místopředseda vlády a ministr zahraničních věcí) </w:t>
            </w:r>
            <w:r>
              <w:rPr>
                <w:rFonts w:eastAsia="Times New Roman"/>
              </w:rPr>
              <w:br/>
              <w:t>č. j. 510/04</w:t>
            </w:r>
          </w:p>
        </w:tc>
      </w:tr>
    </w:tbl>
    <w:p w14:paraId="215612B4" w14:textId="77777777" w:rsidR="00577B25" w:rsidRDefault="00577B25">
      <w:pPr>
        <w:pStyle w:val="NormalWeb"/>
        <w:spacing w:before="0" w:beforeAutospacing="0" w:after="0" w:afterAutospacing="0"/>
        <w:rPr>
          <w:vanish/>
        </w:rPr>
      </w:pPr>
    </w:p>
    <w:tbl>
      <w:tblPr>
        <w:tblW w:w="5000" w:type="pct"/>
        <w:tblCellSpacing w:w="0" w:type="dxa"/>
        <w:tblCellMar>
          <w:left w:w="0" w:type="dxa"/>
          <w:right w:w="0" w:type="dxa"/>
        </w:tblCellMar>
        <w:tblLook w:val="04A0" w:firstRow="1" w:lastRow="0" w:firstColumn="1" w:lastColumn="0" w:noHBand="0" w:noVBand="1"/>
      </w:tblPr>
      <w:tblGrid>
        <w:gridCol w:w="3856"/>
        <w:gridCol w:w="5550"/>
      </w:tblGrid>
      <w:tr w:rsidR="00000000" w14:paraId="004CDB08" w14:textId="77777777">
        <w:trPr>
          <w:tblCellSpacing w:w="0" w:type="dxa"/>
        </w:trPr>
        <w:tc>
          <w:tcPr>
            <w:tcW w:w="2050" w:type="pct"/>
            <w:hideMark/>
          </w:tcPr>
          <w:p w14:paraId="7E184FBD" w14:textId="77777777" w:rsidR="00577B25" w:rsidRDefault="00577B25">
            <w:pPr>
              <w:pStyle w:val="NormalWeb"/>
            </w:pPr>
          </w:p>
        </w:tc>
        <w:tc>
          <w:tcPr>
            <w:tcW w:w="2950" w:type="pct"/>
            <w:hideMark/>
          </w:tcPr>
          <w:p w14:paraId="05B80963" w14:textId="77777777" w:rsidR="00577B25" w:rsidRDefault="00577B25">
            <w:pPr>
              <w:jc w:val="center"/>
              <w:rPr>
                <w:rFonts w:eastAsia="Times New Roman"/>
              </w:rPr>
            </w:pPr>
            <w:r>
              <w:rPr>
                <w:rFonts w:eastAsia="Times New Roman"/>
              </w:rPr>
              <w:t xml:space="preserve">Předseda vlády </w:t>
            </w:r>
          </w:p>
        </w:tc>
      </w:tr>
      <w:tr w:rsidR="00000000" w14:paraId="762D3C41" w14:textId="77777777">
        <w:trPr>
          <w:tblCellSpacing w:w="0" w:type="dxa"/>
        </w:trPr>
        <w:tc>
          <w:tcPr>
            <w:tcW w:w="2050" w:type="pct"/>
            <w:hideMark/>
          </w:tcPr>
          <w:p w14:paraId="1F7B8100" w14:textId="77777777" w:rsidR="00577B25" w:rsidRDefault="00577B25">
            <w:pPr>
              <w:jc w:val="center"/>
              <w:rPr>
                <w:rFonts w:eastAsia="Times New Roman"/>
              </w:rPr>
            </w:pPr>
          </w:p>
        </w:tc>
        <w:tc>
          <w:tcPr>
            <w:tcW w:w="2950" w:type="pct"/>
            <w:hideMark/>
          </w:tcPr>
          <w:p w14:paraId="60108E3A" w14:textId="77777777" w:rsidR="00577B25" w:rsidRDefault="00577B25">
            <w:pPr>
              <w:jc w:val="center"/>
              <w:rPr>
                <w:rFonts w:eastAsia="Times New Roman"/>
              </w:rPr>
            </w:pPr>
            <w:r>
              <w:rPr>
                <w:rFonts w:eastAsia="Times New Roman"/>
              </w:rPr>
              <w:t>PhDr. Vladimír Š p i d l a , v. r.</w:t>
            </w:r>
          </w:p>
        </w:tc>
      </w:tr>
    </w:tbl>
    <w:p w14:paraId="406D8D1D" w14:textId="77777777" w:rsidR="00577B25" w:rsidRDefault="00577B25">
      <w:pPr>
        <w:pStyle w:val="NormalWeb"/>
      </w:pPr>
      <w:r>
        <w:br/>
        <w:t>Zapsal: JUDr. Richard Ulman</w:t>
      </w:r>
    </w:p>
    <w:p w14:paraId="45CB62FB" w14:textId="77777777" w:rsidR="00577B25" w:rsidRDefault="00577B25">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77B25"/>
    <w:rsid w:val="00577B25"/>
    <w:rsid w:val="00B3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878486"/>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670006">
      <w:marLeft w:val="0"/>
      <w:marRight w:val="0"/>
      <w:marTop w:val="0"/>
      <w:marBottom w:val="0"/>
      <w:divBdr>
        <w:top w:val="none" w:sz="0" w:space="0" w:color="auto"/>
        <w:left w:val="none" w:sz="0" w:space="0" w:color="auto"/>
        <w:bottom w:val="none" w:sz="0" w:space="0" w:color="auto"/>
        <w:right w:val="none" w:sz="0" w:space="0" w:color="auto"/>
      </w:divBdr>
    </w:div>
    <w:div w:id="1423991188">
      <w:marLeft w:val="0"/>
      <w:marRight w:val="0"/>
      <w:marTop w:val="0"/>
      <w:marBottom w:val="0"/>
      <w:divBdr>
        <w:top w:val="none" w:sz="0" w:space="0" w:color="auto"/>
        <w:left w:val="none" w:sz="0" w:space="0" w:color="auto"/>
        <w:bottom w:val="none" w:sz="0" w:space="0" w:color="auto"/>
        <w:right w:val="none" w:sz="0" w:space="0" w:color="auto"/>
      </w:divBdr>
    </w:div>
    <w:div w:id="190934444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redir.nsf%3fRedirect&amp;To=\6802db4c27cf71ffc1256f220067f94a\afc98df297937feec1256e8d004af853%3fOpen&amp;Name=CN=Vladkyne\O=Vlada\C=CZ&amp;Id=C1256A62004E5036" TargetMode="External"/><Relationship Id="rId18" Type="http://schemas.openxmlformats.org/officeDocument/2006/relationships/hyperlink" Target="file:///c:\redir.nsf%3fRedirect&amp;To=\6802db4c27cf71ffc1256f220067f94a\1f16fdf32753cb40c1256e8d004b3578%3fOpen&amp;Name=CN=Vladkyne\O=Vlada\C=CZ&amp;Id=C1256A62004E5036" TargetMode="External"/><Relationship Id="rId26" Type="http://schemas.openxmlformats.org/officeDocument/2006/relationships/hyperlink" Target="file:///c:\redir.nsf%3fRedirect&amp;To=\6802db4c27cf71ffc1256f220067f94a\535b948f20c5cf66c1256e8d004bf59e%3fOpen&amp;Name=CN=Vladkyne\O=Vlada\C=CZ&amp;Id=C1256A62004E5036" TargetMode="External"/><Relationship Id="rId39" Type="http://schemas.openxmlformats.org/officeDocument/2006/relationships/hyperlink" Target="file:///c:\redir.nsf%3fRedirect&amp;To=\6802db4c27cf71ffc1256f220067f94a\1ed8a4804d69eabbc1256e8d004cb527%3fOpen&amp;Name=CN=Vladkyne\O=Vlada\C=CZ&amp;Id=C1256A62004E5036" TargetMode="External"/><Relationship Id="rId21" Type="http://schemas.openxmlformats.org/officeDocument/2006/relationships/hyperlink" Target="file:///c:\redir.nsf%3fRedirect&amp;To=\6802db4c27cf71ffc1256f220067f94a\8e322b02fa5f7249c1256e8d004b648f%3fOpen&amp;Name=CN=Vladkyne\O=Vlada\C=CZ&amp;Id=C1256A62004E5036" TargetMode="External"/><Relationship Id="rId34" Type="http://schemas.openxmlformats.org/officeDocument/2006/relationships/hyperlink" Target="file:///c:\redir.nsf%3fRedirect&amp;To=\6802db4c27cf71ffc1256f220067f94a\c8cd00e1962abb15c1256e8d004c7899%3fOpen&amp;Name=CN=Vladkyne\O=Vlada\C=CZ&amp;Id=C1256A62004E5036" TargetMode="External"/><Relationship Id="rId42" Type="http://schemas.openxmlformats.org/officeDocument/2006/relationships/hyperlink" Target="file:///c:\redir.nsf%3fRedirect&amp;To=\6802db4c27cf71ffc1256f220067f94a\92a69ed376e23c11c1256e8d004cd5df%3fOpen&amp;Name=CN=Vladkyne\O=Vlada\C=CZ&amp;Id=C1256A62004E5036" TargetMode="External"/><Relationship Id="rId7" Type="http://schemas.openxmlformats.org/officeDocument/2006/relationships/hyperlink" Target="file:///c:\Users\jzilt\Documents\OtherFirms\Gor\vlada_zaznamy\web\cs%3fOpen&amp;2004" TargetMode="External"/><Relationship Id="rId2" Type="http://schemas.openxmlformats.org/officeDocument/2006/relationships/settings" Target="settings.xml"/><Relationship Id="rId16" Type="http://schemas.openxmlformats.org/officeDocument/2006/relationships/hyperlink" Target="file:///c:\redir.nsf%3fRedirect&amp;To=\6802db4c27cf71ffc1256f220067f94a\cc6ade8afed4ba39c1256e8d004b1ec3%3fOpen&amp;Name=CN=Vladkyne\O=Vlada\C=CZ&amp;Id=C1256A62004E5036" TargetMode="External"/><Relationship Id="rId29" Type="http://schemas.openxmlformats.org/officeDocument/2006/relationships/hyperlink" Target="file:///c:\redir.nsf%3fRedirect&amp;To=\6802db4c27cf71ffc1256f220067f94a\cbad297a7baae080c1256e8d004c3b21%3fOpen&amp;Name=CN=Vladkyne\O=Vlada\C=CZ&amp;Id=C1256A62004E5036" TargetMode="External"/><Relationship Id="rId1" Type="http://schemas.openxmlformats.org/officeDocument/2006/relationships/styles" Target="styles.xml"/><Relationship Id="rId6" Type="http://schemas.openxmlformats.org/officeDocument/2006/relationships/hyperlink" Target="http://icm.vlada.cz/usneseni/usneseni_webtest.nsf/web/cs?Open" TargetMode="External"/><Relationship Id="rId11" Type="http://schemas.openxmlformats.org/officeDocument/2006/relationships/hyperlink" Target="file:///c:\redir.nsf%3fRedirect&amp;To=\6802db4c27cf71ffc1256f220067f94a\81cef55530df427cc1256e8d004ae2e3%3fOpen&amp;Name=CN=Vladkyne\O=Vlada\C=CZ&amp;Id=C1256A62004E5036" TargetMode="External"/><Relationship Id="rId24" Type="http://schemas.openxmlformats.org/officeDocument/2006/relationships/hyperlink" Target="file:///c:\redir.nsf%3fRedirect&amp;To=\6802db4c27cf71ffc1256f220067f94a\1c405fdcd1725ffac1256e8d004bdb38%3fOpen&amp;Name=CN=Vladkyne\O=Vlada\C=CZ&amp;Id=C1256A62004E5036" TargetMode="External"/><Relationship Id="rId32" Type="http://schemas.openxmlformats.org/officeDocument/2006/relationships/hyperlink" Target="file:///c:\redir.nsf%3fRedirect&amp;To=\6802db4c27cf71ffc1256f220067f94a\60c117f4f86533c2c1256e8d004c6011%3fOpen&amp;Name=CN=Vladkyne\O=Vlada\C=CZ&amp;Id=C1256A62004E5036" TargetMode="External"/><Relationship Id="rId37" Type="http://schemas.openxmlformats.org/officeDocument/2006/relationships/hyperlink" Target="file:///c:\redir.nsf%3fRedirect&amp;To=\6802db4c27cf71ffc1256f220067f94a\007bf0be8dad292fc1256e8d004c9d3a%3fOpen&amp;Name=CN=Vladkyne\O=Vlada\C=CZ&amp;Id=C1256A62004E5036" TargetMode="External"/><Relationship Id="rId40" Type="http://schemas.openxmlformats.org/officeDocument/2006/relationships/hyperlink" Target="file:///c:\redir.nsf%3fRedirect&amp;To=\6802db4c27cf71ffc1256f220067f94a\74cf689a309fdeaec1256e8d004cc179%3fOpen&amp;Name=CN=Vladkyne\O=Vlada\C=CZ&amp;Id=C1256A62004E5036" TargetMode="External"/><Relationship Id="rId45" Type="http://schemas.openxmlformats.org/officeDocument/2006/relationships/fontTable" Target="fontTable.xml"/><Relationship Id="rId5" Type="http://schemas.openxmlformats.org/officeDocument/2006/relationships/hyperlink" Target="http://www.vlada.cz/cz/jednani-vlady/default.htm" TargetMode="External"/><Relationship Id="rId15" Type="http://schemas.openxmlformats.org/officeDocument/2006/relationships/hyperlink" Target="file:///c:\redir.nsf%3fRedirect&amp;To=\6802db4c27cf71ffc1256f220067f94a\ae68e3e34cf0a644c1256e8d004b1104%3fOpen&amp;Name=CN=Vladkyne\O=Vlada\C=CZ&amp;Id=C1256A62004E5036" TargetMode="External"/><Relationship Id="rId23" Type="http://schemas.openxmlformats.org/officeDocument/2006/relationships/hyperlink" Target="file:///c:\redir.nsf%3fRedirect&amp;To=\6802db4c27cf71ffc1256f220067f94a\ff7666cbfb8f0a01c1256e8d004bbd21%3fOpen&amp;Name=CN=Vladkyne\O=Vlada\C=CZ&amp;Id=C1256A62004E5036" TargetMode="External"/><Relationship Id="rId28" Type="http://schemas.openxmlformats.org/officeDocument/2006/relationships/hyperlink" Target="file:///c:\redir.nsf%3fRedirect&amp;To=\6802db4c27cf71ffc1256f220067f94a\92de64b7178636b4c1256e8d004c1014%3fOpen&amp;Name=CN=Vladkyne\O=Vlada\C=CZ&amp;Id=C1256A62004E5036" TargetMode="External"/><Relationship Id="rId36" Type="http://schemas.openxmlformats.org/officeDocument/2006/relationships/hyperlink" Target="file:///c:\redir.nsf%3fRedirect&amp;To=\6802db4c27cf71ffc1256f220067f94a\7cd8a5ed36429ba0c1256e8d004c8d7d%3fOpen&amp;Name=CN=Vladkyne\O=Vlada\C=CZ&amp;Id=C1256A62004E5036" TargetMode="External"/><Relationship Id="rId10" Type="http://schemas.openxmlformats.org/officeDocument/2006/relationships/hyperlink" Target="file:///c:\redir.nsf%3fRedirect&amp;To=\6802db4c27cf71ffc1256f220067f94a\667501ea9b9c7fabc1256e8d004ad6f5%3fOpen&amp;Name=CN=Vladkyne\O=Vlada\C=CZ&amp;Id=C1256A62004E5036" TargetMode="External"/><Relationship Id="rId19" Type="http://schemas.openxmlformats.org/officeDocument/2006/relationships/image" Target="file:///c:\icons\ecblank.gif" TargetMode="External"/><Relationship Id="rId31" Type="http://schemas.openxmlformats.org/officeDocument/2006/relationships/hyperlink" Target="file:///c:\redir.nsf%3fRedirect&amp;To=\6802db4c27cf71ffc1256f220067f94a\124b75680ed73c23c1256e8d004c554d%3fOpen&amp;Name=CN=Vladkyne\O=Vlada\C=CZ&amp;Id=C1256A62004E5036" TargetMode="External"/><Relationship Id="rId44" Type="http://schemas.openxmlformats.org/officeDocument/2006/relationships/hyperlink" Target="file:///c:\redir.nsf%3fRedirect&amp;To=\6802db4c27cf71ffc1256f220067f94a\bace2d4b97ee692fc1256e8d004cece5%3fOpen&amp;Name=CN=Vladkyne\O=Vlada\C=CZ&amp;Id=C1256A62004E5036" TargetMode="External"/><Relationship Id="rId4" Type="http://schemas.openxmlformats.org/officeDocument/2006/relationships/hyperlink" Target="http://www.vlada.cz" TargetMode="External"/><Relationship Id="rId9" Type="http://schemas.openxmlformats.org/officeDocument/2006/relationships/image" Target="http://stats.indextools.com/p.pl?a=1000431330832&amp;js=no" TargetMode="External"/><Relationship Id="rId14" Type="http://schemas.openxmlformats.org/officeDocument/2006/relationships/hyperlink" Target="file:///c:\redir.nsf%3fRedirect&amp;To=\6802db4c27cf71ffc1256f220067f94a\12d94c90791e5284c1256e8d004b0417%3fOpen&amp;Name=CN=Vladkyne\O=Vlada\C=CZ&amp;Id=C1256A62004E5036" TargetMode="External"/><Relationship Id="rId22" Type="http://schemas.openxmlformats.org/officeDocument/2006/relationships/hyperlink" Target="file:///c:\redir.nsf%3fRedirect&amp;To=\6802db4c27cf71ffc1256f220067f94a\73fe421ad96ae678c1256e8d004b7206%3fOpen&amp;Name=CN=Vladkyne\O=Vlada\C=CZ&amp;Id=C1256A62004E5036" TargetMode="External"/><Relationship Id="rId27" Type="http://schemas.openxmlformats.org/officeDocument/2006/relationships/hyperlink" Target="file:///c:\redir.nsf%3fRedirect&amp;To=\6802db4c27cf71ffc1256f220067f94a\d62929867579871ec1256e8d004c023a%3fOpen&amp;Name=CN=Vladkyne\O=Vlada\C=CZ&amp;Id=C1256A62004E5036" TargetMode="External"/><Relationship Id="rId30" Type="http://schemas.openxmlformats.org/officeDocument/2006/relationships/hyperlink" Target="file:///c:\redir.nsf%3fRedirect&amp;To=\6802db4c27cf71ffc1256f220067f94a\43beaa70166296ddc1256e8d004c4860%3fOpen&amp;Name=CN=Vladkyne\O=Vlada\C=CZ&amp;Id=C1256A62004E5036" TargetMode="External"/><Relationship Id="rId35" Type="http://schemas.openxmlformats.org/officeDocument/2006/relationships/hyperlink" Target="file:///c:\redir.nsf%3fRedirect&amp;To=\6802db4c27cf71ffc1256f220067f94a\c33f1926113062fac1256e8d004c8297%3fOpen&amp;Name=CN=Vladkyne\O=Vlada\C=CZ&amp;Id=C1256A62004E5036" TargetMode="External"/><Relationship Id="rId43" Type="http://schemas.openxmlformats.org/officeDocument/2006/relationships/hyperlink" Target="file:///c:\redir.nsf%3fRedirect&amp;To=\6802db4c27cf71ffc1256f220067f94a\33a25dfceb3f99e2c1256e8d004cdf59%3fOpen&amp;Name=CN=Vladkyne\O=Vlada\C=CZ&amp;Id=C1256A62004E5036" TargetMode="External"/><Relationship Id="rId8" Type="http://schemas.openxmlformats.org/officeDocument/2006/relationships/hyperlink" Target="file:///c:\Users\jzilt\Documents\OtherFirms\Gor\vlada_zaznamy\web\cs%3fOpen&amp;2004&amp;04-28" TargetMode="External"/><Relationship Id="rId3" Type="http://schemas.openxmlformats.org/officeDocument/2006/relationships/webSettings" Target="webSettings.xml"/><Relationship Id="rId12" Type="http://schemas.openxmlformats.org/officeDocument/2006/relationships/hyperlink" Target="file:///c:\redir.nsf%3fRedirect&amp;To=\6802db4c27cf71ffc1256f220067f94a\db0c1abe96069626c1256e8d004aed90%3fOpen&amp;Name=CN=Vladkyne\O=Vlada\C=CZ&amp;Id=C1256A62004E5036" TargetMode="External"/><Relationship Id="rId17" Type="http://schemas.openxmlformats.org/officeDocument/2006/relationships/hyperlink" Target="file:///c:\redir.nsf%3fRedirect&amp;To=\6802db4c27cf71ffc1256f220067f94a\6ef1c6898e85e3fcc1256e8d004b2aca%3fOpen&amp;Name=CN=Vladkyne\O=Vlada\C=CZ&amp;Id=C1256A62004E5036" TargetMode="External"/><Relationship Id="rId25" Type="http://schemas.openxmlformats.org/officeDocument/2006/relationships/hyperlink" Target="file:///c:\redir.nsf%3fRedirect&amp;To=\6802db4c27cf71ffc1256f220067f94a\0c1eed93b6d39cd1c1256e8d004be839%3fOpen&amp;Name=CN=Vladkyne\O=Vlada\C=CZ&amp;Id=C1256A62004E5036" TargetMode="External"/><Relationship Id="rId33" Type="http://schemas.openxmlformats.org/officeDocument/2006/relationships/hyperlink" Target="file:///c:\redir.nsf%3fRedirect&amp;To=\6802db4c27cf71ffc1256f220067f94a\c24c6e001f1d6232c1256e8d004c6b98%3fOpen&amp;Name=CN=Vladkyne\O=Vlada\C=CZ&amp;Id=C1256A62004E5036" TargetMode="External"/><Relationship Id="rId38" Type="http://schemas.openxmlformats.org/officeDocument/2006/relationships/hyperlink" Target="file:///c:\redir.nsf%3fRedirect&amp;To=\6802db4c27cf71ffc1256f220067f94a\30647bb26e305a26c1256e8d004ca846%3fOpen&amp;Name=CN=Vladkyne\O=Vlada\C=CZ&amp;Id=C1256A62004E5036" TargetMode="External"/><Relationship Id="rId46" Type="http://schemas.openxmlformats.org/officeDocument/2006/relationships/theme" Target="theme/theme1.xml"/><Relationship Id="rId20" Type="http://schemas.openxmlformats.org/officeDocument/2006/relationships/hyperlink" Target="file:///c:\redir.nsf%3fRedirect&amp;To=\6802db4c27cf71ffc1256f220067f94a\fe479d3372a9f546c1256e8d004b58db%3fOpen&amp;Name=CN=Vladkyne\O=Vlada\C=CZ&amp;Id=C1256A62004E5036" TargetMode="External"/><Relationship Id="rId41" Type="http://schemas.openxmlformats.org/officeDocument/2006/relationships/hyperlink" Target="file:///c:\redir.nsf%3fRedirect&amp;To=\6802db4c27cf71ffc1256f220067f94a\cbf6cdbd53c9e731c1256e8d004ccb61%3fOpen&amp;Name=CN=Vladkyne\O=Vlada\C=CZ&amp;Id=C1256A62004E50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3392</Words>
  <Characters>19337</Characters>
  <Application>Microsoft Office Word</Application>
  <DocSecurity>0</DocSecurity>
  <Lines>161</Lines>
  <Paragraphs>45</Paragraphs>
  <ScaleCrop>false</ScaleCrop>
  <Company>Profinit EU s.r.o.</Company>
  <LinksUpToDate>false</LinksUpToDate>
  <CharactersWithSpaces>22684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 Schůze vládyD3;16= (Bez odpovědi);14= (1 odpověď);14= (% odpovědí) </dc:title>
  <dc:subject/>
  <dc:creator>Žilt Juraj</dc:creator>
  <cp:keywords/>
  <dc:description/>
  <cp:lastModifiedBy>Žilt Juraj</cp:lastModifiedBy>
  <cp:revision>2</cp:revision>
  <dcterms:created xsi:type="dcterms:W3CDTF">2025-05-04T06:38:00Z</dcterms:created>
  <dcterms:modified xsi:type="dcterms:W3CDTF">2025-05-04T06:38:00Z</dcterms:modified>
</cp:coreProperties>
</file>