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7091870" w14:textId="77777777" w:rsidR="00BB0D15" w:rsidRDefault="00BB0D15">
      <w:pPr>
        <w:pStyle w:val="z-TopofForm"/>
      </w:pPr>
      <w:r>
        <w:t>Top of Form</w:t>
      </w:r>
    </w:p>
    <w:p w14:paraId="52FB37E9" w14:textId="114C5242" w:rsidR="00BB0D15" w:rsidRDefault="00BB0D15">
      <w:pPr>
        <w:pStyle w:val="Heading5"/>
        <w:divId w:val="918710603"/>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2004</w:t>
        </w:r>
      </w:hyperlink>
      <w:r>
        <w:rPr>
          <w:rFonts w:eastAsia="Times New Roman"/>
        </w:rPr>
        <w:t xml:space="preserve"> &gt; </w:t>
      </w:r>
      <w:hyperlink r:id="rId8" w:history="1">
        <w:r>
          <w:rPr>
            <w:rStyle w:val="Hyperlink"/>
            <w:rFonts w:eastAsia="Times New Roman"/>
          </w:rPr>
          <w:t>2004-12-08</w:t>
        </w:r>
      </w:hyperlink>
    </w:p>
    <w:p w14:paraId="0A9CBA78" w14:textId="77777777" w:rsidR="00BB0D15" w:rsidRDefault="00BB0D15">
      <w:pPr>
        <w:rPr>
          <w:rFonts w:eastAsia="Times New Roman"/>
        </w:rPr>
      </w:pPr>
    </w:p>
    <w:p w14:paraId="39AA3262" w14:textId="77777777" w:rsidR="00BB0D15" w:rsidRDefault="00BB0D15">
      <w:pPr>
        <w:divId w:val="173695652"/>
        <w:rPr>
          <w:rFonts w:eastAsia="Times New Roman"/>
        </w:rPr>
      </w:pPr>
      <w:r>
        <w:rPr>
          <w:rFonts w:eastAsia="Times New Roman"/>
          <w:b/>
          <w:bCs/>
        </w:rPr>
        <w:t>   </w:t>
      </w:r>
    </w:p>
    <w:p w14:paraId="515BBA8F" w14:textId="77777777" w:rsidR="00BB0D15" w:rsidRDefault="00BB0D15">
      <w:pPr>
        <w:divId w:val="1698896306"/>
        <w:rPr>
          <w:rFonts w:eastAsia="Times New Roman"/>
        </w:rPr>
      </w:pPr>
      <w:r>
        <w:rPr>
          <w:rFonts w:eastAsia="Times New Roman"/>
        </w:rPr>
        <w:pict w14:anchorId="07499144"/>
      </w:r>
      <w:r>
        <w:rPr>
          <w:rFonts w:eastAsia="Times New Roman"/>
        </w:rPr>
        <w:pict w14:anchorId="2C568A96"/>
      </w:r>
      <w:r>
        <w:rPr>
          <w:rFonts w:eastAsia="Times New Roman"/>
          <w:noProof/>
        </w:rPr>
        <w:drawing>
          <wp:inline distT="0" distB="0" distL="0" distR="0" wp14:anchorId="0F0F6EC4" wp14:editId="5E19199C">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710DB70" w14:textId="77777777" w:rsidR="00BB0D15" w:rsidRDefault="00BB0D15">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25B43115" w14:textId="77777777">
        <w:trPr>
          <w:tblCellSpacing w:w="0" w:type="dxa"/>
        </w:trPr>
        <w:tc>
          <w:tcPr>
            <w:tcW w:w="2500" w:type="pct"/>
            <w:hideMark/>
          </w:tcPr>
          <w:p w14:paraId="6CBF2935" w14:textId="77777777" w:rsidR="00BB0D15" w:rsidRDefault="00BB0D15">
            <w:pPr>
              <w:rPr>
                <w:rFonts w:eastAsia="Times New Roman"/>
              </w:rPr>
            </w:pPr>
            <w:r>
              <w:rPr>
                <w:rFonts w:eastAsia="Times New Roman"/>
                <w:color w:val="2F2F2F"/>
                <w:sz w:val="27"/>
                <w:szCs w:val="27"/>
              </w:rPr>
              <w:t xml:space="preserve">Č.j.: </w:t>
            </w:r>
            <w:r>
              <w:rPr>
                <w:rFonts w:eastAsia="Times New Roman"/>
                <w:sz w:val="27"/>
                <w:szCs w:val="27"/>
              </w:rPr>
              <w:t>2305/04</w:t>
            </w:r>
            <w:r>
              <w:rPr>
                <w:rFonts w:eastAsia="Times New Roman"/>
              </w:rPr>
              <w:br/>
            </w:r>
            <w:r>
              <w:rPr>
                <w:rFonts w:eastAsia="Times New Roman"/>
                <w:sz w:val="27"/>
                <w:szCs w:val="27"/>
              </w:rPr>
              <w:t xml:space="preserve">Počet listů: </w:t>
            </w:r>
          </w:p>
        </w:tc>
        <w:tc>
          <w:tcPr>
            <w:tcW w:w="2500" w:type="pct"/>
            <w:hideMark/>
          </w:tcPr>
          <w:p w14:paraId="7C9CC811" w14:textId="77777777" w:rsidR="00BB0D15" w:rsidRDefault="00BB0D15">
            <w:pPr>
              <w:jc w:val="right"/>
              <w:rPr>
                <w:rFonts w:eastAsia="Times New Roman"/>
              </w:rPr>
            </w:pPr>
            <w:r>
              <w:rPr>
                <w:rFonts w:eastAsia="Times New Roman"/>
                <w:color w:val="2F2F2F"/>
                <w:sz w:val="27"/>
                <w:szCs w:val="27"/>
              </w:rPr>
              <w:t>V Praze dne 8. prosince 2004</w:t>
            </w:r>
          </w:p>
        </w:tc>
      </w:tr>
    </w:tbl>
    <w:p w14:paraId="0CCBC4AE" w14:textId="77777777" w:rsidR="00BB0D15" w:rsidRDefault="00BB0D15">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8. prosince 2004</w:t>
      </w:r>
      <w:r>
        <w:rPr>
          <w:rFonts w:eastAsia="Times New Roman"/>
        </w:rPr>
        <w:br/>
      </w:r>
      <w:r>
        <w:rPr>
          <w:rFonts w:eastAsia="Times New Roman"/>
        </w:rPr>
        <w:br/>
      </w:r>
      <w:r>
        <w:rPr>
          <w:rFonts w:eastAsia="Times New Roman"/>
          <w:color w:val="2F2F2F"/>
          <w:sz w:val="27"/>
          <w:szCs w:val="27"/>
        </w:rPr>
        <w:t>(48. schůze)</w:t>
      </w:r>
    </w:p>
    <w:p w14:paraId="0044F6B8" w14:textId="77777777" w:rsidR="00BB0D15" w:rsidRDefault="00BB0D15">
      <w:pPr>
        <w:spacing w:after="240"/>
        <w:rPr>
          <w:rFonts w:eastAsia="Times New Roman"/>
        </w:rPr>
      </w:pPr>
      <w:r>
        <w:rPr>
          <w:rFonts w:eastAsia="Times New Roman"/>
        </w:rPr>
        <w:br/>
      </w:r>
      <w:r>
        <w:rPr>
          <w:rFonts w:ascii="Times New Roman CE" w:eastAsia="Times New Roman" w:hAnsi="Times New Roman CE" w:cs="Times New Roman CE"/>
          <w:sz w:val="27"/>
          <w:szCs w:val="27"/>
        </w:rPr>
        <w:t>Schůzi řidil předseda vlády.</w:t>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BA314AD" w14:textId="77777777">
        <w:trPr>
          <w:tblCellSpacing w:w="0" w:type="dxa"/>
        </w:trPr>
        <w:tc>
          <w:tcPr>
            <w:tcW w:w="50" w:type="pct"/>
            <w:hideMark/>
          </w:tcPr>
          <w:p w14:paraId="70B9AA76" w14:textId="77777777" w:rsidR="00BB0D15" w:rsidRDefault="00BB0D15">
            <w:pPr>
              <w:rPr>
                <w:rFonts w:eastAsia="Times New Roman"/>
              </w:rPr>
            </w:pPr>
            <w:r>
              <w:rPr>
                <w:rFonts w:eastAsia="Times New Roman"/>
                <w:noProof/>
              </w:rPr>
              <w:drawing>
                <wp:inline distT="0" distB="0" distL="0" distR="0" wp14:anchorId="03F86FA9" wp14:editId="6CE04EC7">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1DCD64DC" w14:textId="77777777" w:rsidR="00BB0D15" w:rsidRDefault="00BB0D15">
            <w:pPr>
              <w:rPr>
                <w:rFonts w:eastAsia="Times New Roman"/>
              </w:rPr>
            </w:pPr>
            <w:r>
              <w:rPr>
                <w:rFonts w:eastAsia="Times New Roman"/>
                <w:noProof/>
              </w:rPr>
              <w:drawing>
                <wp:inline distT="0" distB="0" distL="0" distR="0" wp14:anchorId="743B24D2" wp14:editId="1C00884C">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39A4A1EC" w14:textId="77777777">
        <w:trPr>
          <w:tblCellSpacing w:w="0" w:type="dxa"/>
        </w:trPr>
        <w:tc>
          <w:tcPr>
            <w:tcW w:w="50" w:type="pct"/>
            <w:hideMark/>
          </w:tcPr>
          <w:p w14:paraId="6A5D18FF" w14:textId="77777777" w:rsidR="00BB0D15" w:rsidRDefault="00BB0D15">
            <w:pPr>
              <w:rPr>
                <w:rFonts w:eastAsia="Times New Roman"/>
              </w:rPr>
            </w:pPr>
            <w:r>
              <w:rPr>
                <w:rFonts w:eastAsia="Times New Roman"/>
                <w:noProof/>
              </w:rPr>
              <w:drawing>
                <wp:inline distT="0" distB="0" distL="0" distR="0" wp14:anchorId="5B7996C3" wp14:editId="629997CC">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94DB10" w14:textId="77777777" w:rsidR="00BB0D15" w:rsidRDefault="00BB0D15">
            <w:pPr>
              <w:rPr>
                <w:rFonts w:eastAsia="Times New Roman"/>
              </w:rPr>
            </w:pPr>
            <w:r>
              <w:rPr>
                <w:rFonts w:eastAsia="Times New Roman"/>
                <w:noProof/>
              </w:rPr>
              <w:drawing>
                <wp:inline distT="0" distB="0" distL="0" distR="0" wp14:anchorId="39614899" wp14:editId="642AE71A">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E85B3D0" w14:textId="77777777">
        <w:trPr>
          <w:tblCellSpacing w:w="0" w:type="dxa"/>
        </w:trPr>
        <w:tc>
          <w:tcPr>
            <w:tcW w:w="50" w:type="pct"/>
            <w:hideMark/>
          </w:tcPr>
          <w:p w14:paraId="7BE49B8B" w14:textId="77777777" w:rsidR="00BB0D15" w:rsidRDefault="00BB0D15">
            <w:pPr>
              <w:rPr>
                <w:rFonts w:eastAsia="Times New Roman"/>
              </w:rPr>
            </w:pPr>
            <w:r>
              <w:rPr>
                <w:rFonts w:eastAsia="Times New Roman"/>
                <w:noProof/>
              </w:rPr>
              <w:drawing>
                <wp:inline distT="0" distB="0" distL="0" distR="0" wp14:anchorId="5CF0C243" wp14:editId="1B595ACF">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302846" w14:textId="77777777" w:rsidR="00BB0D15" w:rsidRDefault="00BB0D15">
            <w:pPr>
              <w:rPr>
                <w:rFonts w:eastAsia="Times New Roman"/>
              </w:rPr>
            </w:pPr>
            <w:r>
              <w:rPr>
                <w:rFonts w:eastAsia="Times New Roman"/>
                <w:noProof/>
              </w:rPr>
              <w:drawing>
                <wp:inline distT="0" distB="0" distL="0" distR="0" wp14:anchorId="4DFD8234" wp14:editId="1178D7EA">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E31CA58" w14:textId="77777777">
        <w:trPr>
          <w:tblCellSpacing w:w="0" w:type="dxa"/>
        </w:trPr>
        <w:tc>
          <w:tcPr>
            <w:tcW w:w="50" w:type="pct"/>
            <w:hideMark/>
          </w:tcPr>
          <w:p w14:paraId="5A4FF6BF" w14:textId="77777777" w:rsidR="00BB0D15" w:rsidRDefault="00BB0D15">
            <w:pPr>
              <w:rPr>
                <w:rFonts w:eastAsia="Times New Roman"/>
              </w:rPr>
            </w:pPr>
            <w:r>
              <w:rPr>
                <w:rFonts w:eastAsia="Times New Roman"/>
                <w:noProof/>
              </w:rPr>
              <w:drawing>
                <wp:inline distT="0" distB="0" distL="0" distR="0" wp14:anchorId="63FFE95F" wp14:editId="6BA8D8A5">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B9E277" w14:textId="77777777" w:rsidR="00BB0D15" w:rsidRDefault="00BB0D15">
            <w:pPr>
              <w:rPr>
                <w:rFonts w:eastAsia="Times New Roman"/>
              </w:rPr>
            </w:pPr>
            <w:r>
              <w:rPr>
                <w:rFonts w:eastAsia="Times New Roman"/>
                <w:noProof/>
              </w:rPr>
              <w:drawing>
                <wp:inline distT="0" distB="0" distL="0" distR="0" wp14:anchorId="478C2ACD" wp14:editId="6752D3DC">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vzala na vědomí ústní informace ministrů zahraničních věcí, životního prostředí, informatiky a pro místní rozvoj týkající se aktuální evropské problematiky.</w:t>
            </w:r>
          </w:p>
        </w:tc>
      </w:tr>
    </w:tbl>
    <w:p w14:paraId="772C6702" w14:textId="77777777" w:rsidR="00BB0D15" w:rsidRDefault="00BB0D15">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AD3C17C" w14:textId="77777777">
        <w:trPr>
          <w:tblCellSpacing w:w="0" w:type="dxa"/>
        </w:trPr>
        <w:tc>
          <w:tcPr>
            <w:tcW w:w="50" w:type="pct"/>
            <w:hideMark/>
          </w:tcPr>
          <w:p w14:paraId="7D78BE25" w14:textId="77777777" w:rsidR="00BB0D15" w:rsidRDefault="00BB0D15">
            <w:pPr>
              <w:rPr>
                <w:rFonts w:eastAsia="Times New Roman"/>
              </w:rPr>
            </w:pPr>
            <w:r>
              <w:rPr>
                <w:rFonts w:eastAsia="Times New Roman"/>
                <w:noProof/>
              </w:rPr>
              <w:drawing>
                <wp:inline distT="0" distB="0" distL="0" distR="0" wp14:anchorId="6F969382" wp14:editId="7EA5D457">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1C238C8D" w14:textId="77777777" w:rsidR="00BB0D15" w:rsidRDefault="00BB0D15">
            <w:pPr>
              <w:rPr>
                <w:rFonts w:eastAsia="Times New Roman"/>
              </w:rPr>
            </w:pPr>
            <w:r>
              <w:rPr>
                <w:rFonts w:eastAsia="Times New Roman"/>
                <w:noProof/>
              </w:rPr>
              <w:drawing>
                <wp:inline distT="0" distB="0" distL="0" distR="0" wp14:anchorId="3AD00006" wp14:editId="589DA7BE">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Priority ČR při rozhodování o umístění nově vznikajících úřadů, agentur a jiných organizačních jednotek EU na území ČR a v procesu personálního obsazování kandidátů ČR do všech úřadů, agentur a jiných organizačních jednotek EU </w:t>
            </w:r>
          </w:p>
        </w:tc>
      </w:tr>
      <w:tr w:rsidR="00000000" w14:paraId="28AAB485" w14:textId="77777777">
        <w:trPr>
          <w:tblCellSpacing w:w="0" w:type="dxa"/>
        </w:trPr>
        <w:tc>
          <w:tcPr>
            <w:tcW w:w="50" w:type="pct"/>
            <w:hideMark/>
          </w:tcPr>
          <w:p w14:paraId="48B277BB" w14:textId="77777777" w:rsidR="00BB0D15" w:rsidRDefault="00BB0D15">
            <w:pPr>
              <w:rPr>
                <w:rFonts w:eastAsia="Times New Roman"/>
              </w:rPr>
            </w:pPr>
            <w:r>
              <w:rPr>
                <w:rFonts w:eastAsia="Times New Roman"/>
                <w:noProof/>
              </w:rPr>
              <w:drawing>
                <wp:inline distT="0" distB="0" distL="0" distR="0" wp14:anchorId="3338FB64" wp14:editId="2C10FD3A">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A817EE" w14:textId="77777777" w:rsidR="00BB0D15" w:rsidRDefault="00BB0D15">
            <w:pPr>
              <w:rPr>
                <w:rFonts w:eastAsia="Times New Roman"/>
              </w:rPr>
            </w:pPr>
            <w:r>
              <w:rPr>
                <w:rFonts w:eastAsia="Times New Roman"/>
                <w:noProof/>
              </w:rPr>
              <w:drawing>
                <wp:inline distT="0" distB="0" distL="0" distR="0" wp14:anchorId="22CF6201" wp14:editId="08EF823B">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1629/04</w:t>
            </w:r>
          </w:p>
        </w:tc>
      </w:tr>
      <w:tr w:rsidR="00000000" w14:paraId="6EF1186F" w14:textId="77777777">
        <w:trPr>
          <w:tblCellSpacing w:w="0" w:type="dxa"/>
        </w:trPr>
        <w:tc>
          <w:tcPr>
            <w:tcW w:w="50" w:type="pct"/>
            <w:hideMark/>
          </w:tcPr>
          <w:p w14:paraId="37DC087E" w14:textId="77777777" w:rsidR="00BB0D15" w:rsidRDefault="00BB0D15">
            <w:pPr>
              <w:rPr>
                <w:rFonts w:eastAsia="Times New Roman"/>
              </w:rPr>
            </w:pPr>
            <w:r>
              <w:rPr>
                <w:rFonts w:eastAsia="Times New Roman"/>
                <w:noProof/>
              </w:rPr>
              <w:drawing>
                <wp:inline distT="0" distB="0" distL="0" distR="0" wp14:anchorId="6763B7F2" wp14:editId="7794A6B0">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3E9544" w14:textId="77777777" w:rsidR="00BB0D15" w:rsidRDefault="00BB0D15">
            <w:pPr>
              <w:rPr>
                <w:rFonts w:eastAsia="Times New Roman"/>
              </w:rPr>
            </w:pPr>
            <w:r>
              <w:rPr>
                <w:rFonts w:eastAsia="Times New Roman"/>
                <w:noProof/>
              </w:rPr>
              <w:drawing>
                <wp:inline distT="0" distB="0" distL="0" distR="0" wp14:anchorId="1CCB9DBC" wp14:editId="4A6EE912">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977A97C" w14:textId="77777777">
        <w:trPr>
          <w:tblCellSpacing w:w="0" w:type="dxa"/>
        </w:trPr>
        <w:tc>
          <w:tcPr>
            <w:tcW w:w="50" w:type="pct"/>
            <w:hideMark/>
          </w:tcPr>
          <w:p w14:paraId="32434626" w14:textId="77777777" w:rsidR="00BB0D15" w:rsidRDefault="00BB0D15">
            <w:pPr>
              <w:rPr>
                <w:rFonts w:eastAsia="Times New Roman"/>
              </w:rPr>
            </w:pPr>
            <w:r>
              <w:rPr>
                <w:rFonts w:eastAsia="Times New Roman"/>
                <w:noProof/>
              </w:rPr>
              <w:drawing>
                <wp:inline distT="0" distB="0" distL="0" distR="0" wp14:anchorId="1BF04516" wp14:editId="6B9725E5">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E6E1F7" w14:textId="77777777" w:rsidR="00BB0D15" w:rsidRDefault="00BB0D15">
            <w:pPr>
              <w:rPr>
                <w:rFonts w:eastAsia="Times New Roman"/>
              </w:rPr>
            </w:pPr>
            <w:r>
              <w:rPr>
                <w:rFonts w:eastAsia="Times New Roman"/>
                <w:noProof/>
              </w:rPr>
              <w:drawing>
                <wp:inline distT="0" distB="0" distL="0" distR="0" wp14:anchorId="2095B848" wp14:editId="2ACB5FD3">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4EADAAF9" w14:textId="23C8F99B" w:rsidR="00BB0D15" w:rsidRDefault="00BB0D15">
      <w:pPr>
        <w:jc w:val="center"/>
        <w:rPr>
          <w:rFonts w:eastAsia="Times New Roman"/>
        </w:rPr>
      </w:pPr>
      <w:r>
        <w:rPr>
          <w:rFonts w:eastAsia="Times New Roman"/>
        </w:rPr>
        <w:lastRenderedPageBreak/>
        <w:br/>
      </w:r>
      <w:hyperlink r:id="rId11" w:history="1">
        <w:r>
          <w:rPr>
            <w:rStyle w:val="Hyperlink"/>
            <w:rFonts w:eastAsia="Times New Roman"/>
            <w:sz w:val="27"/>
            <w:szCs w:val="27"/>
          </w:rPr>
          <w:t>usnesení č. 1232</w:t>
        </w:r>
      </w:hyperlink>
      <w:r>
        <w:rPr>
          <w:rFonts w:eastAsia="Times New Roman"/>
          <w:sz w:val="27"/>
          <w:szCs w:val="27"/>
        </w:rPr>
        <w:t>.</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71A865" w14:textId="77777777">
        <w:trPr>
          <w:tblCellSpacing w:w="0" w:type="dxa"/>
        </w:trPr>
        <w:tc>
          <w:tcPr>
            <w:tcW w:w="50" w:type="pct"/>
            <w:hideMark/>
          </w:tcPr>
          <w:p w14:paraId="778503BF" w14:textId="77777777" w:rsidR="00BB0D15" w:rsidRDefault="00BB0D15">
            <w:pPr>
              <w:rPr>
                <w:rFonts w:eastAsia="Times New Roman"/>
              </w:rPr>
            </w:pPr>
            <w:r>
              <w:rPr>
                <w:rFonts w:eastAsia="Times New Roman"/>
                <w:noProof/>
              </w:rPr>
              <w:drawing>
                <wp:inline distT="0" distB="0" distL="0" distR="0" wp14:anchorId="5727E7EF" wp14:editId="30F9A433">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EDA8CD" w14:textId="77777777" w:rsidR="00BB0D15" w:rsidRDefault="00BB0D15">
            <w:pPr>
              <w:rPr>
                <w:rFonts w:eastAsia="Times New Roman"/>
              </w:rPr>
            </w:pPr>
            <w:r>
              <w:rPr>
                <w:rFonts w:eastAsia="Times New Roman"/>
                <w:noProof/>
              </w:rPr>
              <w:drawing>
                <wp:inline distT="0" distB="0" distL="0" distR="0" wp14:anchorId="741D1356" wp14:editId="1A7BD024">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5F56286B"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AD4772B" w14:textId="77777777">
        <w:trPr>
          <w:tblCellSpacing w:w="0" w:type="dxa"/>
        </w:trPr>
        <w:tc>
          <w:tcPr>
            <w:tcW w:w="50" w:type="pct"/>
            <w:hideMark/>
          </w:tcPr>
          <w:p w14:paraId="07598949" w14:textId="77777777" w:rsidR="00BB0D15" w:rsidRDefault="00BB0D15">
            <w:pPr>
              <w:rPr>
                <w:rFonts w:eastAsia="Times New Roman"/>
              </w:rPr>
            </w:pPr>
            <w:r>
              <w:rPr>
                <w:rFonts w:eastAsia="Times New Roman"/>
                <w:noProof/>
              </w:rPr>
              <w:drawing>
                <wp:inline distT="0" distB="0" distL="0" distR="0" wp14:anchorId="1AECBF56" wp14:editId="0774F9F2">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10F46507" w14:textId="77777777" w:rsidR="00BB0D15" w:rsidRDefault="00BB0D15">
            <w:pPr>
              <w:rPr>
                <w:rFonts w:eastAsia="Times New Roman"/>
              </w:rPr>
            </w:pPr>
            <w:r>
              <w:rPr>
                <w:rFonts w:eastAsia="Times New Roman"/>
                <w:noProof/>
              </w:rPr>
              <w:drawing>
                <wp:inline distT="0" distB="0" distL="0" distR="0" wp14:anchorId="2DA57921" wp14:editId="4024B404">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Pozice České republiky ke střednědobému vyhodnocení Lisabonské strategie</w:t>
            </w:r>
          </w:p>
        </w:tc>
      </w:tr>
      <w:tr w:rsidR="00000000" w14:paraId="76300952" w14:textId="77777777">
        <w:trPr>
          <w:tblCellSpacing w:w="0" w:type="dxa"/>
        </w:trPr>
        <w:tc>
          <w:tcPr>
            <w:tcW w:w="50" w:type="pct"/>
            <w:hideMark/>
          </w:tcPr>
          <w:p w14:paraId="13EC53E3" w14:textId="77777777" w:rsidR="00BB0D15" w:rsidRDefault="00BB0D15">
            <w:pPr>
              <w:rPr>
                <w:rFonts w:eastAsia="Times New Roman"/>
              </w:rPr>
            </w:pPr>
            <w:r>
              <w:rPr>
                <w:rFonts w:eastAsia="Times New Roman"/>
                <w:noProof/>
              </w:rPr>
              <w:drawing>
                <wp:inline distT="0" distB="0" distL="0" distR="0" wp14:anchorId="5B1ACCCD" wp14:editId="2E2FBC06">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5AE5D5" w14:textId="77777777" w:rsidR="00BB0D15" w:rsidRDefault="00BB0D15">
            <w:pPr>
              <w:rPr>
                <w:rFonts w:eastAsia="Times New Roman"/>
              </w:rPr>
            </w:pPr>
            <w:r>
              <w:rPr>
                <w:rFonts w:eastAsia="Times New Roman"/>
                <w:noProof/>
              </w:rPr>
              <w:drawing>
                <wp:inline distT="0" distB="0" distL="0" distR="0" wp14:anchorId="784D0D11" wp14:editId="3EFB2BAE">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1658/04</w:t>
            </w:r>
          </w:p>
        </w:tc>
      </w:tr>
      <w:tr w:rsidR="00000000" w14:paraId="5334620D" w14:textId="77777777">
        <w:trPr>
          <w:tblCellSpacing w:w="0" w:type="dxa"/>
        </w:trPr>
        <w:tc>
          <w:tcPr>
            <w:tcW w:w="50" w:type="pct"/>
            <w:hideMark/>
          </w:tcPr>
          <w:p w14:paraId="2BE29330" w14:textId="77777777" w:rsidR="00BB0D15" w:rsidRDefault="00BB0D15">
            <w:pPr>
              <w:rPr>
                <w:rFonts w:eastAsia="Times New Roman"/>
              </w:rPr>
            </w:pPr>
            <w:r>
              <w:rPr>
                <w:rFonts w:eastAsia="Times New Roman"/>
                <w:noProof/>
              </w:rPr>
              <w:drawing>
                <wp:inline distT="0" distB="0" distL="0" distR="0" wp14:anchorId="44C77845" wp14:editId="335DC28A">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3570C8" w14:textId="77777777" w:rsidR="00BB0D15" w:rsidRDefault="00BB0D15">
            <w:pPr>
              <w:rPr>
                <w:rFonts w:eastAsia="Times New Roman"/>
              </w:rPr>
            </w:pPr>
            <w:r>
              <w:rPr>
                <w:rFonts w:eastAsia="Times New Roman"/>
                <w:noProof/>
              </w:rPr>
              <w:drawing>
                <wp:inline distT="0" distB="0" distL="0" distR="0" wp14:anchorId="2EFCE8F2" wp14:editId="37816A53">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AC05848" w14:textId="77777777">
        <w:trPr>
          <w:tblCellSpacing w:w="0" w:type="dxa"/>
        </w:trPr>
        <w:tc>
          <w:tcPr>
            <w:tcW w:w="50" w:type="pct"/>
            <w:hideMark/>
          </w:tcPr>
          <w:p w14:paraId="1BA26BCF" w14:textId="77777777" w:rsidR="00BB0D15" w:rsidRDefault="00BB0D15">
            <w:pPr>
              <w:rPr>
                <w:rFonts w:eastAsia="Times New Roman"/>
              </w:rPr>
            </w:pPr>
            <w:r>
              <w:rPr>
                <w:rFonts w:eastAsia="Times New Roman"/>
                <w:noProof/>
              </w:rPr>
              <w:drawing>
                <wp:inline distT="0" distB="0" distL="0" distR="0" wp14:anchorId="7AD8C6E5" wp14:editId="695329BD">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0EAAEF" w14:textId="77777777" w:rsidR="00BB0D15" w:rsidRDefault="00BB0D15">
            <w:pPr>
              <w:rPr>
                <w:rFonts w:eastAsia="Times New Roman"/>
              </w:rPr>
            </w:pPr>
            <w:r>
              <w:rPr>
                <w:rFonts w:eastAsia="Times New Roman"/>
                <w:noProof/>
              </w:rPr>
              <w:drawing>
                <wp:inline distT="0" distB="0" distL="0" distR="0" wp14:anchorId="36751CE4" wp14:editId="45E21984">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pro ekonomiku a přijala</w:t>
            </w:r>
          </w:p>
        </w:tc>
      </w:tr>
    </w:tbl>
    <w:p w14:paraId="7007AA9B" w14:textId="61C20D87" w:rsidR="00BB0D15" w:rsidRDefault="00BB0D15">
      <w:pPr>
        <w:jc w:val="center"/>
        <w:rPr>
          <w:rFonts w:eastAsia="Times New Roman"/>
        </w:rPr>
      </w:pPr>
      <w:r>
        <w:rPr>
          <w:rFonts w:eastAsia="Times New Roman"/>
        </w:rPr>
        <w:br/>
      </w:r>
      <w:hyperlink r:id="rId12" w:history="1">
        <w:r>
          <w:rPr>
            <w:rStyle w:val="Hyperlink"/>
            <w:rFonts w:eastAsia="Times New Roman"/>
            <w:sz w:val="27"/>
            <w:szCs w:val="27"/>
          </w:rPr>
          <w:t>usnesení č. 1233</w:t>
        </w:r>
      </w:hyperlink>
      <w:r>
        <w:rPr>
          <w:rFonts w:eastAsia="Times New Roman"/>
          <w:sz w:val="27"/>
          <w:szCs w:val="27"/>
        </w:rPr>
        <w:t>.</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2837712" w14:textId="77777777">
        <w:trPr>
          <w:tblCellSpacing w:w="0" w:type="dxa"/>
        </w:trPr>
        <w:tc>
          <w:tcPr>
            <w:tcW w:w="50" w:type="pct"/>
            <w:hideMark/>
          </w:tcPr>
          <w:p w14:paraId="7128DE16" w14:textId="77777777" w:rsidR="00BB0D15" w:rsidRDefault="00BB0D15">
            <w:pPr>
              <w:rPr>
                <w:rFonts w:eastAsia="Times New Roman"/>
              </w:rPr>
            </w:pPr>
            <w:r>
              <w:rPr>
                <w:rFonts w:eastAsia="Times New Roman"/>
                <w:noProof/>
              </w:rPr>
              <w:drawing>
                <wp:inline distT="0" distB="0" distL="0" distR="0" wp14:anchorId="0DF9A9C2" wp14:editId="3DF231EC">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DCF3D8" w14:textId="77777777" w:rsidR="00BB0D15" w:rsidRDefault="00BB0D15">
            <w:pPr>
              <w:rPr>
                <w:rFonts w:eastAsia="Times New Roman"/>
              </w:rPr>
            </w:pPr>
            <w:r>
              <w:rPr>
                <w:rFonts w:eastAsia="Times New Roman"/>
                <w:noProof/>
              </w:rPr>
              <w:drawing>
                <wp:inline distT="0" distB="0" distL="0" distR="0" wp14:anchorId="0F71F84A" wp14:editId="224EE249">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12 a proti nikdo.</w:t>
            </w:r>
          </w:p>
        </w:tc>
      </w:tr>
    </w:tbl>
    <w:p w14:paraId="087B999A"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99D98EB" w14:textId="77777777">
        <w:trPr>
          <w:tblCellSpacing w:w="0" w:type="dxa"/>
        </w:trPr>
        <w:tc>
          <w:tcPr>
            <w:tcW w:w="50" w:type="pct"/>
            <w:hideMark/>
          </w:tcPr>
          <w:p w14:paraId="08C054EF" w14:textId="77777777" w:rsidR="00BB0D15" w:rsidRDefault="00BB0D15">
            <w:pPr>
              <w:rPr>
                <w:rFonts w:eastAsia="Times New Roman"/>
              </w:rPr>
            </w:pPr>
            <w:r>
              <w:rPr>
                <w:rFonts w:eastAsia="Times New Roman"/>
                <w:noProof/>
              </w:rPr>
              <w:drawing>
                <wp:inline distT="0" distB="0" distL="0" distR="0" wp14:anchorId="474BD539" wp14:editId="433FC938">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558710D5" w14:textId="77777777" w:rsidR="00BB0D15" w:rsidRDefault="00BB0D15">
            <w:pPr>
              <w:rPr>
                <w:rFonts w:eastAsia="Times New Roman"/>
              </w:rPr>
            </w:pPr>
            <w:r>
              <w:rPr>
                <w:rFonts w:eastAsia="Times New Roman"/>
                <w:noProof/>
              </w:rPr>
              <w:drawing>
                <wp:inline distT="0" distB="0" distL="0" distR="0" wp14:anchorId="01173733" wp14:editId="72AD486F">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o veřejných výzkumných institucích a návrh zákona o změnách některých zákonů v souvislosti s přijetím zákona o veřejných výzkumných institucích</w:t>
            </w:r>
          </w:p>
        </w:tc>
      </w:tr>
      <w:tr w:rsidR="00000000" w14:paraId="509DAB04" w14:textId="77777777">
        <w:trPr>
          <w:tblCellSpacing w:w="0" w:type="dxa"/>
        </w:trPr>
        <w:tc>
          <w:tcPr>
            <w:tcW w:w="50" w:type="pct"/>
            <w:hideMark/>
          </w:tcPr>
          <w:p w14:paraId="6E0044A3" w14:textId="77777777" w:rsidR="00BB0D15" w:rsidRDefault="00BB0D15">
            <w:pPr>
              <w:rPr>
                <w:rFonts w:eastAsia="Times New Roman"/>
              </w:rPr>
            </w:pPr>
            <w:r>
              <w:rPr>
                <w:rFonts w:eastAsia="Times New Roman"/>
                <w:noProof/>
              </w:rPr>
              <w:drawing>
                <wp:inline distT="0" distB="0" distL="0" distR="0" wp14:anchorId="7CC0D145" wp14:editId="0C292EB1">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56162E" w14:textId="77777777" w:rsidR="00BB0D15" w:rsidRDefault="00BB0D15">
            <w:pPr>
              <w:rPr>
                <w:rFonts w:eastAsia="Times New Roman"/>
              </w:rPr>
            </w:pPr>
            <w:r>
              <w:rPr>
                <w:rFonts w:eastAsia="Times New Roman"/>
                <w:noProof/>
              </w:rPr>
              <w:drawing>
                <wp:inline distT="0" distB="0" distL="0" distR="0" wp14:anchorId="22F10210" wp14:editId="12E8D76A">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728/04</w:t>
            </w:r>
          </w:p>
        </w:tc>
      </w:tr>
      <w:tr w:rsidR="00000000" w14:paraId="2505C2E9" w14:textId="77777777">
        <w:trPr>
          <w:tblCellSpacing w:w="0" w:type="dxa"/>
        </w:trPr>
        <w:tc>
          <w:tcPr>
            <w:tcW w:w="50" w:type="pct"/>
            <w:hideMark/>
          </w:tcPr>
          <w:p w14:paraId="4BB69D28" w14:textId="77777777" w:rsidR="00BB0D15" w:rsidRDefault="00BB0D15">
            <w:pPr>
              <w:rPr>
                <w:rFonts w:eastAsia="Times New Roman"/>
              </w:rPr>
            </w:pPr>
            <w:r>
              <w:rPr>
                <w:rFonts w:eastAsia="Times New Roman"/>
                <w:noProof/>
              </w:rPr>
              <w:drawing>
                <wp:inline distT="0" distB="0" distL="0" distR="0" wp14:anchorId="099CA872" wp14:editId="59F6D3F6">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B7E62B" w14:textId="77777777" w:rsidR="00BB0D15" w:rsidRDefault="00BB0D15">
            <w:pPr>
              <w:rPr>
                <w:rFonts w:eastAsia="Times New Roman"/>
              </w:rPr>
            </w:pPr>
            <w:r>
              <w:rPr>
                <w:rFonts w:eastAsia="Times New Roman"/>
                <w:noProof/>
              </w:rPr>
              <w:drawing>
                <wp:inline distT="0" distB="0" distL="0" distR="0" wp14:anchorId="6D2E6732" wp14:editId="2839D969">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4B65DE0" w14:textId="77777777">
        <w:trPr>
          <w:tblCellSpacing w:w="0" w:type="dxa"/>
        </w:trPr>
        <w:tc>
          <w:tcPr>
            <w:tcW w:w="50" w:type="pct"/>
            <w:hideMark/>
          </w:tcPr>
          <w:p w14:paraId="69131C77" w14:textId="77777777" w:rsidR="00BB0D15" w:rsidRDefault="00BB0D15">
            <w:pPr>
              <w:rPr>
                <w:rFonts w:eastAsia="Times New Roman"/>
              </w:rPr>
            </w:pPr>
            <w:r>
              <w:rPr>
                <w:rFonts w:eastAsia="Times New Roman"/>
                <w:noProof/>
              </w:rPr>
              <w:drawing>
                <wp:inline distT="0" distB="0" distL="0" distR="0" wp14:anchorId="4E564884" wp14:editId="5F28D2B5">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37E76F" w14:textId="77777777" w:rsidR="00BB0D15" w:rsidRDefault="00BB0D15">
            <w:pPr>
              <w:rPr>
                <w:rFonts w:eastAsia="Times New Roman"/>
              </w:rPr>
            </w:pPr>
            <w:r>
              <w:rPr>
                <w:rFonts w:eastAsia="Times New Roman"/>
                <w:noProof/>
              </w:rPr>
              <w:drawing>
                <wp:inline distT="0" distB="0" distL="0" distR="0" wp14:anchorId="3C285307" wp14:editId="7206153F">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za účasti předsedkyně Akademie věd České republiky materiál předložený místopředsedou vlády pro ekonomiku a předsedou Rady pro výzkum a vývoj a ministryní školství, mládeže a tělovýchovy a přijala</w:t>
            </w:r>
          </w:p>
        </w:tc>
      </w:tr>
    </w:tbl>
    <w:p w14:paraId="633C17F7" w14:textId="43AA8443" w:rsidR="00BB0D15" w:rsidRDefault="00BB0D15">
      <w:pPr>
        <w:jc w:val="center"/>
        <w:rPr>
          <w:rFonts w:eastAsia="Times New Roman"/>
        </w:rPr>
      </w:pPr>
      <w:r>
        <w:rPr>
          <w:rFonts w:eastAsia="Times New Roman"/>
        </w:rPr>
        <w:br/>
      </w:r>
      <w:hyperlink r:id="rId13" w:history="1">
        <w:r>
          <w:rPr>
            <w:rStyle w:val="Hyperlink"/>
            <w:rFonts w:eastAsia="Times New Roman"/>
            <w:sz w:val="27"/>
            <w:szCs w:val="27"/>
          </w:rPr>
          <w:t>usnesení č. 1234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1181C3C" w14:textId="77777777">
        <w:trPr>
          <w:tblCellSpacing w:w="0" w:type="dxa"/>
        </w:trPr>
        <w:tc>
          <w:tcPr>
            <w:tcW w:w="50" w:type="pct"/>
            <w:hideMark/>
          </w:tcPr>
          <w:p w14:paraId="13704469" w14:textId="77777777" w:rsidR="00BB0D15" w:rsidRDefault="00BB0D15">
            <w:pPr>
              <w:rPr>
                <w:rFonts w:eastAsia="Times New Roman"/>
              </w:rPr>
            </w:pPr>
            <w:r>
              <w:rPr>
                <w:rFonts w:eastAsia="Times New Roman"/>
                <w:noProof/>
              </w:rPr>
              <w:drawing>
                <wp:inline distT="0" distB="0" distL="0" distR="0" wp14:anchorId="6E6A0CB1" wp14:editId="7575D769">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FD3647" w14:textId="77777777" w:rsidR="00BB0D15" w:rsidRDefault="00BB0D15">
            <w:pPr>
              <w:rPr>
                <w:rFonts w:eastAsia="Times New Roman"/>
              </w:rPr>
            </w:pPr>
            <w:r>
              <w:rPr>
                <w:rFonts w:eastAsia="Times New Roman"/>
                <w:noProof/>
              </w:rPr>
              <w:drawing>
                <wp:inline distT="0" distB="0" distL="0" distR="0" wp14:anchorId="44D5D3C0" wp14:editId="5A294949">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s tím, že návrh zákona uvedený v příloze č. 1 stanoviska Legislativní </w:t>
            </w:r>
            <w:r>
              <w:rPr>
                <w:rFonts w:eastAsia="Times New Roman"/>
                <w:sz w:val="27"/>
                <w:szCs w:val="27"/>
              </w:rPr>
              <w:lastRenderedPageBreak/>
              <w:t>rady vlády bude upraven podle připomínky ministra informatiky (vypustit z přílohy s.p.o. TESTCOM) a návrh zákona uvedený v příloze č. 2 bude doplněn podle připomínky ministra a předsedy Legislativní rady vlády (doplnit nový odst. 4 § 3 zákona č. 283/1992 Sb., o Akademii věd České republiky).</w:t>
            </w:r>
            <w:r>
              <w:rPr>
                <w:rFonts w:eastAsia="Times New Roman"/>
              </w:rPr>
              <w:br/>
            </w:r>
            <w:r>
              <w:rPr>
                <w:rFonts w:eastAsia="Times New Roman"/>
              </w:rPr>
              <w:br/>
            </w:r>
            <w:r>
              <w:rPr>
                <w:rFonts w:eastAsia="Times New Roman"/>
                <w:sz w:val="27"/>
                <w:szCs w:val="27"/>
              </w:rPr>
              <w:t>Z 12 přítomných členů vlády hlasovalo pro 12.</w:t>
            </w:r>
          </w:p>
        </w:tc>
      </w:tr>
    </w:tbl>
    <w:p w14:paraId="64FFE67D"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67C6E8" w14:textId="77777777">
        <w:trPr>
          <w:tblCellSpacing w:w="0" w:type="dxa"/>
        </w:trPr>
        <w:tc>
          <w:tcPr>
            <w:tcW w:w="50" w:type="pct"/>
            <w:hideMark/>
          </w:tcPr>
          <w:p w14:paraId="483A2832" w14:textId="77777777" w:rsidR="00BB0D15" w:rsidRDefault="00BB0D15">
            <w:pPr>
              <w:rPr>
                <w:rFonts w:eastAsia="Times New Roman"/>
              </w:rPr>
            </w:pPr>
            <w:r>
              <w:rPr>
                <w:rFonts w:eastAsia="Times New Roman"/>
                <w:noProof/>
              </w:rPr>
              <w:drawing>
                <wp:inline distT="0" distB="0" distL="0" distR="0" wp14:anchorId="7CED5BDE" wp14:editId="38EA587F">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7A24D762" w14:textId="77777777" w:rsidR="00BB0D15" w:rsidRDefault="00BB0D15">
            <w:pPr>
              <w:rPr>
                <w:rFonts w:eastAsia="Times New Roman"/>
              </w:rPr>
            </w:pPr>
            <w:r>
              <w:rPr>
                <w:rFonts w:eastAsia="Times New Roman"/>
                <w:noProof/>
              </w:rPr>
              <w:drawing>
                <wp:inline distT="0" distB="0" distL="0" distR="0" wp14:anchorId="1151DBED" wp14:editId="0C6EDA22">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303/1995 Sb., o minimální mzdě, ve znění pozdějších předpisů</w:t>
            </w:r>
          </w:p>
        </w:tc>
      </w:tr>
      <w:tr w:rsidR="00000000" w14:paraId="3B3820D7" w14:textId="77777777">
        <w:trPr>
          <w:tblCellSpacing w:w="0" w:type="dxa"/>
        </w:trPr>
        <w:tc>
          <w:tcPr>
            <w:tcW w:w="50" w:type="pct"/>
            <w:hideMark/>
          </w:tcPr>
          <w:p w14:paraId="12469950" w14:textId="77777777" w:rsidR="00BB0D15" w:rsidRDefault="00BB0D15">
            <w:pPr>
              <w:rPr>
                <w:rFonts w:eastAsia="Times New Roman"/>
              </w:rPr>
            </w:pPr>
            <w:r>
              <w:rPr>
                <w:rFonts w:eastAsia="Times New Roman"/>
                <w:noProof/>
              </w:rPr>
              <w:drawing>
                <wp:inline distT="0" distB="0" distL="0" distR="0" wp14:anchorId="13B30553" wp14:editId="55DFF2C1">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743C3F" w14:textId="77777777" w:rsidR="00BB0D15" w:rsidRDefault="00BB0D15">
            <w:pPr>
              <w:rPr>
                <w:rFonts w:eastAsia="Times New Roman"/>
              </w:rPr>
            </w:pPr>
            <w:r>
              <w:rPr>
                <w:rFonts w:eastAsia="Times New Roman"/>
                <w:noProof/>
              </w:rPr>
              <w:drawing>
                <wp:inline distT="0" distB="0" distL="0" distR="0" wp14:anchorId="0B70B966" wp14:editId="7E852504">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1601/04</w:t>
            </w:r>
          </w:p>
        </w:tc>
      </w:tr>
      <w:tr w:rsidR="00000000" w14:paraId="0093489C" w14:textId="77777777">
        <w:trPr>
          <w:tblCellSpacing w:w="0" w:type="dxa"/>
        </w:trPr>
        <w:tc>
          <w:tcPr>
            <w:tcW w:w="50" w:type="pct"/>
            <w:hideMark/>
          </w:tcPr>
          <w:p w14:paraId="7350BDC8" w14:textId="77777777" w:rsidR="00BB0D15" w:rsidRDefault="00BB0D15">
            <w:pPr>
              <w:rPr>
                <w:rFonts w:eastAsia="Times New Roman"/>
              </w:rPr>
            </w:pPr>
            <w:r>
              <w:rPr>
                <w:rFonts w:eastAsia="Times New Roman"/>
                <w:noProof/>
              </w:rPr>
              <w:drawing>
                <wp:inline distT="0" distB="0" distL="0" distR="0" wp14:anchorId="54E9F5AD" wp14:editId="2E82C4FE">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8D8E26" w14:textId="77777777" w:rsidR="00BB0D15" w:rsidRDefault="00BB0D15">
            <w:pPr>
              <w:rPr>
                <w:rFonts w:eastAsia="Times New Roman"/>
              </w:rPr>
            </w:pPr>
            <w:r>
              <w:rPr>
                <w:rFonts w:eastAsia="Times New Roman"/>
                <w:noProof/>
              </w:rPr>
              <w:drawing>
                <wp:inline distT="0" distB="0" distL="0" distR="0" wp14:anchorId="69CC0143" wp14:editId="525961FF">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39E2AA7" w14:textId="77777777">
        <w:trPr>
          <w:tblCellSpacing w:w="0" w:type="dxa"/>
        </w:trPr>
        <w:tc>
          <w:tcPr>
            <w:tcW w:w="50" w:type="pct"/>
            <w:hideMark/>
          </w:tcPr>
          <w:p w14:paraId="2D554571" w14:textId="77777777" w:rsidR="00BB0D15" w:rsidRDefault="00BB0D15">
            <w:pPr>
              <w:rPr>
                <w:rFonts w:eastAsia="Times New Roman"/>
              </w:rPr>
            </w:pPr>
            <w:r>
              <w:rPr>
                <w:rFonts w:eastAsia="Times New Roman"/>
                <w:noProof/>
              </w:rPr>
              <w:drawing>
                <wp:inline distT="0" distB="0" distL="0" distR="0" wp14:anchorId="4A115ABD" wp14:editId="16D2DC1B">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55BF71" w14:textId="77777777" w:rsidR="00BB0D15" w:rsidRDefault="00BB0D15">
            <w:pPr>
              <w:rPr>
                <w:rFonts w:eastAsia="Times New Roman"/>
              </w:rPr>
            </w:pPr>
            <w:r>
              <w:rPr>
                <w:rFonts w:eastAsia="Times New Roman"/>
                <w:noProof/>
              </w:rPr>
              <w:drawing>
                <wp:inline distT="0" distB="0" distL="0" distR="0" wp14:anchorId="3252AA50" wp14:editId="285C82E0">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práce a sociálních věcí a přijala</w:t>
            </w:r>
          </w:p>
        </w:tc>
      </w:tr>
    </w:tbl>
    <w:p w14:paraId="45D72DAC" w14:textId="2BC7C9A4" w:rsidR="00BB0D15" w:rsidRDefault="00BB0D15">
      <w:pPr>
        <w:jc w:val="center"/>
        <w:rPr>
          <w:rFonts w:eastAsia="Times New Roman"/>
        </w:rPr>
      </w:pPr>
      <w:r>
        <w:rPr>
          <w:rFonts w:eastAsia="Times New Roman"/>
        </w:rPr>
        <w:br/>
      </w:r>
      <w:hyperlink r:id="rId14" w:history="1">
        <w:r>
          <w:rPr>
            <w:rStyle w:val="Hyperlink"/>
            <w:rFonts w:eastAsia="Times New Roman"/>
            <w:sz w:val="27"/>
            <w:szCs w:val="27"/>
          </w:rPr>
          <w:t>usnesení č. 1235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AE72680" w14:textId="77777777">
        <w:trPr>
          <w:tblCellSpacing w:w="0" w:type="dxa"/>
        </w:trPr>
        <w:tc>
          <w:tcPr>
            <w:tcW w:w="50" w:type="pct"/>
            <w:hideMark/>
          </w:tcPr>
          <w:p w14:paraId="6AFFF3A0" w14:textId="77777777" w:rsidR="00BB0D15" w:rsidRDefault="00BB0D15">
            <w:pPr>
              <w:rPr>
                <w:rFonts w:eastAsia="Times New Roman"/>
              </w:rPr>
            </w:pPr>
            <w:r>
              <w:rPr>
                <w:rFonts w:eastAsia="Times New Roman"/>
                <w:noProof/>
              </w:rPr>
              <w:drawing>
                <wp:inline distT="0" distB="0" distL="0" distR="0" wp14:anchorId="00158D9E" wp14:editId="55E68964">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3240A6" w14:textId="77777777" w:rsidR="00BB0D15" w:rsidRDefault="00BB0D15">
            <w:pPr>
              <w:rPr>
                <w:rFonts w:eastAsia="Times New Roman"/>
              </w:rPr>
            </w:pPr>
            <w:r>
              <w:rPr>
                <w:rFonts w:eastAsia="Times New Roman"/>
                <w:noProof/>
              </w:rPr>
              <w:drawing>
                <wp:inline distT="0" distB="0" distL="0" distR="0" wp14:anchorId="08319481" wp14:editId="711ACB70">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minimální mzda se stanoví ve výši 7 185,- Kč a v souvislosti s tím budou upravena související ustanovení.</w:t>
            </w:r>
            <w:r>
              <w:rPr>
                <w:rFonts w:eastAsia="Times New Roman"/>
              </w:rPr>
              <w:br/>
            </w:r>
            <w:r>
              <w:rPr>
                <w:rFonts w:eastAsia="Times New Roman"/>
              </w:rPr>
              <w:br/>
            </w:r>
            <w:r>
              <w:rPr>
                <w:rFonts w:eastAsia="Times New Roman"/>
                <w:sz w:val="27"/>
                <w:szCs w:val="27"/>
              </w:rPr>
              <w:t>Z 13 přítomných členů vlády hlasovalo pro 11 a proti nikdo.</w:t>
            </w:r>
          </w:p>
        </w:tc>
      </w:tr>
    </w:tbl>
    <w:p w14:paraId="50BCE2A0" w14:textId="77777777" w:rsidR="00BB0D15" w:rsidRDefault="00BB0D15">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E9C4A1" w14:textId="77777777">
        <w:trPr>
          <w:tblCellSpacing w:w="0" w:type="dxa"/>
        </w:trPr>
        <w:tc>
          <w:tcPr>
            <w:tcW w:w="50" w:type="pct"/>
            <w:hideMark/>
          </w:tcPr>
          <w:p w14:paraId="794F0411" w14:textId="77777777" w:rsidR="00BB0D15" w:rsidRDefault="00BB0D15">
            <w:pPr>
              <w:rPr>
                <w:rFonts w:eastAsia="Times New Roman"/>
              </w:rPr>
            </w:pPr>
            <w:r>
              <w:rPr>
                <w:rFonts w:eastAsia="Times New Roman"/>
                <w:noProof/>
              </w:rPr>
              <w:drawing>
                <wp:inline distT="0" distB="0" distL="0" distR="0" wp14:anchorId="2BFB78D5" wp14:editId="695741A4">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675BE840" w14:textId="77777777" w:rsidR="00BB0D15" w:rsidRDefault="00BB0D15">
            <w:pPr>
              <w:rPr>
                <w:rFonts w:eastAsia="Times New Roman"/>
              </w:rPr>
            </w:pPr>
            <w:r>
              <w:rPr>
                <w:rFonts w:eastAsia="Times New Roman"/>
                <w:noProof/>
              </w:rPr>
              <w:drawing>
                <wp:inline distT="0" distB="0" distL="0" distR="0" wp14:anchorId="537E2E9B" wp14:editId="2ACEDE15">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333/1993 Sb., o stanovení minimálních mzdových tarifů a mzdového zvýhodnění za práci ve ztíženém a zdraví škodlivém pracovním prostředí a za práci v noci, ve znění pozdějších předpisů</w:t>
            </w:r>
          </w:p>
        </w:tc>
      </w:tr>
      <w:tr w:rsidR="00000000" w14:paraId="08351047" w14:textId="77777777">
        <w:trPr>
          <w:tblCellSpacing w:w="0" w:type="dxa"/>
        </w:trPr>
        <w:tc>
          <w:tcPr>
            <w:tcW w:w="50" w:type="pct"/>
            <w:hideMark/>
          </w:tcPr>
          <w:p w14:paraId="6229251C" w14:textId="77777777" w:rsidR="00BB0D15" w:rsidRDefault="00BB0D15">
            <w:pPr>
              <w:rPr>
                <w:rFonts w:eastAsia="Times New Roman"/>
              </w:rPr>
            </w:pPr>
            <w:r>
              <w:rPr>
                <w:rFonts w:eastAsia="Times New Roman"/>
                <w:noProof/>
              </w:rPr>
              <w:drawing>
                <wp:inline distT="0" distB="0" distL="0" distR="0" wp14:anchorId="5D2A8313" wp14:editId="42F359A0">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818E18" w14:textId="77777777" w:rsidR="00BB0D15" w:rsidRDefault="00BB0D15">
            <w:pPr>
              <w:rPr>
                <w:rFonts w:eastAsia="Times New Roman"/>
              </w:rPr>
            </w:pPr>
            <w:r>
              <w:rPr>
                <w:rFonts w:eastAsia="Times New Roman"/>
                <w:noProof/>
              </w:rPr>
              <w:drawing>
                <wp:inline distT="0" distB="0" distL="0" distR="0" wp14:anchorId="0CC23448" wp14:editId="115C69E1">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1602/04</w:t>
            </w:r>
          </w:p>
        </w:tc>
      </w:tr>
      <w:tr w:rsidR="00000000" w14:paraId="03776348" w14:textId="77777777">
        <w:trPr>
          <w:tblCellSpacing w:w="0" w:type="dxa"/>
        </w:trPr>
        <w:tc>
          <w:tcPr>
            <w:tcW w:w="50" w:type="pct"/>
            <w:hideMark/>
          </w:tcPr>
          <w:p w14:paraId="76BE3A4C" w14:textId="77777777" w:rsidR="00BB0D15" w:rsidRDefault="00BB0D15">
            <w:pPr>
              <w:rPr>
                <w:rFonts w:eastAsia="Times New Roman"/>
              </w:rPr>
            </w:pPr>
            <w:r>
              <w:rPr>
                <w:rFonts w:eastAsia="Times New Roman"/>
                <w:noProof/>
              </w:rPr>
              <w:drawing>
                <wp:inline distT="0" distB="0" distL="0" distR="0" wp14:anchorId="2156874D" wp14:editId="0F914F0C">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CF72E3" w14:textId="77777777" w:rsidR="00BB0D15" w:rsidRDefault="00BB0D15">
            <w:pPr>
              <w:rPr>
                <w:rFonts w:eastAsia="Times New Roman"/>
              </w:rPr>
            </w:pPr>
            <w:r>
              <w:rPr>
                <w:rFonts w:eastAsia="Times New Roman"/>
                <w:noProof/>
              </w:rPr>
              <w:drawing>
                <wp:inline distT="0" distB="0" distL="0" distR="0" wp14:anchorId="54922A11" wp14:editId="0664BC8D">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9DFC802" w14:textId="77777777">
        <w:trPr>
          <w:tblCellSpacing w:w="0" w:type="dxa"/>
        </w:trPr>
        <w:tc>
          <w:tcPr>
            <w:tcW w:w="50" w:type="pct"/>
            <w:hideMark/>
          </w:tcPr>
          <w:p w14:paraId="16287B87" w14:textId="77777777" w:rsidR="00BB0D15" w:rsidRDefault="00BB0D15">
            <w:pPr>
              <w:rPr>
                <w:rFonts w:eastAsia="Times New Roman"/>
              </w:rPr>
            </w:pPr>
            <w:r>
              <w:rPr>
                <w:rFonts w:eastAsia="Times New Roman"/>
                <w:noProof/>
              </w:rPr>
              <w:drawing>
                <wp:inline distT="0" distB="0" distL="0" distR="0" wp14:anchorId="61A20FB0" wp14:editId="2140C20F">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17B0A1" w14:textId="77777777" w:rsidR="00BB0D15" w:rsidRDefault="00BB0D15">
            <w:pPr>
              <w:rPr>
                <w:rFonts w:eastAsia="Times New Roman"/>
              </w:rPr>
            </w:pPr>
            <w:r>
              <w:rPr>
                <w:rFonts w:eastAsia="Times New Roman"/>
                <w:noProof/>
              </w:rPr>
              <w:drawing>
                <wp:inline distT="0" distB="0" distL="0" distR="0" wp14:anchorId="4C617B3C" wp14:editId="52C19911">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práce a sociálních věcí a přijala</w:t>
            </w:r>
          </w:p>
        </w:tc>
      </w:tr>
    </w:tbl>
    <w:p w14:paraId="4908E56B" w14:textId="5AF512F9" w:rsidR="00BB0D15" w:rsidRDefault="00BB0D15">
      <w:pPr>
        <w:jc w:val="center"/>
        <w:rPr>
          <w:rFonts w:eastAsia="Times New Roman"/>
        </w:rPr>
      </w:pPr>
      <w:r>
        <w:rPr>
          <w:rFonts w:eastAsia="Times New Roman"/>
        </w:rPr>
        <w:br/>
      </w:r>
      <w:hyperlink r:id="rId15" w:history="1">
        <w:r>
          <w:rPr>
            <w:rStyle w:val="Hyperlink"/>
            <w:rFonts w:eastAsia="Times New Roman"/>
            <w:sz w:val="27"/>
            <w:szCs w:val="27"/>
          </w:rPr>
          <w:t>usnesení č. 1236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E7A15D" w14:textId="77777777">
        <w:trPr>
          <w:tblCellSpacing w:w="0" w:type="dxa"/>
        </w:trPr>
        <w:tc>
          <w:tcPr>
            <w:tcW w:w="50" w:type="pct"/>
            <w:hideMark/>
          </w:tcPr>
          <w:p w14:paraId="75561AE6" w14:textId="77777777" w:rsidR="00BB0D15" w:rsidRDefault="00BB0D15">
            <w:pPr>
              <w:rPr>
                <w:rFonts w:eastAsia="Times New Roman"/>
              </w:rPr>
            </w:pPr>
            <w:r>
              <w:rPr>
                <w:rFonts w:eastAsia="Times New Roman"/>
                <w:noProof/>
              </w:rPr>
              <w:drawing>
                <wp:inline distT="0" distB="0" distL="0" distR="0" wp14:anchorId="681A0D12" wp14:editId="4A745AF5">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52F261" w14:textId="77777777" w:rsidR="00BB0D15" w:rsidRDefault="00BB0D15">
            <w:pPr>
              <w:rPr>
                <w:rFonts w:eastAsia="Times New Roman"/>
              </w:rPr>
            </w:pPr>
            <w:r>
              <w:rPr>
                <w:rFonts w:eastAsia="Times New Roman"/>
                <w:noProof/>
              </w:rPr>
              <w:drawing>
                <wp:inline distT="0" distB="0" distL="0" distR="0" wp14:anchorId="6CD246A9" wp14:editId="59EDC38B">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nařízení vlády bude upraveno v návaznosti na stanovenou výši minimální mzdy t.j. 7 185,- Kč.</w:t>
            </w:r>
            <w:r>
              <w:rPr>
                <w:rFonts w:eastAsia="Times New Roman"/>
              </w:rPr>
              <w:t xml:space="preserve"> </w:t>
            </w:r>
          </w:p>
          <w:p w14:paraId="20291A6E" w14:textId="77777777" w:rsidR="00BB0D15" w:rsidRDefault="00BB0D15">
            <w:pPr>
              <w:pStyle w:val="NormalWeb"/>
            </w:pPr>
            <w:r>
              <w:br/>
            </w:r>
            <w:r>
              <w:rPr>
                <w:sz w:val="27"/>
                <w:szCs w:val="27"/>
              </w:rPr>
              <w:t>Ze 14 přítomných členů vlády hlasovalo pro 14.</w:t>
            </w:r>
          </w:p>
        </w:tc>
      </w:tr>
    </w:tbl>
    <w:p w14:paraId="48264E7E"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6468205" w14:textId="77777777">
        <w:trPr>
          <w:tblCellSpacing w:w="0" w:type="dxa"/>
        </w:trPr>
        <w:tc>
          <w:tcPr>
            <w:tcW w:w="50" w:type="pct"/>
            <w:hideMark/>
          </w:tcPr>
          <w:p w14:paraId="009E0C39" w14:textId="77777777" w:rsidR="00BB0D15" w:rsidRDefault="00BB0D15">
            <w:pPr>
              <w:rPr>
                <w:rFonts w:eastAsia="Times New Roman"/>
              </w:rPr>
            </w:pPr>
            <w:r>
              <w:rPr>
                <w:rFonts w:eastAsia="Times New Roman"/>
                <w:noProof/>
              </w:rPr>
              <w:drawing>
                <wp:inline distT="0" distB="0" distL="0" distR="0" wp14:anchorId="117398F8" wp14:editId="1AC02409">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4A478F05" w14:textId="77777777" w:rsidR="00BB0D15" w:rsidRDefault="00BB0D15">
            <w:pPr>
              <w:rPr>
                <w:rFonts w:eastAsia="Times New Roman"/>
              </w:rPr>
            </w:pPr>
            <w:r>
              <w:rPr>
                <w:rFonts w:eastAsia="Times New Roman"/>
                <w:noProof/>
              </w:rPr>
              <w:drawing>
                <wp:inline distT="0" distB="0" distL="0" distR="0" wp14:anchorId="58331AC0" wp14:editId="3B961B68">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o úpravě náhrady za ztrátu na výdělku po skončení pracovní neschopnosti vzniklé pracovním úrazem nebo nemocí z povolání, o úpravě náhrady nákladů na výživu pozůstalých a o úpravě náhrady za ztrátu na výdělku po skončení pracovní neschopnosti nebo při invaliditě (úprava náhrady)</w:t>
            </w:r>
          </w:p>
        </w:tc>
      </w:tr>
      <w:tr w:rsidR="00000000" w14:paraId="65AA075C" w14:textId="77777777">
        <w:trPr>
          <w:tblCellSpacing w:w="0" w:type="dxa"/>
        </w:trPr>
        <w:tc>
          <w:tcPr>
            <w:tcW w:w="50" w:type="pct"/>
            <w:hideMark/>
          </w:tcPr>
          <w:p w14:paraId="49F6B888" w14:textId="77777777" w:rsidR="00BB0D15" w:rsidRDefault="00BB0D15">
            <w:pPr>
              <w:rPr>
                <w:rFonts w:eastAsia="Times New Roman"/>
              </w:rPr>
            </w:pPr>
            <w:r>
              <w:rPr>
                <w:rFonts w:eastAsia="Times New Roman"/>
                <w:noProof/>
              </w:rPr>
              <w:drawing>
                <wp:inline distT="0" distB="0" distL="0" distR="0" wp14:anchorId="08A62E97" wp14:editId="6A56071B">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121486" w14:textId="77777777" w:rsidR="00BB0D15" w:rsidRDefault="00BB0D15">
            <w:pPr>
              <w:rPr>
                <w:rFonts w:eastAsia="Times New Roman"/>
              </w:rPr>
            </w:pPr>
            <w:r>
              <w:rPr>
                <w:rFonts w:eastAsia="Times New Roman"/>
                <w:noProof/>
              </w:rPr>
              <w:drawing>
                <wp:inline distT="0" distB="0" distL="0" distR="0" wp14:anchorId="015B961E" wp14:editId="319AA151">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1587/04</w:t>
            </w:r>
          </w:p>
        </w:tc>
      </w:tr>
      <w:tr w:rsidR="00000000" w14:paraId="3DE2AB68" w14:textId="77777777">
        <w:trPr>
          <w:tblCellSpacing w:w="0" w:type="dxa"/>
        </w:trPr>
        <w:tc>
          <w:tcPr>
            <w:tcW w:w="50" w:type="pct"/>
            <w:hideMark/>
          </w:tcPr>
          <w:p w14:paraId="46E9347B" w14:textId="77777777" w:rsidR="00BB0D15" w:rsidRDefault="00BB0D15">
            <w:pPr>
              <w:rPr>
                <w:rFonts w:eastAsia="Times New Roman"/>
              </w:rPr>
            </w:pPr>
            <w:r>
              <w:rPr>
                <w:rFonts w:eastAsia="Times New Roman"/>
                <w:noProof/>
              </w:rPr>
              <w:drawing>
                <wp:inline distT="0" distB="0" distL="0" distR="0" wp14:anchorId="142B5E8C" wp14:editId="5ED6CFBA">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8F2746" w14:textId="77777777" w:rsidR="00BB0D15" w:rsidRDefault="00BB0D15">
            <w:pPr>
              <w:rPr>
                <w:rFonts w:eastAsia="Times New Roman"/>
              </w:rPr>
            </w:pPr>
            <w:r>
              <w:rPr>
                <w:rFonts w:eastAsia="Times New Roman"/>
                <w:noProof/>
              </w:rPr>
              <w:drawing>
                <wp:inline distT="0" distB="0" distL="0" distR="0" wp14:anchorId="71EBF0DD" wp14:editId="0384522A">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EE6AE45" w14:textId="77777777">
        <w:trPr>
          <w:tblCellSpacing w:w="0" w:type="dxa"/>
        </w:trPr>
        <w:tc>
          <w:tcPr>
            <w:tcW w:w="50" w:type="pct"/>
            <w:hideMark/>
          </w:tcPr>
          <w:p w14:paraId="3BD67BBD" w14:textId="77777777" w:rsidR="00BB0D15" w:rsidRDefault="00BB0D15">
            <w:pPr>
              <w:rPr>
                <w:rFonts w:eastAsia="Times New Roman"/>
              </w:rPr>
            </w:pPr>
            <w:r>
              <w:rPr>
                <w:rFonts w:eastAsia="Times New Roman"/>
                <w:noProof/>
              </w:rPr>
              <w:drawing>
                <wp:inline distT="0" distB="0" distL="0" distR="0" wp14:anchorId="0650BCC0" wp14:editId="6265BAA9">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55DC06" w14:textId="77777777" w:rsidR="00BB0D15" w:rsidRDefault="00BB0D15">
            <w:pPr>
              <w:rPr>
                <w:rFonts w:eastAsia="Times New Roman"/>
              </w:rPr>
            </w:pPr>
            <w:r>
              <w:rPr>
                <w:rFonts w:eastAsia="Times New Roman"/>
                <w:noProof/>
              </w:rPr>
              <w:drawing>
                <wp:inline distT="0" distB="0" distL="0" distR="0" wp14:anchorId="73B6C5F9" wp14:editId="45D5E6D4">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1. místopředsedou vlády a ministrem práce a sociálních věcí a místopředsedou vlády a ministrem spravedlnosti přerušila s tím, že je dokončí na jednání své schůze dne 15. prosince 2004.</w:t>
            </w:r>
          </w:p>
        </w:tc>
      </w:tr>
    </w:tbl>
    <w:p w14:paraId="62B8499B" w14:textId="77777777" w:rsidR="00BB0D15" w:rsidRDefault="00BB0D15">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BD5FED9" w14:textId="77777777">
        <w:trPr>
          <w:tblCellSpacing w:w="0" w:type="dxa"/>
        </w:trPr>
        <w:tc>
          <w:tcPr>
            <w:tcW w:w="50" w:type="pct"/>
            <w:hideMark/>
          </w:tcPr>
          <w:p w14:paraId="52ECB685" w14:textId="77777777" w:rsidR="00BB0D15" w:rsidRDefault="00BB0D15">
            <w:pPr>
              <w:rPr>
                <w:rFonts w:eastAsia="Times New Roman"/>
              </w:rPr>
            </w:pPr>
            <w:r>
              <w:rPr>
                <w:rFonts w:eastAsia="Times New Roman"/>
                <w:noProof/>
              </w:rPr>
              <w:drawing>
                <wp:inline distT="0" distB="0" distL="0" distR="0" wp14:anchorId="3A053925" wp14:editId="756E0A05">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22E5C7" w14:textId="77777777" w:rsidR="00BB0D15" w:rsidRDefault="00BB0D15">
            <w:pPr>
              <w:rPr>
                <w:rFonts w:eastAsia="Times New Roman"/>
              </w:rPr>
            </w:pPr>
            <w:r>
              <w:rPr>
                <w:rFonts w:eastAsia="Times New Roman"/>
                <w:noProof/>
              </w:rPr>
              <w:drawing>
                <wp:inline distT="0" distB="0" distL="0" distR="0" wp14:anchorId="198349E5" wp14:editId="5CB69534">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5B9EB8D3"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1E119A7" w14:textId="77777777">
        <w:trPr>
          <w:tblCellSpacing w:w="0" w:type="dxa"/>
        </w:trPr>
        <w:tc>
          <w:tcPr>
            <w:tcW w:w="50" w:type="pct"/>
            <w:hideMark/>
          </w:tcPr>
          <w:p w14:paraId="7325695D" w14:textId="77777777" w:rsidR="00BB0D15" w:rsidRDefault="00BB0D15">
            <w:pPr>
              <w:rPr>
                <w:rFonts w:eastAsia="Times New Roman"/>
              </w:rPr>
            </w:pPr>
            <w:r>
              <w:rPr>
                <w:rFonts w:eastAsia="Times New Roman"/>
                <w:noProof/>
              </w:rPr>
              <w:drawing>
                <wp:inline distT="0" distB="0" distL="0" distR="0" wp14:anchorId="6386E2E0" wp14:editId="48BA964C">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7D481881" w14:textId="77777777" w:rsidR="00BB0D15" w:rsidRDefault="00BB0D15">
            <w:pPr>
              <w:rPr>
                <w:rFonts w:eastAsia="Times New Roman"/>
              </w:rPr>
            </w:pPr>
            <w:r>
              <w:rPr>
                <w:rFonts w:eastAsia="Times New Roman"/>
                <w:noProof/>
              </w:rPr>
              <w:drawing>
                <wp:inline distT="0" distB="0" distL="0" distR="0" wp14:anchorId="3924C32B" wp14:editId="52600F21">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zvyšují částky životního minima</w:t>
            </w:r>
          </w:p>
        </w:tc>
      </w:tr>
      <w:tr w:rsidR="00000000" w14:paraId="6B25D0E3" w14:textId="77777777">
        <w:trPr>
          <w:tblCellSpacing w:w="0" w:type="dxa"/>
        </w:trPr>
        <w:tc>
          <w:tcPr>
            <w:tcW w:w="50" w:type="pct"/>
            <w:hideMark/>
          </w:tcPr>
          <w:p w14:paraId="43A20132" w14:textId="77777777" w:rsidR="00BB0D15" w:rsidRDefault="00BB0D15">
            <w:pPr>
              <w:rPr>
                <w:rFonts w:eastAsia="Times New Roman"/>
              </w:rPr>
            </w:pPr>
            <w:r>
              <w:rPr>
                <w:rFonts w:eastAsia="Times New Roman"/>
                <w:noProof/>
              </w:rPr>
              <w:drawing>
                <wp:inline distT="0" distB="0" distL="0" distR="0" wp14:anchorId="4A313BE8" wp14:editId="5DD401BB">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14B9B9" w14:textId="77777777" w:rsidR="00BB0D15" w:rsidRDefault="00BB0D15">
            <w:pPr>
              <w:rPr>
                <w:rFonts w:eastAsia="Times New Roman"/>
              </w:rPr>
            </w:pPr>
            <w:r>
              <w:rPr>
                <w:rFonts w:eastAsia="Times New Roman"/>
                <w:noProof/>
              </w:rPr>
              <w:drawing>
                <wp:inline distT="0" distB="0" distL="0" distR="0" wp14:anchorId="29534398" wp14:editId="7A54DDD4">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1626/04</w:t>
            </w:r>
          </w:p>
        </w:tc>
      </w:tr>
      <w:tr w:rsidR="00000000" w14:paraId="69447BC2" w14:textId="77777777">
        <w:trPr>
          <w:tblCellSpacing w:w="0" w:type="dxa"/>
        </w:trPr>
        <w:tc>
          <w:tcPr>
            <w:tcW w:w="50" w:type="pct"/>
            <w:hideMark/>
          </w:tcPr>
          <w:p w14:paraId="24CB76C6" w14:textId="77777777" w:rsidR="00BB0D15" w:rsidRDefault="00BB0D15">
            <w:pPr>
              <w:rPr>
                <w:rFonts w:eastAsia="Times New Roman"/>
              </w:rPr>
            </w:pPr>
            <w:r>
              <w:rPr>
                <w:rFonts w:eastAsia="Times New Roman"/>
                <w:noProof/>
              </w:rPr>
              <w:drawing>
                <wp:inline distT="0" distB="0" distL="0" distR="0" wp14:anchorId="24CF1663" wp14:editId="379A9DEB">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984965" w14:textId="77777777" w:rsidR="00BB0D15" w:rsidRDefault="00BB0D15">
            <w:pPr>
              <w:rPr>
                <w:rFonts w:eastAsia="Times New Roman"/>
              </w:rPr>
            </w:pPr>
            <w:r>
              <w:rPr>
                <w:rFonts w:eastAsia="Times New Roman"/>
                <w:noProof/>
              </w:rPr>
              <w:drawing>
                <wp:inline distT="0" distB="0" distL="0" distR="0" wp14:anchorId="41A924ED" wp14:editId="10FA68CC">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ED9E3A6" w14:textId="77777777">
        <w:trPr>
          <w:tblCellSpacing w:w="0" w:type="dxa"/>
        </w:trPr>
        <w:tc>
          <w:tcPr>
            <w:tcW w:w="50" w:type="pct"/>
            <w:hideMark/>
          </w:tcPr>
          <w:p w14:paraId="034CBA0A" w14:textId="77777777" w:rsidR="00BB0D15" w:rsidRDefault="00BB0D15">
            <w:pPr>
              <w:rPr>
                <w:rFonts w:eastAsia="Times New Roman"/>
              </w:rPr>
            </w:pPr>
            <w:r>
              <w:rPr>
                <w:rFonts w:eastAsia="Times New Roman"/>
                <w:noProof/>
              </w:rPr>
              <w:drawing>
                <wp:inline distT="0" distB="0" distL="0" distR="0" wp14:anchorId="719325A2" wp14:editId="3517BBA7">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89CF13" w14:textId="77777777" w:rsidR="00BB0D15" w:rsidRDefault="00BB0D15">
            <w:pPr>
              <w:rPr>
                <w:rFonts w:eastAsia="Times New Roman"/>
              </w:rPr>
            </w:pPr>
            <w:r>
              <w:rPr>
                <w:rFonts w:eastAsia="Times New Roman"/>
                <w:noProof/>
              </w:rPr>
              <w:drawing>
                <wp:inline distT="0" distB="0" distL="0" distR="0" wp14:anchorId="6A86BC9F" wp14:editId="4DFF207D">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1. místopředsedou vlády a ministrem práce a sociálních věcí přerušila s tím, že je dokončí na jednání své schůze dne 15. prosince 2004.</w:t>
            </w:r>
          </w:p>
        </w:tc>
      </w:tr>
    </w:tbl>
    <w:p w14:paraId="57FF1651" w14:textId="77777777" w:rsidR="00BB0D15" w:rsidRDefault="00BB0D15">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54F0D0" w14:textId="77777777">
        <w:trPr>
          <w:tblCellSpacing w:w="0" w:type="dxa"/>
        </w:trPr>
        <w:tc>
          <w:tcPr>
            <w:tcW w:w="50" w:type="pct"/>
            <w:hideMark/>
          </w:tcPr>
          <w:p w14:paraId="70081869" w14:textId="77777777" w:rsidR="00BB0D15" w:rsidRDefault="00BB0D15">
            <w:pPr>
              <w:rPr>
                <w:rFonts w:eastAsia="Times New Roman"/>
              </w:rPr>
            </w:pPr>
            <w:r>
              <w:rPr>
                <w:rFonts w:eastAsia="Times New Roman"/>
                <w:noProof/>
              </w:rPr>
              <w:drawing>
                <wp:inline distT="0" distB="0" distL="0" distR="0" wp14:anchorId="4F8E377F" wp14:editId="1DF3E60B">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9D5F12" w14:textId="77777777" w:rsidR="00BB0D15" w:rsidRDefault="00BB0D15">
            <w:pPr>
              <w:rPr>
                <w:rFonts w:eastAsia="Times New Roman"/>
              </w:rPr>
            </w:pPr>
            <w:r>
              <w:rPr>
                <w:rFonts w:eastAsia="Times New Roman"/>
                <w:noProof/>
              </w:rPr>
              <w:drawing>
                <wp:inline distT="0" distB="0" distL="0" distR="0" wp14:anchorId="30CD04D8" wp14:editId="443FABEF">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13 a proti 1.</w:t>
            </w:r>
          </w:p>
        </w:tc>
      </w:tr>
    </w:tbl>
    <w:p w14:paraId="0EA702AE"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F772384" w14:textId="77777777">
        <w:trPr>
          <w:tblCellSpacing w:w="0" w:type="dxa"/>
        </w:trPr>
        <w:tc>
          <w:tcPr>
            <w:tcW w:w="50" w:type="pct"/>
            <w:hideMark/>
          </w:tcPr>
          <w:p w14:paraId="381E8525" w14:textId="77777777" w:rsidR="00BB0D15" w:rsidRDefault="00BB0D15">
            <w:pPr>
              <w:rPr>
                <w:rFonts w:eastAsia="Times New Roman"/>
              </w:rPr>
            </w:pPr>
            <w:r>
              <w:rPr>
                <w:rFonts w:eastAsia="Times New Roman"/>
                <w:noProof/>
              </w:rPr>
              <w:drawing>
                <wp:inline distT="0" distB="0" distL="0" distR="0" wp14:anchorId="59B3C504" wp14:editId="609A1872">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05E6B9EB" w14:textId="77777777" w:rsidR="00BB0D15" w:rsidRDefault="00BB0D15">
            <w:pPr>
              <w:rPr>
                <w:rFonts w:eastAsia="Times New Roman"/>
              </w:rPr>
            </w:pPr>
            <w:r>
              <w:rPr>
                <w:rFonts w:eastAsia="Times New Roman"/>
                <w:noProof/>
              </w:rPr>
              <w:drawing>
                <wp:inline distT="0" distB="0" distL="0" distR="0" wp14:anchorId="12A8C022" wp14:editId="6EDF8F59">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Nařízení vlády, kterým se stanoví seznam citlivých činností pro civilní letectví</w:t>
            </w:r>
          </w:p>
        </w:tc>
      </w:tr>
      <w:tr w:rsidR="00000000" w14:paraId="71DB9CA4" w14:textId="77777777">
        <w:trPr>
          <w:tblCellSpacing w:w="0" w:type="dxa"/>
        </w:trPr>
        <w:tc>
          <w:tcPr>
            <w:tcW w:w="50" w:type="pct"/>
            <w:hideMark/>
          </w:tcPr>
          <w:p w14:paraId="189A732B" w14:textId="77777777" w:rsidR="00BB0D15" w:rsidRDefault="00BB0D15">
            <w:pPr>
              <w:rPr>
                <w:rFonts w:eastAsia="Times New Roman"/>
              </w:rPr>
            </w:pPr>
            <w:r>
              <w:rPr>
                <w:rFonts w:eastAsia="Times New Roman"/>
                <w:noProof/>
              </w:rPr>
              <w:drawing>
                <wp:inline distT="0" distB="0" distL="0" distR="0" wp14:anchorId="118B2F9D" wp14:editId="23AE4B44">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4107F8" w14:textId="77777777" w:rsidR="00BB0D15" w:rsidRDefault="00BB0D15">
            <w:pPr>
              <w:rPr>
                <w:rFonts w:eastAsia="Times New Roman"/>
              </w:rPr>
            </w:pPr>
            <w:r>
              <w:rPr>
                <w:rFonts w:eastAsia="Times New Roman"/>
                <w:noProof/>
              </w:rPr>
              <w:drawing>
                <wp:inline distT="0" distB="0" distL="0" distR="0" wp14:anchorId="708A3024" wp14:editId="0065B703">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1209/04</w:t>
            </w:r>
          </w:p>
        </w:tc>
      </w:tr>
      <w:tr w:rsidR="00000000" w14:paraId="523BC707" w14:textId="77777777">
        <w:trPr>
          <w:tblCellSpacing w:w="0" w:type="dxa"/>
        </w:trPr>
        <w:tc>
          <w:tcPr>
            <w:tcW w:w="50" w:type="pct"/>
            <w:hideMark/>
          </w:tcPr>
          <w:p w14:paraId="111540FC" w14:textId="77777777" w:rsidR="00BB0D15" w:rsidRDefault="00BB0D15">
            <w:pPr>
              <w:rPr>
                <w:rFonts w:eastAsia="Times New Roman"/>
              </w:rPr>
            </w:pPr>
            <w:r>
              <w:rPr>
                <w:rFonts w:eastAsia="Times New Roman"/>
                <w:noProof/>
              </w:rPr>
              <w:drawing>
                <wp:inline distT="0" distB="0" distL="0" distR="0" wp14:anchorId="592AB126" wp14:editId="55DAEE73">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6AAB55" w14:textId="77777777" w:rsidR="00BB0D15" w:rsidRDefault="00BB0D15">
            <w:pPr>
              <w:rPr>
                <w:rFonts w:eastAsia="Times New Roman"/>
              </w:rPr>
            </w:pPr>
            <w:r>
              <w:rPr>
                <w:rFonts w:eastAsia="Times New Roman"/>
                <w:noProof/>
              </w:rPr>
              <w:drawing>
                <wp:inline distT="0" distB="0" distL="0" distR="0" wp14:anchorId="4AFA8C5E" wp14:editId="08E7BCC8">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460BAD0" w14:textId="77777777">
        <w:trPr>
          <w:tblCellSpacing w:w="0" w:type="dxa"/>
        </w:trPr>
        <w:tc>
          <w:tcPr>
            <w:tcW w:w="50" w:type="pct"/>
            <w:hideMark/>
          </w:tcPr>
          <w:p w14:paraId="5A4F27CA" w14:textId="77777777" w:rsidR="00BB0D15" w:rsidRDefault="00BB0D15">
            <w:pPr>
              <w:rPr>
                <w:rFonts w:eastAsia="Times New Roman"/>
              </w:rPr>
            </w:pPr>
            <w:r>
              <w:rPr>
                <w:rFonts w:eastAsia="Times New Roman"/>
                <w:noProof/>
              </w:rPr>
              <w:drawing>
                <wp:inline distT="0" distB="0" distL="0" distR="0" wp14:anchorId="3D41F4D6" wp14:editId="265A87B7">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B65ED4" w14:textId="77777777" w:rsidR="00BB0D15" w:rsidRDefault="00BB0D15">
            <w:pPr>
              <w:rPr>
                <w:rFonts w:eastAsia="Times New Roman"/>
              </w:rPr>
            </w:pPr>
            <w:r>
              <w:rPr>
                <w:rFonts w:eastAsia="Times New Roman"/>
                <w:noProof/>
              </w:rPr>
              <w:drawing>
                <wp:inline distT="0" distB="0" distL="0" distR="0" wp14:anchorId="7A154660" wp14:editId="1D39DB58">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za účasti ředitele Národního bezpečnostního úřadu materiál předložený předsedou vlády a ředitelem Národního bezpečnostního úřadu a přijala</w:t>
            </w:r>
          </w:p>
        </w:tc>
      </w:tr>
    </w:tbl>
    <w:p w14:paraId="1DEBA890" w14:textId="56F4B5F3" w:rsidR="00BB0D15" w:rsidRDefault="00BB0D15">
      <w:pPr>
        <w:jc w:val="center"/>
        <w:rPr>
          <w:rFonts w:eastAsia="Times New Roman"/>
        </w:rPr>
      </w:pPr>
      <w:r>
        <w:rPr>
          <w:rFonts w:eastAsia="Times New Roman"/>
        </w:rPr>
        <w:br/>
      </w:r>
      <w:hyperlink r:id="rId16" w:history="1">
        <w:r>
          <w:rPr>
            <w:rStyle w:val="Hyperlink"/>
            <w:rFonts w:eastAsia="Times New Roman"/>
            <w:sz w:val="27"/>
            <w:szCs w:val="27"/>
          </w:rPr>
          <w:t>usnesení č. 1237.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B386733" w14:textId="77777777">
        <w:trPr>
          <w:tblCellSpacing w:w="0" w:type="dxa"/>
        </w:trPr>
        <w:tc>
          <w:tcPr>
            <w:tcW w:w="50" w:type="pct"/>
            <w:hideMark/>
          </w:tcPr>
          <w:p w14:paraId="74AE5E79" w14:textId="77777777" w:rsidR="00BB0D15" w:rsidRDefault="00BB0D15">
            <w:pPr>
              <w:rPr>
                <w:rFonts w:eastAsia="Times New Roman"/>
              </w:rPr>
            </w:pPr>
            <w:r>
              <w:rPr>
                <w:rFonts w:eastAsia="Times New Roman"/>
                <w:noProof/>
              </w:rPr>
              <w:drawing>
                <wp:inline distT="0" distB="0" distL="0" distR="0" wp14:anchorId="4FA08C38" wp14:editId="5D302499">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6B30B5" w14:textId="77777777" w:rsidR="00BB0D15" w:rsidRDefault="00BB0D15">
            <w:pPr>
              <w:rPr>
                <w:rFonts w:eastAsia="Times New Roman"/>
              </w:rPr>
            </w:pPr>
            <w:r>
              <w:rPr>
                <w:rFonts w:eastAsia="Times New Roman"/>
                <w:noProof/>
              </w:rPr>
              <w:drawing>
                <wp:inline distT="0" distB="0" distL="0" distR="0" wp14:anchorId="1AF8DCC6" wp14:editId="583A4D94">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11 a proti 2.</w:t>
            </w:r>
          </w:p>
        </w:tc>
      </w:tr>
    </w:tbl>
    <w:p w14:paraId="0DDBC208"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6C3BFFB" w14:textId="77777777">
        <w:trPr>
          <w:tblCellSpacing w:w="0" w:type="dxa"/>
        </w:trPr>
        <w:tc>
          <w:tcPr>
            <w:tcW w:w="50" w:type="pct"/>
            <w:hideMark/>
          </w:tcPr>
          <w:p w14:paraId="42AF70B7" w14:textId="77777777" w:rsidR="00BB0D15" w:rsidRDefault="00BB0D15">
            <w:pPr>
              <w:rPr>
                <w:rFonts w:eastAsia="Times New Roman"/>
              </w:rPr>
            </w:pPr>
            <w:r>
              <w:rPr>
                <w:rFonts w:eastAsia="Times New Roman"/>
                <w:noProof/>
              </w:rPr>
              <w:drawing>
                <wp:inline distT="0" distB="0" distL="0" distR="0" wp14:anchorId="4FBF02B4" wp14:editId="6DD7885B">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5F840514" w14:textId="77777777" w:rsidR="00BB0D15" w:rsidRDefault="00BB0D15">
            <w:pPr>
              <w:rPr>
                <w:rFonts w:eastAsia="Times New Roman"/>
              </w:rPr>
            </w:pPr>
            <w:r>
              <w:rPr>
                <w:rFonts w:eastAsia="Times New Roman"/>
                <w:noProof/>
              </w:rPr>
              <w:drawing>
                <wp:inline distT="0" distB="0" distL="0" distR="0" wp14:anchorId="00970A84" wp14:editId="3D7B1C61">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vymezuje Ptačí oblast Komárov</w:t>
            </w:r>
          </w:p>
        </w:tc>
      </w:tr>
      <w:tr w:rsidR="00000000" w14:paraId="70312168" w14:textId="77777777">
        <w:trPr>
          <w:tblCellSpacing w:w="0" w:type="dxa"/>
        </w:trPr>
        <w:tc>
          <w:tcPr>
            <w:tcW w:w="50" w:type="pct"/>
            <w:hideMark/>
          </w:tcPr>
          <w:p w14:paraId="7EA8F9B7" w14:textId="77777777" w:rsidR="00BB0D15" w:rsidRDefault="00BB0D15">
            <w:pPr>
              <w:rPr>
                <w:rFonts w:eastAsia="Times New Roman"/>
              </w:rPr>
            </w:pPr>
            <w:r>
              <w:rPr>
                <w:rFonts w:eastAsia="Times New Roman"/>
                <w:noProof/>
              </w:rPr>
              <w:drawing>
                <wp:inline distT="0" distB="0" distL="0" distR="0" wp14:anchorId="36FC9872" wp14:editId="13711F3D">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80D326" w14:textId="77777777" w:rsidR="00BB0D15" w:rsidRDefault="00BB0D15">
            <w:pPr>
              <w:rPr>
                <w:rFonts w:eastAsia="Times New Roman"/>
              </w:rPr>
            </w:pPr>
            <w:r>
              <w:rPr>
                <w:rFonts w:eastAsia="Times New Roman"/>
                <w:noProof/>
              </w:rPr>
              <w:drawing>
                <wp:inline distT="0" distB="0" distL="0" distR="0" wp14:anchorId="75C8281F" wp14:editId="1AB8199C">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1619/04</w:t>
            </w:r>
          </w:p>
        </w:tc>
      </w:tr>
      <w:tr w:rsidR="00000000" w14:paraId="7A23122F" w14:textId="77777777">
        <w:trPr>
          <w:tblCellSpacing w:w="0" w:type="dxa"/>
        </w:trPr>
        <w:tc>
          <w:tcPr>
            <w:tcW w:w="50" w:type="pct"/>
            <w:hideMark/>
          </w:tcPr>
          <w:p w14:paraId="27DB935C" w14:textId="77777777" w:rsidR="00BB0D15" w:rsidRDefault="00BB0D15">
            <w:pPr>
              <w:rPr>
                <w:rFonts w:eastAsia="Times New Roman"/>
              </w:rPr>
            </w:pPr>
            <w:r>
              <w:rPr>
                <w:rFonts w:eastAsia="Times New Roman"/>
                <w:noProof/>
              </w:rPr>
              <w:drawing>
                <wp:inline distT="0" distB="0" distL="0" distR="0" wp14:anchorId="23BB4253" wp14:editId="61EC3D05">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B0FE93" w14:textId="77777777" w:rsidR="00BB0D15" w:rsidRDefault="00BB0D15">
            <w:pPr>
              <w:rPr>
                <w:rFonts w:eastAsia="Times New Roman"/>
              </w:rPr>
            </w:pPr>
            <w:r>
              <w:rPr>
                <w:rFonts w:eastAsia="Times New Roman"/>
                <w:noProof/>
              </w:rPr>
              <w:drawing>
                <wp:inline distT="0" distB="0" distL="0" distR="0" wp14:anchorId="3EEDE4F9" wp14:editId="4775FD79">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0DE46B4" w14:textId="77777777">
        <w:trPr>
          <w:tblCellSpacing w:w="0" w:type="dxa"/>
        </w:trPr>
        <w:tc>
          <w:tcPr>
            <w:tcW w:w="50" w:type="pct"/>
            <w:hideMark/>
          </w:tcPr>
          <w:p w14:paraId="2E7D8B8A" w14:textId="77777777" w:rsidR="00BB0D15" w:rsidRDefault="00BB0D15">
            <w:pPr>
              <w:rPr>
                <w:rFonts w:eastAsia="Times New Roman"/>
              </w:rPr>
            </w:pPr>
            <w:r>
              <w:rPr>
                <w:rFonts w:eastAsia="Times New Roman"/>
                <w:noProof/>
              </w:rPr>
              <w:drawing>
                <wp:inline distT="0" distB="0" distL="0" distR="0" wp14:anchorId="1489DCB5" wp14:editId="07E4C5C1">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5EE75B" w14:textId="77777777" w:rsidR="00BB0D15" w:rsidRDefault="00BB0D15">
            <w:pPr>
              <w:rPr>
                <w:rFonts w:eastAsia="Times New Roman"/>
              </w:rPr>
            </w:pPr>
            <w:r>
              <w:rPr>
                <w:rFonts w:eastAsia="Times New Roman"/>
                <w:noProof/>
              </w:rPr>
              <w:drawing>
                <wp:inline distT="0" distB="0" distL="0" distR="0" wp14:anchorId="6E8320DA" wp14:editId="37903DB0">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7A4B4D84" w14:textId="661F26DE" w:rsidR="00BB0D15" w:rsidRDefault="00BB0D15">
      <w:pPr>
        <w:jc w:val="center"/>
        <w:rPr>
          <w:rFonts w:eastAsia="Times New Roman"/>
        </w:rPr>
      </w:pPr>
      <w:r>
        <w:rPr>
          <w:rFonts w:eastAsia="Times New Roman"/>
        </w:rPr>
        <w:br/>
      </w:r>
      <w:hyperlink r:id="rId17" w:history="1">
        <w:r>
          <w:rPr>
            <w:rStyle w:val="Hyperlink"/>
            <w:rFonts w:eastAsia="Times New Roman"/>
            <w:sz w:val="27"/>
            <w:szCs w:val="27"/>
          </w:rPr>
          <w:t>usnesení č. 1238.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25BAC0" w14:textId="77777777">
        <w:trPr>
          <w:tblCellSpacing w:w="0" w:type="dxa"/>
        </w:trPr>
        <w:tc>
          <w:tcPr>
            <w:tcW w:w="50" w:type="pct"/>
            <w:hideMark/>
          </w:tcPr>
          <w:p w14:paraId="35E9B0E6" w14:textId="77777777" w:rsidR="00BB0D15" w:rsidRDefault="00BB0D15">
            <w:pPr>
              <w:rPr>
                <w:rFonts w:eastAsia="Times New Roman"/>
              </w:rPr>
            </w:pPr>
            <w:r>
              <w:rPr>
                <w:rFonts w:eastAsia="Times New Roman"/>
                <w:noProof/>
              </w:rPr>
              <w:drawing>
                <wp:inline distT="0" distB="0" distL="0" distR="0" wp14:anchorId="339B5165" wp14:editId="688E5BF7">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34296A" w14:textId="77777777" w:rsidR="00BB0D15" w:rsidRDefault="00BB0D15">
            <w:pPr>
              <w:rPr>
                <w:rFonts w:eastAsia="Times New Roman"/>
              </w:rPr>
            </w:pPr>
            <w:r>
              <w:rPr>
                <w:rFonts w:eastAsia="Times New Roman"/>
                <w:noProof/>
              </w:rPr>
              <w:drawing>
                <wp:inline distT="0" distB="0" distL="0" distR="0" wp14:anchorId="386B0F7D" wp14:editId="7E3DF271">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77A192A"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2950972" w14:textId="77777777">
        <w:trPr>
          <w:tblCellSpacing w:w="0" w:type="dxa"/>
        </w:trPr>
        <w:tc>
          <w:tcPr>
            <w:tcW w:w="50" w:type="pct"/>
            <w:hideMark/>
          </w:tcPr>
          <w:p w14:paraId="122429B1" w14:textId="77777777" w:rsidR="00BB0D15" w:rsidRDefault="00BB0D15">
            <w:pPr>
              <w:rPr>
                <w:rFonts w:eastAsia="Times New Roman"/>
              </w:rPr>
            </w:pPr>
            <w:r>
              <w:rPr>
                <w:rFonts w:eastAsia="Times New Roman"/>
                <w:noProof/>
              </w:rPr>
              <w:drawing>
                <wp:inline distT="0" distB="0" distL="0" distR="0" wp14:anchorId="298AD68F" wp14:editId="4E55E904">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10601F14" w14:textId="77777777" w:rsidR="00BB0D15" w:rsidRDefault="00BB0D15">
            <w:pPr>
              <w:rPr>
                <w:rFonts w:eastAsia="Times New Roman"/>
              </w:rPr>
            </w:pPr>
            <w:r>
              <w:rPr>
                <w:rFonts w:eastAsia="Times New Roman"/>
                <w:noProof/>
              </w:rPr>
              <w:drawing>
                <wp:inline distT="0" distB="0" distL="0" distR="0" wp14:anchorId="50D919B7" wp14:editId="33BC6476">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vymezuje Ptačí oblast Doupovské hory, návrh nařízení vlády, kterým se vymezuje Ptačí oblast Beskydy, návrh nařízení vlády, kterým se vymezuje Ptačí oblast Českobudějovické rybníky, návrh nařízení vlády, kterým se vymezuje Ptačí oblast Horní Vsacko, návrh nařízení vlády, kterým se vymezuje Ptačí oblast Králický Sněžník, návrh nařízení vlády, kterým se vymezuje Ptačí oblast Křivoklátsko, návrh nařízení vlády, kterým se vymezuje Ptačí oblast Labské pískovce, návrh nařízení vlády</w:t>
            </w:r>
            <w:r>
              <w:rPr>
                <w:rFonts w:eastAsia="Times New Roman"/>
                <w:sz w:val="27"/>
                <w:szCs w:val="27"/>
              </w:rPr>
              <w:t>, kterým se vymezuje Ptačí oblast Pálava, návrh nařízení vlády, kterým se vymezuje Ptačí oblast Šumava, návrh nařízení vlády, kterým se vymezuje Ptačí oblast Třeboňsko</w:t>
            </w:r>
          </w:p>
        </w:tc>
      </w:tr>
      <w:tr w:rsidR="00000000" w14:paraId="2A12DDA4" w14:textId="77777777">
        <w:trPr>
          <w:tblCellSpacing w:w="0" w:type="dxa"/>
        </w:trPr>
        <w:tc>
          <w:tcPr>
            <w:tcW w:w="50" w:type="pct"/>
            <w:hideMark/>
          </w:tcPr>
          <w:p w14:paraId="3A9849AF" w14:textId="77777777" w:rsidR="00BB0D15" w:rsidRDefault="00BB0D15">
            <w:pPr>
              <w:rPr>
                <w:rFonts w:eastAsia="Times New Roman"/>
              </w:rPr>
            </w:pPr>
            <w:r>
              <w:rPr>
                <w:rFonts w:eastAsia="Times New Roman"/>
                <w:noProof/>
              </w:rPr>
              <w:drawing>
                <wp:inline distT="0" distB="0" distL="0" distR="0" wp14:anchorId="5D66DAAF" wp14:editId="4DE040EB">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4F8E4B" w14:textId="77777777" w:rsidR="00BB0D15" w:rsidRDefault="00BB0D15">
            <w:pPr>
              <w:rPr>
                <w:rFonts w:eastAsia="Times New Roman"/>
              </w:rPr>
            </w:pPr>
            <w:r>
              <w:rPr>
                <w:rFonts w:eastAsia="Times New Roman"/>
                <w:noProof/>
              </w:rPr>
              <w:drawing>
                <wp:inline distT="0" distB="0" distL="0" distR="0" wp14:anchorId="2F274CF1" wp14:editId="11BF7DAA">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1640/04</w:t>
            </w:r>
          </w:p>
        </w:tc>
      </w:tr>
      <w:tr w:rsidR="00000000" w14:paraId="38573A50" w14:textId="77777777">
        <w:trPr>
          <w:tblCellSpacing w:w="0" w:type="dxa"/>
        </w:trPr>
        <w:tc>
          <w:tcPr>
            <w:tcW w:w="50" w:type="pct"/>
            <w:hideMark/>
          </w:tcPr>
          <w:p w14:paraId="30CDA2F0" w14:textId="77777777" w:rsidR="00BB0D15" w:rsidRDefault="00BB0D15">
            <w:pPr>
              <w:rPr>
                <w:rFonts w:eastAsia="Times New Roman"/>
              </w:rPr>
            </w:pPr>
            <w:r>
              <w:rPr>
                <w:rFonts w:eastAsia="Times New Roman"/>
                <w:noProof/>
              </w:rPr>
              <w:drawing>
                <wp:inline distT="0" distB="0" distL="0" distR="0" wp14:anchorId="7A449A80" wp14:editId="34E82619">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F09A2B" w14:textId="77777777" w:rsidR="00BB0D15" w:rsidRDefault="00BB0D15">
            <w:pPr>
              <w:rPr>
                <w:rFonts w:eastAsia="Times New Roman"/>
              </w:rPr>
            </w:pPr>
            <w:r>
              <w:rPr>
                <w:rFonts w:eastAsia="Times New Roman"/>
                <w:noProof/>
              </w:rPr>
              <w:drawing>
                <wp:inline distT="0" distB="0" distL="0" distR="0" wp14:anchorId="490A61D3" wp14:editId="2E57C634">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DA27664" w14:textId="77777777">
        <w:trPr>
          <w:tblCellSpacing w:w="0" w:type="dxa"/>
        </w:trPr>
        <w:tc>
          <w:tcPr>
            <w:tcW w:w="50" w:type="pct"/>
            <w:hideMark/>
          </w:tcPr>
          <w:p w14:paraId="0564EEFA" w14:textId="77777777" w:rsidR="00BB0D15" w:rsidRDefault="00BB0D15">
            <w:pPr>
              <w:rPr>
                <w:rFonts w:eastAsia="Times New Roman"/>
              </w:rPr>
            </w:pPr>
            <w:r>
              <w:rPr>
                <w:rFonts w:eastAsia="Times New Roman"/>
                <w:noProof/>
              </w:rPr>
              <w:drawing>
                <wp:inline distT="0" distB="0" distL="0" distR="0" wp14:anchorId="785B779A" wp14:editId="6808506B">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308D1E" w14:textId="77777777" w:rsidR="00BB0D15" w:rsidRDefault="00BB0D15">
            <w:pPr>
              <w:rPr>
                <w:rFonts w:eastAsia="Times New Roman"/>
              </w:rPr>
            </w:pPr>
            <w:r>
              <w:rPr>
                <w:rFonts w:eastAsia="Times New Roman"/>
                <w:noProof/>
              </w:rPr>
              <w:drawing>
                <wp:inline distT="0" distB="0" distL="0" distR="0" wp14:anchorId="22021448" wp14:editId="44D0C7DA">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1CA4A08A" w14:textId="6B8BD844" w:rsidR="00BB0D15" w:rsidRDefault="00BB0D15">
      <w:pPr>
        <w:jc w:val="center"/>
        <w:rPr>
          <w:rFonts w:eastAsia="Times New Roman"/>
        </w:rPr>
      </w:pPr>
      <w:r>
        <w:rPr>
          <w:rFonts w:eastAsia="Times New Roman"/>
        </w:rPr>
        <w:br/>
      </w:r>
      <w:hyperlink r:id="rId18" w:history="1">
        <w:r>
          <w:rPr>
            <w:rStyle w:val="Hyperlink"/>
            <w:rFonts w:eastAsia="Times New Roman"/>
            <w:sz w:val="27"/>
            <w:szCs w:val="27"/>
          </w:rPr>
          <w:t>usnesení č. 1239</w:t>
        </w:r>
      </w:hyperlink>
    </w:p>
    <w:p w14:paraId="72AF892C" w14:textId="77777777" w:rsidR="00BB0D15" w:rsidRDefault="00BB0D15">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18F2800" w14:textId="77777777">
        <w:trPr>
          <w:tblCellSpacing w:w="0" w:type="dxa"/>
        </w:trPr>
        <w:tc>
          <w:tcPr>
            <w:tcW w:w="50" w:type="pct"/>
            <w:hideMark/>
          </w:tcPr>
          <w:p w14:paraId="532E6248" w14:textId="77777777" w:rsidR="00BB0D15" w:rsidRDefault="00BB0D15">
            <w:pPr>
              <w:rPr>
                <w:rFonts w:eastAsia="Times New Roman"/>
              </w:rPr>
            </w:pPr>
            <w:r>
              <w:rPr>
                <w:rFonts w:eastAsia="Times New Roman"/>
                <w:noProof/>
              </w:rPr>
              <w:drawing>
                <wp:inline distT="0" distB="0" distL="0" distR="0" wp14:anchorId="188FCACB" wp14:editId="5F6383FE">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7D4364" w14:textId="77777777" w:rsidR="00BB0D15" w:rsidRDefault="00BB0D15">
            <w:pPr>
              <w:rPr>
                <w:rFonts w:eastAsia="Times New Roman"/>
              </w:rPr>
            </w:pPr>
            <w:r>
              <w:rPr>
                <w:rFonts w:eastAsia="Times New Roman"/>
                <w:noProof/>
              </w:rPr>
              <w:drawing>
                <wp:inline distT="0" distB="0" distL="0" distR="0" wp14:anchorId="07CB9499" wp14:editId="28106596">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nařízení vlády, kterým se vymezuje Ptačí oblast Doupovské hory, Beskydy, Králický Sněžník, Křivoklátsko, Labské pískovce, Pálava a Třeboňsko budou upravena podle připomínky náměstka ministra průmyslu a obchodu doc. Ing. V. Petříčka, CSc (§ 3 odst. 2) a dále bude upraveno nařízení vlády, kterým se vymezuje Ptačí oblast Třeboňsko podle připomínky ministra zemědělství (§ 3 odst. 1).</w:t>
            </w:r>
            <w:r>
              <w:rPr>
                <w:rFonts w:eastAsia="Times New Roman"/>
              </w:rPr>
              <w:br/>
            </w:r>
            <w:r>
              <w:rPr>
                <w:rFonts w:eastAsia="Times New Roman"/>
              </w:rPr>
              <w:br/>
            </w:r>
            <w:r>
              <w:rPr>
                <w:rFonts w:eastAsia="Times New Roman"/>
              </w:rPr>
              <w:br/>
            </w:r>
            <w:r>
              <w:rPr>
                <w:rFonts w:eastAsia="Times New Roman"/>
                <w:sz w:val="27"/>
                <w:szCs w:val="27"/>
              </w:rPr>
              <w:t>Z 13 přítomných členů vlády hlasovalo pro 13.</w:t>
            </w:r>
          </w:p>
        </w:tc>
      </w:tr>
    </w:tbl>
    <w:p w14:paraId="0BFE4538"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AEA6F58" w14:textId="77777777">
        <w:trPr>
          <w:tblCellSpacing w:w="0" w:type="dxa"/>
        </w:trPr>
        <w:tc>
          <w:tcPr>
            <w:tcW w:w="50" w:type="pct"/>
            <w:hideMark/>
          </w:tcPr>
          <w:p w14:paraId="34B2382E" w14:textId="77777777" w:rsidR="00BB0D15" w:rsidRDefault="00BB0D15">
            <w:pPr>
              <w:rPr>
                <w:rFonts w:eastAsia="Times New Roman"/>
              </w:rPr>
            </w:pPr>
            <w:r>
              <w:rPr>
                <w:rFonts w:eastAsia="Times New Roman"/>
                <w:noProof/>
              </w:rPr>
              <w:drawing>
                <wp:inline distT="0" distB="0" distL="0" distR="0" wp14:anchorId="1815E138" wp14:editId="1A6DDDE3">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34221773" w14:textId="77777777" w:rsidR="00BB0D15" w:rsidRDefault="00BB0D15">
            <w:pPr>
              <w:rPr>
                <w:rFonts w:eastAsia="Times New Roman"/>
              </w:rPr>
            </w:pPr>
            <w:r>
              <w:rPr>
                <w:rFonts w:eastAsia="Times New Roman"/>
                <w:noProof/>
              </w:rPr>
              <w:drawing>
                <wp:inline distT="0" distB="0" distL="0" distR="0" wp14:anchorId="03E61E51" wp14:editId="2E25BC87">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zastupitelstva Libereckého kraje na vydání zákona, kterým se mění zákon č. 157/2000 Sb., o přechodu některých věcí, práv a závazků z majetku České republiky do majetku krajů, ve znění pozdějších předpisů (sněmovní tisk č. 820)</w:t>
            </w:r>
          </w:p>
        </w:tc>
      </w:tr>
      <w:tr w:rsidR="00000000" w14:paraId="06E58B3E" w14:textId="77777777">
        <w:trPr>
          <w:tblCellSpacing w:w="0" w:type="dxa"/>
        </w:trPr>
        <w:tc>
          <w:tcPr>
            <w:tcW w:w="50" w:type="pct"/>
            <w:hideMark/>
          </w:tcPr>
          <w:p w14:paraId="2EBE5145" w14:textId="77777777" w:rsidR="00BB0D15" w:rsidRDefault="00BB0D15">
            <w:pPr>
              <w:rPr>
                <w:rFonts w:eastAsia="Times New Roman"/>
              </w:rPr>
            </w:pPr>
            <w:r>
              <w:rPr>
                <w:rFonts w:eastAsia="Times New Roman"/>
                <w:noProof/>
              </w:rPr>
              <w:drawing>
                <wp:inline distT="0" distB="0" distL="0" distR="0" wp14:anchorId="78BE5C3C" wp14:editId="39E557CB">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4096C9" w14:textId="77777777" w:rsidR="00BB0D15" w:rsidRDefault="00BB0D15">
            <w:pPr>
              <w:rPr>
                <w:rFonts w:eastAsia="Times New Roman"/>
              </w:rPr>
            </w:pPr>
            <w:r>
              <w:rPr>
                <w:rFonts w:eastAsia="Times New Roman"/>
                <w:noProof/>
              </w:rPr>
              <w:drawing>
                <wp:inline distT="0" distB="0" distL="0" distR="0" wp14:anchorId="2E65D319" wp14:editId="13604372">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1538/04</w:t>
            </w:r>
          </w:p>
        </w:tc>
      </w:tr>
      <w:tr w:rsidR="00000000" w14:paraId="05EDA50E" w14:textId="77777777">
        <w:trPr>
          <w:tblCellSpacing w:w="0" w:type="dxa"/>
        </w:trPr>
        <w:tc>
          <w:tcPr>
            <w:tcW w:w="50" w:type="pct"/>
            <w:hideMark/>
          </w:tcPr>
          <w:p w14:paraId="2F1B846B" w14:textId="77777777" w:rsidR="00BB0D15" w:rsidRDefault="00BB0D15">
            <w:pPr>
              <w:rPr>
                <w:rFonts w:eastAsia="Times New Roman"/>
              </w:rPr>
            </w:pPr>
            <w:r>
              <w:rPr>
                <w:rFonts w:eastAsia="Times New Roman"/>
                <w:noProof/>
              </w:rPr>
              <w:drawing>
                <wp:inline distT="0" distB="0" distL="0" distR="0" wp14:anchorId="6F082C53" wp14:editId="27996A09">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B3CDDE" w14:textId="77777777" w:rsidR="00BB0D15" w:rsidRDefault="00BB0D15">
            <w:pPr>
              <w:rPr>
                <w:rFonts w:eastAsia="Times New Roman"/>
              </w:rPr>
            </w:pPr>
            <w:r>
              <w:rPr>
                <w:rFonts w:eastAsia="Times New Roman"/>
                <w:noProof/>
              </w:rPr>
              <w:drawing>
                <wp:inline distT="0" distB="0" distL="0" distR="0" wp14:anchorId="438594BD" wp14:editId="76A7FCB6">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F268DBF" w14:textId="77777777">
        <w:trPr>
          <w:tblCellSpacing w:w="0" w:type="dxa"/>
        </w:trPr>
        <w:tc>
          <w:tcPr>
            <w:tcW w:w="50" w:type="pct"/>
            <w:hideMark/>
          </w:tcPr>
          <w:p w14:paraId="08E1B0AD" w14:textId="77777777" w:rsidR="00BB0D15" w:rsidRDefault="00BB0D15">
            <w:pPr>
              <w:rPr>
                <w:rFonts w:eastAsia="Times New Roman"/>
              </w:rPr>
            </w:pPr>
            <w:r>
              <w:rPr>
                <w:rFonts w:eastAsia="Times New Roman"/>
                <w:noProof/>
              </w:rPr>
              <w:drawing>
                <wp:inline distT="0" distB="0" distL="0" distR="0" wp14:anchorId="2596BB18" wp14:editId="22944DA1">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43A53A" w14:textId="77777777" w:rsidR="00BB0D15" w:rsidRDefault="00BB0D15">
            <w:pPr>
              <w:rPr>
                <w:rFonts w:eastAsia="Times New Roman"/>
              </w:rPr>
            </w:pPr>
            <w:r>
              <w:rPr>
                <w:rFonts w:eastAsia="Times New Roman"/>
                <w:noProof/>
              </w:rPr>
              <w:drawing>
                <wp:inline distT="0" distB="0" distL="0" distR="0" wp14:anchorId="2E72DF06" wp14:editId="07E2B23D">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25188C8A" w14:textId="51805273" w:rsidR="00BB0D15" w:rsidRDefault="00BB0D15">
      <w:pPr>
        <w:jc w:val="center"/>
        <w:rPr>
          <w:rFonts w:eastAsia="Times New Roman"/>
        </w:rPr>
      </w:pPr>
      <w:r>
        <w:rPr>
          <w:rFonts w:eastAsia="Times New Roman"/>
        </w:rPr>
        <w:br/>
      </w:r>
      <w:hyperlink r:id="rId19" w:history="1">
        <w:r>
          <w:rPr>
            <w:rStyle w:val="Hyperlink"/>
            <w:rFonts w:eastAsia="Times New Roman"/>
            <w:sz w:val="27"/>
            <w:szCs w:val="27"/>
          </w:rPr>
          <w:t>usnesení č. 1240.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DC270BD" w14:textId="77777777">
        <w:trPr>
          <w:tblCellSpacing w:w="0" w:type="dxa"/>
        </w:trPr>
        <w:tc>
          <w:tcPr>
            <w:tcW w:w="50" w:type="pct"/>
            <w:hideMark/>
          </w:tcPr>
          <w:p w14:paraId="39D44DCB" w14:textId="77777777" w:rsidR="00BB0D15" w:rsidRDefault="00BB0D15">
            <w:pPr>
              <w:rPr>
                <w:rFonts w:eastAsia="Times New Roman"/>
              </w:rPr>
            </w:pPr>
            <w:r>
              <w:rPr>
                <w:rFonts w:eastAsia="Times New Roman"/>
                <w:noProof/>
              </w:rPr>
              <w:drawing>
                <wp:inline distT="0" distB="0" distL="0" distR="0" wp14:anchorId="1EDC8576" wp14:editId="0CF8B54B">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B93F69" w14:textId="77777777" w:rsidR="00BB0D15" w:rsidRDefault="00BB0D15">
            <w:pPr>
              <w:rPr>
                <w:rFonts w:eastAsia="Times New Roman"/>
              </w:rPr>
            </w:pPr>
            <w:r>
              <w:rPr>
                <w:rFonts w:eastAsia="Times New Roman"/>
                <w:noProof/>
              </w:rPr>
              <w:drawing>
                <wp:inline distT="0" distB="0" distL="0" distR="0" wp14:anchorId="3C4FC547" wp14:editId="5B501620">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76BFB72"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F29EDFD" w14:textId="77777777">
        <w:trPr>
          <w:tblCellSpacing w:w="0" w:type="dxa"/>
        </w:trPr>
        <w:tc>
          <w:tcPr>
            <w:tcW w:w="50" w:type="pct"/>
            <w:hideMark/>
          </w:tcPr>
          <w:p w14:paraId="749A16C2" w14:textId="77777777" w:rsidR="00BB0D15" w:rsidRDefault="00BB0D15">
            <w:pPr>
              <w:rPr>
                <w:rFonts w:eastAsia="Times New Roman"/>
              </w:rPr>
            </w:pPr>
            <w:r>
              <w:rPr>
                <w:rFonts w:eastAsia="Times New Roman"/>
                <w:noProof/>
              </w:rPr>
              <w:drawing>
                <wp:inline distT="0" distB="0" distL="0" distR="0" wp14:anchorId="2A6DA198" wp14:editId="4ADD0123">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56680237" w14:textId="77777777" w:rsidR="00BB0D15" w:rsidRDefault="00BB0D15">
            <w:pPr>
              <w:rPr>
                <w:rFonts w:eastAsia="Times New Roman"/>
              </w:rPr>
            </w:pPr>
            <w:r>
              <w:rPr>
                <w:rFonts w:eastAsia="Times New Roman"/>
                <w:noProof/>
              </w:rPr>
              <w:drawing>
                <wp:inline distT="0" distB="0" distL="0" distR="0" wp14:anchorId="1B81690B" wp14:editId="4EA78FDB">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vyjádření k žádosti Ústavního soudu České republiky o stanovisko k návrhu na zrušení ustanovení § 10a odst. 4 písm.b) zákona č. 92/1991 Sb., o podmínkách převodu majetku státu na jiné osoby, ve znění pozdějších předpisů, podanému Krajským soudem v Hradci Králové</w:t>
            </w:r>
          </w:p>
        </w:tc>
      </w:tr>
      <w:tr w:rsidR="00000000" w14:paraId="4E1BF0AF" w14:textId="77777777">
        <w:trPr>
          <w:tblCellSpacing w:w="0" w:type="dxa"/>
        </w:trPr>
        <w:tc>
          <w:tcPr>
            <w:tcW w:w="50" w:type="pct"/>
            <w:hideMark/>
          </w:tcPr>
          <w:p w14:paraId="369C0656" w14:textId="77777777" w:rsidR="00BB0D15" w:rsidRDefault="00BB0D15">
            <w:pPr>
              <w:rPr>
                <w:rFonts w:eastAsia="Times New Roman"/>
              </w:rPr>
            </w:pPr>
            <w:r>
              <w:rPr>
                <w:rFonts w:eastAsia="Times New Roman"/>
                <w:noProof/>
              </w:rPr>
              <w:drawing>
                <wp:inline distT="0" distB="0" distL="0" distR="0" wp14:anchorId="0D469BA1" wp14:editId="68CD2582">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ABDBCC" w14:textId="77777777" w:rsidR="00BB0D15" w:rsidRDefault="00BB0D15">
            <w:pPr>
              <w:rPr>
                <w:rFonts w:eastAsia="Times New Roman"/>
              </w:rPr>
            </w:pPr>
            <w:r>
              <w:rPr>
                <w:rFonts w:eastAsia="Times New Roman"/>
                <w:noProof/>
              </w:rPr>
              <w:drawing>
                <wp:inline distT="0" distB="0" distL="0" distR="0" wp14:anchorId="2124EB02" wp14:editId="20586C18">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1661/04</w:t>
            </w:r>
          </w:p>
        </w:tc>
      </w:tr>
      <w:tr w:rsidR="00000000" w14:paraId="2F390E92" w14:textId="77777777">
        <w:trPr>
          <w:tblCellSpacing w:w="0" w:type="dxa"/>
        </w:trPr>
        <w:tc>
          <w:tcPr>
            <w:tcW w:w="50" w:type="pct"/>
            <w:hideMark/>
          </w:tcPr>
          <w:p w14:paraId="20ED3FAB" w14:textId="77777777" w:rsidR="00BB0D15" w:rsidRDefault="00BB0D15">
            <w:pPr>
              <w:rPr>
                <w:rFonts w:eastAsia="Times New Roman"/>
              </w:rPr>
            </w:pPr>
            <w:r>
              <w:rPr>
                <w:rFonts w:eastAsia="Times New Roman"/>
                <w:noProof/>
              </w:rPr>
              <w:drawing>
                <wp:inline distT="0" distB="0" distL="0" distR="0" wp14:anchorId="7B378951" wp14:editId="1C9BD5E6">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B051A5" w14:textId="77777777" w:rsidR="00BB0D15" w:rsidRDefault="00BB0D15">
            <w:pPr>
              <w:rPr>
                <w:rFonts w:eastAsia="Times New Roman"/>
              </w:rPr>
            </w:pPr>
            <w:r>
              <w:rPr>
                <w:rFonts w:eastAsia="Times New Roman"/>
                <w:noProof/>
              </w:rPr>
              <w:drawing>
                <wp:inline distT="0" distB="0" distL="0" distR="0" wp14:anchorId="21699A92" wp14:editId="6B5B877D">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E9824D1" w14:textId="77777777">
        <w:trPr>
          <w:tblCellSpacing w:w="0" w:type="dxa"/>
        </w:trPr>
        <w:tc>
          <w:tcPr>
            <w:tcW w:w="50" w:type="pct"/>
            <w:hideMark/>
          </w:tcPr>
          <w:p w14:paraId="3AF0B288" w14:textId="77777777" w:rsidR="00BB0D15" w:rsidRDefault="00BB0D15">
            <w:pPr>
              <w:rPr>
                <w:rFonts w:eastAsia="Times New Roman"/>
              </w:rPr>
            </w:pPr>
            <w:r>
              <w:rPr>
                <w:rFonts w:eastAsia="Times New Roman"/>
                <w:noProof/>
              </w:rPr>
              <w:drawing>
                <wp:inline distT="0" distB="0" distL="0" distR="0" wp14:anchorId="3169A5F2" wp14:editId="3D0FFF2B">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FDEDCA" w14:textId="77777777" w:rsidR="00BB0D15" w:rsidRDefault="00BB0D15">
            <w:pPr>
              <w:rPr>
                <w:rFonts w:eastAsia="Times New Roman"/>
              </w:rPr>
            </w:pPr>
            <w:r>
              <w:rPr>
                <w:rFonts w:eastAsia="Times New Roman"/>
                <w:noProof/>
              </w:rPr>
              <w:drawing>
                <wp:inline distT="0" distB="0" distL="0" distR="0" wp14:anchorId="29BCEEB0" wp14:editId="501D9627">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1DC935E0" w14:textId="700CAE0A" w:rsidR="00BB0D15" w:rsidRDefault="00BB0D15">
      <w:pPr>
        <w:jc w:val="center"/>
        <w:rPr>
          <w:rFonts w:eastAsia="Times New Roman"/>
        </w:rPr>
      </w:pPr>
      <w:r>
        <w:rPr>
          <w:rFonts w:eastAsia="Times New Roman"/>
        </w:rPr>
        <w:br/>
      </w:r>
      <w:hyperlink r:id="rId20" w:history="1">
        <w:r>
          <w:rPr>
            <w:rStyle w:val="Hyperlink"/>
            <w:rFonts w:eastAsia="Times New Roman"/>
            <w:sz w:val="27"/>
            <w:szCs w:val="27"/>
          </w:rPr>
          <w:t>usnesení č. 1241.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01F3FAA" w14:textId="77777777">
        <w:trPr>
          <w:tblCellSpacing w:w="0" w:type="dxa"/>
        </w:trPr>
        <w:tc>
          <w:tcPr>
            <w:tcW w:w="50" w:type="pct"/>
            <w:hideMark/>
          </w:tcPr>
          <w:p w14:paraId="4B24A4F2" w14:textId="77777777" w:rsidR="00BB0D15" w:rsidRDefault="00BB0D15">
            <w:pPr>
              <w:rPr>
                <w:rFonts w:eastAsia="Times New Roman"/>
              </w:rPr>
            </w:pPr>
            <w:r>
              <w:rPr>
                <w:rFonts w:eastAsia="Times New Roman"/>
                <w:noProof/>
              </w:rPr>
              <w:drawing>
                <wp:inline distT="0" distB="0" distL="0" distR="0" wp14:anchorId="1A162332" wp14:editId="5E510483">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D8B832" w14:textId="77777777" w:rsidR="00BB0D15" w:rsidRDefault="00BB0D15">
            <w:pPr>
              <w:rPr>
                <w:rFonts w:eastAsia="Times New Roman"/>
              </w:rPr>
            </w:pPr>
            <w:r>
              <w:rPr>
                <w:rFonts w:eastAsia="Times New Roman"/>
                <w:noProof/>
              </w:rPr>
              <w:drawing>
                <wp:inline distT="0" distB="0" distL="0" distR="0" wp14:anchorId="6526FD24" wp14:editId="23CA28F8">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Příloha usnesení byla upravena podle připomínky vlády.</w:t>
            </w:r>
            <w:r>
              <w:rPr>
                <w:rFonts w:eastAsia="Times New Roman"/>
              </w:rPr>
              <w:br/>
            </w:r>
            <w:r>
              <w:rPr>
                <w:rFonts w:eastAsia="Times New Roman"/>
              </w:rPr>
              <w:br/>
            </w:r>
            <w:r>
              <w:rPr>
                <w:rFonts w:eastAsia="Times New Roman"/>
                <w:sz w:val="27"/>
                <w:szCs w:val="27"/>
              </w:rPr>
              <w:t>Z 10 přítomných členů vlády hlasovalo pro 10.</w:t>
            </w:r>
          </w:p>
        </w:tc>
      </w:tr>
    </w:tbl>
    <w:p w14:paraId="39DA2D02" w14:textId="77777777" w:rsidR="00BB0D15" w:rsidRDefault="00BB0D15">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0ABAA2" w14:textId="77777777">
        <w:trPr>
          <w:tblCellSpacing w:w="0" w:type="dxa"/>
        </w:trPr>
        <w:tc>
          <w:tcPr>
            <w:tcW w:w="50" w:type="pct"/>
            <w:hideMark/>
          </w:tcPr>
          <w:p w14:paraId="01FD6DD0" w14:textId="77777777" w:rsidR="00BB0D15" w:rsidRDefault="00BB0D15">
            <w:pPr>
              <w:rPr>
                <w:rFonts w:eastAsia="Times New Roman"/>
              </w:rPr>
            </w:pPr>
            <w:r>
              <w:rPr>
                <w:rFonts w:eastAsia="Times New Roman"/>
                <w:noProof/>
              </w:rPr>
              <w:drawing>
                <wp:inline distT="0" distB="0" distL="0" distR="0" wp14:anchorId="1D92723C" wp14:editId="16352DDC">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726A6DFF" w14:textId="77777777" w:rsidR="00BB0D15" w:rsidRDefault="00BB0D15">
            <w:pPr>
              <w:rPr>
                <w:rFonts w:eastAsia="Times New Roman"/>
              </w:rPr>
            </w:pPr>
            <w:r>
              <w:rPr>
                <w:rFonts w:eastAsia="Times New Roman"/>
                <w:noProof/>
              </w:rPr>
              <w:drawing>
                <wp:inline distT="0" distB="0" distL="0" distR="0" wp14:anchorId="112CFE08" wp14:editId="061A39B9">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postupu řešení úkolu "Návrh zákona o uspořádání majetkových vztahů mezi státem na jedné straně a církvemi a náboženskými společnostmi na straně druhé" z plánu legislativních prací vlády na rok 2005</w:t>
            </w:r>
          </w:p>
        </w:tc>
      </w:tr>
      <w:tr w:rsidR="00000000" w14:paraId="0A55DF9D" w14:textId="77777777">
        <w:trPr>
          <w:tblCellSpacing w:w="0" w:type="dxa"/>
        </w:trPr>
        <w:tc>
          <w:tcPr>
            <w:tcW w:w="50" w:type="pct"/>
            <w:hideMark/>
          </w:tcPr>
          <w:p w14:paraId="4EA6D874" w14:textId="77777777" w:rsidR="00BB0D15" w:rsidRDefault="00BB0D15">
            <w:pPr>
              <w:rPr>
                <w:rFonts w:eastAsia="Times New Roman"/>
              </w:rPr>
            </w:pPr>
            <w:r>
              <w:rPr>
                <w:rFonts w:eastAsia="Times New Roman"/>
                <w:noProof/>
              </w:rPr>
              <w:drawing>
                <wp:inline distT="0" distB="0" distL="0" distR="0" wp14:anchorId="37252641" wp14:editId="2739605C">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CAC0DD" w14:textId="77777777" w:rsidR="00BB0D15" w:rsidRDefault="00BB0D15">
            <w:pPr>
              <w:rPr>
                <w:rFonts w:eastAsia="Times New Roman"/>
              </w:rPr>
            </w:pPr>
            <w:r>
              <w:rPr>
                <w:rFonts w:eastAsia="Times New Roman"/>
                <w:noProof/>
              </w:rPr>
              <w:drawing>
                <wp:inline distT="0" distB="0" distL="0" distR="0" wp14:anchorId="5F326D9B" wp14:editId="2CA3B863">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1460/04</w:t>
            </w:r>
          </w:p>
        </w:tc>
      </w:tr>
      <w:tr w:rsidR="00000000" w14:paraId="6AB8C2DD" w14:textId="77777777">
        <w:trPr>
          <w:tblCellSpacing w:w="0" w:type="dxa"/>
        </w:trPr>
        <w:tc>
          <w:tcPr>
            <w:tcW w:w="50" w:type="pct"/>
            <w:hideMark/>
          </w:tcPr>
          <w:p w14:paraId="1B70514B" w14:textId="77777777" w:rsidR="00BB0D15" w:rsidRDefault="00BB0D15">
            <w:pPr>
              <w:rPr>
                <w:rFonts w:eastAsia="Times New Roman"/>
              </w:rPr>
            </w:pPr>
            <w:r>
              <w:rPr>
                <w:rFonts w:eastAsia="Times New Roman"/>
                <w:noProof/>
              </w:rPr>
              <w:drawing>
                <wp:inline distT="0" distB="0" distL="0" distR="0" wp14:anchorId="1FE58914" wp14:editId="43C8994F">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EB7A1F" w14:textId="77777777" w:rsidR="00BB0D15" w:rsidRDefault="00BB0D15">
            <w:pPr>
              <w:rPr>
                <w:rFonts w:eastAsia="Times New Roman"/>
              </w:rPr>
            </w:pPr>
            <w:r>
              <w:rPr>
                <w:rFonts w:eastAsia="Times New Roman"/>
                <w:noProof/>
              </w:rPr>
              <w:drawing>
                <wp:inline distT="0" distB="0" distL="0" distR="0" wp14:anchorId="01AE4BC3" wp14:editId="169D2613">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CF01A94" w14:textId="77777777">
        <w:trPr>
          <w:tblCellSpacing w:w="0" w:type="dxa"/>
        </w:trPr>
        <w:tc>
          <w:tcPr>
            <w:tcW w:w="50" w:type="pct"/>
            <w:hideMark/>
          </w:tcPr>
          <w:p w14:paraId="4D187CB0" w14:textId="77777777" w:rsidR="00BB0D15" w:rsidRDefault="00BB0D15">
            <w:pPr>
              <w:rPr>
                <w:rFonts w:eastAsia="Times New Roman"/>
              </w:rPr>
            </w:pPr>
            <w:r>
              <w:rPr>
                <w:rFonts w:eastAsia="Times New Roman"/>
                <w:noProof/>
              </w:rPr>
              <w:drawing>
                <wp:inline distT="0" distB="0" distL="0" distR="0" wp14:anchorId="25CA5D28" wp14:editId="5F647F20">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745510" w14:textId="77777777" w:rsidR="00BB0D15" w:rsidRDefault="00BB0D15">
            <w:pPr>
              <w:rPr>
                <w:rFonts w:eastAsia="Times New Roman"/>
              </w:rPr>
            </w:pPr>
            <w:r>
              <w:rPr>
                <w:rFonts w:eastAsia="Times New Roman"/>
                <w:noProof/>
              </w:rPr>
              <w:drawing>
                <wp:inline distT="0" distB="0" distL="0" distR="0" wp14:anchorId="2D6DE649" wp14:editId="6C285B6E">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Materiál předložený ministrem kultury byl stažen z programu jednání s tím, že jej vláda projedná na jednání své schůze dne 15. prosince 2004. </w:t>
            </w:r>
          </w:p>
        </w:tc>
      </w:tr>
    </w:tbl>
    <w:p w14:paraId="5238A2D0" w14:textId="77777777" w:rsidR="00BB0D15" w:rsidRDefault="00BB0D15">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3446D0B" w14:textId="77777777">
        <w:trPr>
          <w:tblCellSpacing w:w="0" w:type="dxa"/>
        </w:trPr>
        <w:tc>
          <w:tcPr>
            <w:tcW w:w="50" w:type="pct"/>
            <w:hideMark/>
          </w:tcPr>
          <w:p w14:paraId="61CAF9ED" w14:textId="77777777" w:rsidR="00BB0D15" w:rsidRDefault="00BB0D15">
            <w:pPr>
              <w:rPr>
                <w:rFonts w:eastAsia="Times New Roman"/>
              </w:rPr>
            </w:pPr>
            <w:r>
              <w:rPr>
                <w:rFonts w:eastAsia="Times New Roman"/>
                <w:noProof/>
              </w:rPr>
              <w:drawing>
                <wp:inline distT="0" distB="0" distL="0" distR="0" wp14:anchorId="63486DCA" wp14:editId="6CA8CEB3">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E2D64F" w14:textId="77777777" w:rsidR="00BB0D15" w:rsidRDefault="00BB0D15">
            <w:pPr>
              <w:rPr>
                <w:rFonts w:eastAsia="Times New Roman"/>
              </w:rPr>
            </w:pPr>
            <w:r>
              <w:rPr>
                <w:rFonts w:eastAsia="Times New Roman"/>
                <w:noProof/>
              </w:rPr>
              <w:drawing>
                <wp:inline distT="0" distB="0" distL="0" distR="0" wp14:anchorId="230E8D95" wp14:editId="005A5DFB">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w:t>
            </w:r>
          </w:p>
        </w:tc>
      </w:tr>
    </w:tbl>
    <w:p w14:paraId="4317F864" w14:textId="77777777" w:rsidR="00BB0D15" w:rsidRDefault="00BB0D15">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55B3FFB" w14:textId="77777777">
        <w:trPr>
          <w:tblCellSpacing w:w="0" w:type="dxa"/>
        </w:trPr>
        <w:tc>
          <w:tcPr>
            <w:tcW w:w="50" w:type="pct"/>
            <w:hideMark/>
          </w:tcPr>
          <w:p w14:paraId="09A0F36A" w14:textId="77777777" w:rsidR="00BB0D15" w:rsidRDefault="00BB0D15">
            <w:pPr>
              <w:rPr>
                <w:rFonts w:eastAsia="Times New Roman"/>
              </w:rPr>
            </w:pPr>
            <w:r>
              <w:rPr>
                <w:rFonts w:eastAsia="Times New Roman"/>
                <w:noProof/>
              </w:rPr>
              <w:drawing>
                <wp:inline distT="0" distB="0" distL="0" distR="0" wp14:anchorId="25D41949" wp14:editId="54DADAB7">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7EA6F03D" w14:textId="77777777" w:rsidR="00BB0D15" w:rsidRDefault="00BB0D15">
            <w:pPr>
              <w:rPr>
                <w:rFonts w:eastAsia="Times New Roman"/>
              </w:rPr>
            </w:pPr>
            <w:r>
              <w:rPr>
                <w:rFonts w:eastAsia="Times New Roman"/>
                <w:noProof/>
              </w:rPr>
              <w:drawing>
                <wp:inline distT="0" distB="0" distL="0" distR="0" wp14:anchorId="6B05747F" wp14:editId="4B531A0E">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Strategie udržitelného rozvoje České republiky</w:t>
            </w:r>
          </w:p>
        </w:tc>
      </w:tr>
      <w:tr w:rsidR="00000000" w14:paraId="7CB6BC4D" w14:textId="77777777">
        <w:trPr>
          <w:tblCellSpacing w:w="0" w:type="dxa"/>
        </w:trPr>
        <w:tc>
          <w:tcPr>
            <w:tcW w:w="50" w:type="pct"/>
            <w:hideMark/>
          </w:tcPr>
          <w:p w14:paraId="78B268B5" w14:textId="77777777" w:rsidR="00BB0D15" w:rsidRDefault="00BB0D15">
            <w:pPr>
              <w:rPr>
                <w:rFonts w:eastAsia="Times New Roman"/>
              </w:rPr>
            </w:pPr>
            <w:r>
              <w:rPr>
                <w:rFonts w:eastAsia="Times New Roman"/>
                <w:noProof/>
              </w:rPr>
              <w:drawing>
                <wp:inline distT="0" distB="0" distL="0" distR="0" wp14:anchorId="4E1B76E8" wp14:editId="0EAD8ABC">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67D080" w14:textId="77777777" w:rsidR="00BB0D15" w:rsidRDefault="00BB0D15">
            <w:pPr>
              <w:rPr>
                <w:rFonts w:eastAsia="Times New Roman"/>
              </w:rPr>
            </w:pPr>
            <w:r>
              <w:rPr>
                <w:rFonts w:eastAsia="Times New Roman"/>
                <w:noProof/>
              </w:rPr>
              <w:drawing>
                <wp:inline distT="0" distB="0" distL="0" distR="0" wp14:anchorId="32B009B7" wp14:editId="26718CE5">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1642/04</w:t>
            </w:r>
          </w:p>
        </w:tc>
      </w:tr>
      <w:tr w:rsidR="00000000" w14:paraId="2DD6D864" w14:textId="77777777">
        <w:trPr>
          <w:tblCellSpacing w:w="0" w:type="dxa"/>
        </w:trPr>
        <w:tc>
          <w:tcPr>
            <w:tcW w:w="50" w:type="pct"/>
            <w:hideMark/>
          </w:tcPr>
          <w:p w14:paraId="0962D548" w14:textId="77777777" w:rsidR="00BB0D15" w:rsidRDefault="00BB0D15">
            <w:pPr>
              <w:rPr>
                <w:rFonts w:eastAsia="Times New Roman"/>
              </w:rPr>
            </w:pPr>
            <w:r>
              <w:rPr>
                <w:rFonts w:eastAsia="Times New Roman"/>
                <w:noProof/>
              </w:rPr>
              <w:drawing>
                <wp:inline distT="0" distB="0" distL="0" distR="0" wp14:anchorId="6D36F7BE" wp14:editId="70CB29F5">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9CCFA6" w14:textId="77777777" w:rsidR="00BB0D15" w:rsidRDefault="00BB0D15">
            <w:pPr>
              <w:rPr>
                <w:rFonts w:eastAsia="Times New Roman"/>
              </w:rPr>
            </w:pPr>
            <w:r>
              <w:rPr>
                <w:rFonts w:eastAsia="Times New Roman"/>
                <w:noProof/>
              </w:rPr>
              <w:drawing>
                <wp:inline distT="0" distB="0" distL="0" distR="0" wp14:anchorId="3D15989C" wp14:editId="008C7536">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490FD28" w14:textId="77777777">
        <w:trPr>
          <w:tblCellSpacing w:w="0" w:type="dxa"/>
        </w:trPr>
        <w:tc>
          <w:tcPr>
            <w:tcW w:w="50" w:type="pct"/>
            <w:hideMark/>
          </w:tcPr>
          <w:p w14:paraId="263839F0" w14:textId="77777777" w:rsidR="00BB0D15" w:rsidRDefault="00BB0D15">
            <w:pPr>
              <w:rPr>
                <w:rFonts w:eastAsia="Times New Roman"/>
              </w:rPr>
            </w:pPr>
            <w:r>
              <w:rPr>
                <w:rFonts w:eastAsia="Times New Roman"/>
                <w:noProof/>
              </w:rPr>
              <w:drawing>
                <wp:inline distT="0" distB="0" distL="0" distR="0" wp14:anchorId="2779589C" wp14:editId="754910CB">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137C36" w14:textId="77777777" w:rsidR="00BB0D15" w:rsidRDefault="00BB0D15">
            <w:pPr>
              <w:rPr>
                <w:rFonts w:eastAsia="Times New Roman"/>
              </w:rPr>
            </w:pPr>
            <w:r>
              <w:rPr>
                <w:rFonts w:eastAsia="Times New Roman"/>
                <w:noProof/>
              </w:rPr>
              <w:drawing>
                <wp:inline distT="0" distB="0" distL="0" distR="0" wp14:anchorId="0F1622F7" wp14:editId="5F48061E">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pro ekonomiku a přijala</w:t>
            </w:r>
          </w:p>
        </w:tc>
      </w:tr>
    </w:tbl>
    <w:p w14:paraId="094CC3B2" w14:textId="63E65767" w:rsidR="00BB0D15" w:rsidRDefault="00BB0D15">
      <w:pPr>
        <w:jc w:val="center"/>
        <w:rPr>
          <w:rFonts w:eastAsia="Times New Roman"/>
        </w:rPr>
      </w:pPr>
      <w:r>
        <w:rPr>
          <w:rFonts w:eastAsia="Times New Roman"/>
        </w:rPr>
        <w:br/>
      </w:r>
      <w:hyperlink r:id="rId21" w:history="1">
        <w:r>
          <w:rPr>
            <w:rStyle w:val="Hyperlink"/>
            <w:rFonts w:eastAsia="Times New Roman"/>
            <w:sz w:val="27"/>
            <w:szCs w:val="27"/>
          </w:rPr>
          <w:t>usnesení č. 1242.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49F0BE" w14:textId="77777777">
        <w:trPr>
          <w:tblCellSpacing w:w="0" w:type="dxa"/>
        </w:trPr>
        <w:tc>
          <w:tcPr>
            <w:tcW w:w="50" w:type="pct"/>
            <w:hideMark/>
          </w:tcPr>
          <w:p w14:paraId="60FC472C" w14:textId="77777777" w:rsidR="00BB0D15" w:rsidRDefault="00BB0D15">
            <w:pPr>
              <w:rPr>
                <w:rFonts w:eastAsia="Times New Roman"/>
              </w:rPr>
            </w:pPr>
            <w:r>
              <w:rPr>
                <w:rFonts w:eastAsia="Times New Roman"/>
                <w:noProof/>
              </w:rPr>
              <w:drawing>
                <wp:inline distT="0" distB="0" distL="0" distR="0" wp14:anchorId="691F8310" wp14:editId="78F3F8AA">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435613" w14:textId="77777777" w:rsidR="00BB0D15" w:rsidRDefault="00BB0D15">
            <w:pPr>
              <w:rPr>
                <w:rFonts w:eastAsia="Times New Roman"/>
              </w:rPr>
            </w:pPr>
            <w:r>
              <w:rPr>
                <w:rFonts w:eastAsia="Times New Roman"/>
                <w:noProof/>
              </w:rPr>
              <w:drawing>
                <wp:inline distT="0" distB="0" distL="0" distR="0" wp14:anchorId="42979BA0" wp14:editId="4D3A2B5B">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AA57AB2"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A4E4BD1" w14:textId="77777777">
        <w:trPr>
          <w:tblCellSpacing w:w="0" w:type="dxa"/>
        </w:trPr>
        <w:tc>
          <w:tcPr>
            <w:tcW w:w="50" w:type="pct"/>
            <w:hideMark/>
          </w:tcPr>
          <w:p w14:paraId="2960D80E" w14:textId="77777777" w:rsidR="00BB0D15" w:rsidRDefault="00BB0D15">
            <w:pPr>
              <w:rPr>
                <w:rFonts w:eastAsia="Times New Roman"/>
              </w:rPr>
            </w:pPr>
            <w:r>
              <w:rPr>
                <w:rFonts w:eastAsia="Times New Roman"/>
                <w:noProof/>
              </w:rPr>
              <w:drawing>
                <wp:inline distT="0" distB="0" distL="0" distR="0" wp14:anchorId="4B9E20EB" wp14:editId="0C61AF91">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034D5F51" w14:textId="77777777" w:rsidR="00BB0D15" w:rsidRDefault="00BB0D15">
            <w:pPr>
              <w:rPr>
                <w:rFonts w:eastAsia="Times New Roman"/>
              </w:rPr>
            </w:pPr>
            <w:r>
              <w:rPr>
                <w:rFonts w:eastAsia="Times New Roman"/>
                <w:noProof/>
              </w:rPr>
              <w:drawing>
                <wp:inline distT="0" distB="0" distL="0" distR="0" wp14:anchorId="1A98F923" wp14:editId="799A74AD">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přípravě podkladů pro rozhodnutí o důchodové reformě v ČR</w:t>
            </w:r>
          </w:p>
        </w:tc>
      </w:tr>
      <w:tr w:rsidR="00000000" w14:paraId="04BE074B" w14:textId="77777777">
        <w:trPr>
          <w:tblCellSpacing w:w="0" w:type="dxa"/>
        </w:trPr>
        <w:tc>
          <w:tcPr>
            <w:tcW w:w="50" w:type="pct"/>
            <w:hideMark/>
          </w:tcPr>
          <w:p w14:paraId="38BF5CE8" w14:textId="77777777" w:rsidR="00BB0D15" w:rsidRDefault="00BB0D15">
            <w:pPr>
              <w:rPr>
                <w:rFonts w:eastAsia="Times New Roman"/>
              </w:rPr>
            </w:pPr>
            <w:r>
              <w:rPr>
                <w:rFonts w:eastAsia="Times New Roman"/>
                <w:noProof/>
              </w:rPr>
              <w:drawing>
                <wp:inline distT="0" distB="0" distL="0" distR="0" wp14:anchorId="357AFD32" wp14:editId="4A5033D1">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5C01CE" w14:textId="77777777" w:rsidR="00BB0D15" w:rsidRDefault="00BB0D15">
            <w:pPr>
              <w:rPr>
                <w:rFonts w:eastAsia="Times New Roman"/>
              </w:rPr>
            </w:pPr>
            <w:r>
              <w:rPr>
                <w:rFonts w:eastAsia="Times New Roman"/>
                <w:noProof/>
              </w:rPr>
              <w:drawing>
                <wp:inline distT="0" distB="0" distL="0" distR="0" wp14:anchorId="01E0ABCD" wp14:editId="232B86E8">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1647/04</w:t>
            </w:r>
          </w:p>
        </w:tc>
      </w:tr>
      <w:tr w:rsidR="00000000" w14:paraId="6F2DA90C" w14:textId="77777777">
        <w:trPr>
          <w:tblCellSpacing w:w="0" w:type="dxa"/>
        </w:trPr>
        <w:tc>
          <w:tcPr>
            <w:tcW w:w="50" w:type="pct"/>
            <w:hideMark/>
          </w:tcPr>
          <w:p w14:paraId="092A785B" w14:textId="77777777" w:rsidR="00BB0D15" w:rsidRDefault="00BB0D15">
            <w:pPr>
              <w:rPr>
                <w:rFonts w:eastAsia="Times New Roman"/>
              </w:rPr>
            </w:pPr>
            <w:r>
              <w:rPr>
                <w:rFonts w:eastAsia="Times New Roman"/>
                <w:noProof/>
              </w:rPr>
              <w:drawing>
                <wp:inline distT="0" distB="0" distL="0" distR="0" wp14:anchorId="57E324EF" wp14:editId="400CCD93">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57DFB3" w14:textId="77777777" w:rsidR="00BB0D15" w:rsidRDefault="00BB0D15">
            <w:pPr>
              <w:rPr>
                <w:rFonts w:eastAsia="Times New Roman"/>
              </w:rPr>
            </w:pPr>
            <w:r>
              <w:rPr>
                <w:rFonts w:eastAsia="Times New Roman"/>
                <w:noProof/>
              </w:rPr>
              <w:drawing>
                <wp:inline distT="0" distB="0" distL="0" distR="0" wp14:anchorId="463757B2" wp14:editId="542C1297">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353785A" w14:textId="77777777">
        <w:trPr>
          <w:tblCellSpacing w:w="0" w:type="dxa"/>
        </w:trPr>
        <w:tc>
          <w:tcPr>
            <w:tcW w:w="50" w:type="pct"/>
            <w:hideMark/>
          </w:tcPr>
          <w:p w14:paraId="45BB1517" w14:textId="77777777" w:rsidR="00BB0D15" w:rsidRDefault="00BB0D15">
            <w:pPr>
              <w:rPr>
                <w:rFonts w:eastAsia="Times New Roman"/>
              </w:rPr>
            </w:pPr>
            <w:r>
              <w:rPr>
                <w:rFonts w:eastAsia="Times New Roman"/>
                <w:noProof/>
              </w:rPr>
              <w:drawing>
                <wp:inline distT="0" distB="0" distL="0" distR="0" wp14:anchorId="39D21D46" wp14:editId="4CB9C7EB">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24E434" w14:textId="77777777" w:rsidR="00BB0D15" w:rsidRDefault="00BB0D15">
            <w:pPr>
              <w:rPr>
                <w:rFonts w:eastAsia="Times New Roman"/>
              </w:rPr>
            </w:pPr>
            <w:r>
              <w:rPr>
                <w:rFonts w:eastAsia="Times New Roman"/>
                <w:noProof/>
              </w:rPr>
              <w:drawing>
                <wp:inline distT="0" distB="0" distL="0" distR="0" wp14:anchorId="0E3752C6" wp14:editId="7B6F2595">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práce a sociálních věcí a přijala</w:t>
            </w:r>
          </w:p>
        </w:tc>
      </w:tr>
    </w:tbl>
    <w:p w14:paraId="143D1041" w14:textId="061FE86F" w:rsidR="00BB0D15" w:rsidRDefault="00BB0D15">
      <w:pPr>
        <w:jc w:val="center"/>
        <w:rPr>
          <w:rFonts w:eastAsia="Times New Roman"/>
        </w:rPr>
      </w:pPr>
      <w:r>
        <w:rPr>
          <w:rFonts w:eastAsia="Times New Roman"/>
        </w:rPr>
        <w:br/>
      </w:r>
      <w:hyperlink r:id="rId22" w:history="1">
        <w:r>
          <w:rPr>
            <w:rStyle w:val="Hyperlink"/>
            <w:rFonts w:eastAsia="Times New Roman"/>
            <w:sz w:val="27"/>
            <w:szCs w:val="27"/>
          </w:rPr>
          <w:t>usnesení č. 1243.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C8E786" w14:textId="77777777">
        <w:trPr>
          <w:tblCellSpacing w:w="0" w:type="dxa"/>
        </w:trPr>
        <w:tc>
          <w:tcPr>
            <w:tcW w:w="50" w:type="pct"/>
            <w:hideMark/>
          </w:tcPr>
          <w:p w14:paraId="05A55540" w14:textId="77777777" w:rsidR="00BB0D15" w:rsidRDefault="00BB0D15">
            <w:pPr>
              <w:rPr>
                <w:rFonts w:eastAsia="Times New Roman"/>
              </w:rPr>
            </w:pPr>
            <w:r>
              <w:rPr>
                <w:rFonts w:eastAsia="Times New Roman"/>
                <w:noProof/>
              </w:rPr>
              <w:drawing>
                <wp:inline distT="0" distB="0" distL="0" distR="0" wp14:anchorId="7201B30C" wp14:editId="463EBF2E">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C41E3D" w14:textId="77777777" w:rsidR="00BB0D15" w:rsidRDefault="00BB0D15">
            <w:pPr>
              <w:rPr>
                <w:rFonts w:eastAsia="Times New Roman"/>
              </w:rPr>
            </w:pPr>
            <w:r>
              <w:rPr>
                <w:rFonts w:eastAsia="Times New Roman"/>
                <w:noProof/>
              </w:rPr>
              <w:drawing>
                <wp:inline distT="0" distB="0" distL="0" distR="0" wp14:anchorId="7039303C" wp14:editId="5CFC568C">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E66BF98" w14:textId="77777777" w:rsidR="00BB0D15" w:rsidRDefault="00BB0D15">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799FD0A" w14:textId="77777777">
        <w:trPr>
          <w:tblCellSpacing w:w="0" w:type="dxa"/>
        </w:trPr>
        <w:tc>
          <w:tcPr>
            <w:tcW w:w="50" w:type="pct"/>
            <w:hideMark/>
          </w:tcPr>
          <w:p w14:paraId="06D101BD" w14:textId="77777777" w:rsidR="00BB0D15" w:rsidRDefault="00BB0D15">
            <w:pPr>
              <w:rPr>
                <w:rFonts w:eastAsia="Times New Roman"/>
              </w:rPr>
            </w:pPr>
            <w:r>
              <w:rPr>
                <w:rFonts w:eastAsia="Times New Roman"/>
                <w:noProof/>
              </w:rPr>
              <w:drawing>
                <wp:inline distT="0" distB="0" distL="0" distR="0" wp14:anchorId="5791104D" wp14:editId="732B32D6">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1B3C6922" w14:textId="77777777" w:rsidR="00BB0D15" w:rsidRDefault="00BB0D15">
            <w:pPr>
              <w:rPr>
                <w:rFonts w:eastAsia="Times New Roman"/>
              </w:rPr>
            </w:pPr>
            <w:r>
              <w:rPr>
                <w:rFonts w:eastAsia="Times New Roman"/>
                <w:noProof/>
              </w:rPr>
              <w:drawing>
                <wp:inline distT="0" distB="0" distL="0" distR="0" wp14:anchorId="5B4A25EA" wp14:editId="469D6AAF">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rozpočtu Pozemkového fondu České republiky na rok 2005</w:t>
            </w:r>
          </w:p>
        </w:tc>
      </w:tr>
      <w:tr w:rsidR="00000000" w14:paraId="78AA80A9" w14:textId="77777777">
        <w:trPr>
          <w:tblCellSpacing w:w="0" w:type="dxa"/>
        </w:trPr>
        <w:tc>
          <w:tcPr>
            <w:tcW w:w="50" w:type="pct"/>
            <w:hideMark/>
          </w:tcPr>
          <w:p w14:paraId="698D519B" w14:textId="77777777" w:rsidR="00BB0D15" w:rsidRDefault="00BB0D15">
            <w:pPr>
              <w:rPr>
                <w:rFonts w:eastAsia="Times New Roman"/>
              </w:rPr>
            </w:pPr>
            <w:r>
              <w:rPr>
                <w:rFonts w:eastAsia="Times New Roman"/>
                <w:noProof/>
              </w:rPr>
              <w:drawing>
                <wp:inline distT="0" distB="0" distL="0" distR="0" wp14:anchorId="20128BE6" wp14:editId="028DC59C">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809394" w14:textId="77777777" w:rsidR="00BB0D15" w:rsidRDefault="00BB0D15">
            <w:pPr>
              <w:rPr>
                <w:rFonts w:eastAsia="Times New Roman"/>
              </w:rPr>
            </w:pPr>
            <w:r>
              <w:rPr>
                <w:rFonts w:eastAsia="Times New Roman"/>
                <w:noProof/>
              </w:rPr>
              <w:drawing>
                <wp:inline distT="0" distB="0" distL="0" distR="0" wp14:anchorId="13E296FD" wp14:editId="76C72CEB">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1653/04</w:t>
            </w:r>
          </w:p>
        </w:tc>
      </w:tr>
      <w:tr w:rsidR="00000000" w14:paraId="6085DD5D" w14:textId="77777777">
        <w:trPr>
          <w:tblCellSpacing w:w="0" w:type="dxa"/>
        </w:trPr>
        <w:tc>
          <w:tcPr>
            <w:tcW w:w="50" w:type="pct"/>
            <w:hideMark/>
          </w:tcPr>
          <w:p w14:paraId="4016C2D0" w14:textId="77777777" w:rsidR="00BB0D15" w:rsidRDefault="00BB0D15">
            <w:pPr>
              <w:rPr>
                <w:rFonts w:eastAsia="Times New Roman"/>
              </w:rPr>
            </w:pPr>
            <w:r>
              <w:rPr>
                <w:rFonts w:eastAsia="Times New Roman"/>
                <w:noProof/>
              </w:rPr>
              <w:drawing>
                <wp:inline distT="0" distB="0" distL="0" distR="0" wp14:anchorId="52132F60" wp14:editId="450D6764">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3C834C" w14:textId="77777777" w:rsidR="00BB0D15" w:rsidRDefault="00BB0D15">
            <w:pPr>
              <w:rPr>
                <w:rFonts w:eastAsia="Times New Roman"/>
              </w:rPr>
            </w:pPr>
            <w:r>
              <w:rPr>
                <w:rFonts w:eastAsia="Times New Roman"/>
                <w:noProof/>
              </w:rPr>
              <w:drawing>
                <wp:inline distT="0" distB="0" distL="0" distR="0" wp14:anchorId="2E444849" wp14:editId="0C95F403">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E0681FA" w14:textId="77777777">
        <w:trPr>
          <w:tblCellSpacing w:w="0" w:type="dxa"/>
        </w:trPr>
        <w:tc>
          <w:tcPr>
            <w:tcW w:w="50" w:type="pct"/>
            <w:hideMark/>
          </w:tcPr>
          <w:p w14:paraId="0A8A2210" w14:textId="77777777" w:rsidR="00BB0D15" w:rsidRDefault="00BB0D15">
            <w:pPr>
              <w:rPr>
                <w:rFonts w:eastAsia="Times New Roman"/>
              </w:rPr>
            </w:pPr>
            <w:r>
              <w:rPr>
                <w:rFonts w:eastAsia="Times New Roman"/>
                <w:noProof/>
              </w:rPr>
              <w:drawing>
                <wp:inline distT="0" distB="0" distL="0" distR="0" wp14:anchorId="6FBEC23F" wp14:editId="042EDCB5">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497B27" w14:textId="77777777" w:rsidR="00BB0D15" w:rsidRDefault="00BB0D15">
            <w:pPr>
              <w:rPr>
                <w:rFonts w:eastAsia="Times New Roman"/>
              </w:rPr>
            </w:pPr>
            <w:r>
              <w:rPr>
                <w:rFonts w:eastAsia="Times New Roman"/>
                <w:noProof/>
              </w:rPr>
              <w:drawing>
                <wp:inline distT="0" distB="0" distL="0" distR="0" wp14:anchorId="14D5BBF0" wp14:editId="669791CB">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předsedou presidia Pozemkového fondu České republiky a přijala</w:t>
            </w:r>
          </w:p>
        </w:tc>
      </w:tr>
    </w:tbl>
    <w:p w14:paraId="6AB52291" w14:textId="495043B4" w:rsidR="00BB0D15" w:rsidRDefault="00BB0D15">
      <w:pPr>
        <w:jc w:val="center"/>
        <w:rPr>
          <w:rFonts w:eastAsia="Times New Roman"/>
        </w:rPr>
      </w:pPr>
      <w:r>
        <w:rPr>
          <w:rFonts w:eastAsia="Times New Roman"/>
        </w:rPr>
        <w:br/>
      </w:r>
      <w:hyperlink r:id="rId23" w:history="1">
        <w:r>
          <w:rPr>
            <w:rStyle w:val="Hyperlink"/>
            <w:rFonts w:eastAsia="Times New Roman"/>
            <w:sz w:val="27"/>
            <w:szCs w:val="27"/>
          </w:rPr>
          <w:t>usnesení č. 1244</w:t>
        </w:r>
      </w:hyperlink>
      <w:r>
        <w:rPr>
          <w:rFonts w:eastAsia="Times New Roman"/>
          <w:sz w:val="27"/>
          <w:szCs w:val="27"/>
        </w:rPr>
        <w:t>.</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D8FC9E5" w14:textId="77777777">
        <w:trPr>
          <w:tblCellSpacing w:w="0" w:type="dxa"/>
        </w:trPr>
        <w:tc>
          <w:tcPr>
            <w:tcW w:w="50" w:type="pct"/>
            <w:hideMark/>
          </w:tcPr>
          <w:p w14:paraId="41FC1135" w14:textId="77777777" w:rsidR="00BB0D15" w:rsidRDefault="00BB0D15">
            <w:pPr>
              <w:rPr>
                <w:rFonts w:eastAsia="Times New Roman"/>
              </w:rPr>
            </w:pPr>
            <w:r>
              <w:rPr>
                <w:rFonts w:eastAsia="Times New Roman"/>
                <w:noProof/>
              </w:rPr>
              <w:drawing>
                <wp:inline distT="0" distB="0" distL="0" distR="0" wp14:anchorId="5FC10E02" wp14:editId="0C4346D6">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2CF3BE" w14:textId="77777777" w:rsidR="00BB0D15" w:rsidRDefault="00BB0D15">
            <w:pPr>
              <w:rPr>
                <w:rFonts w:eastAsia="Times New Roman"/>
              </w:rPr>
            </w:pPr>
            <w:r>
              <w:rPr>
                <w:rFonts w:eastAsia="Times New Roman"/>
                <w:noProof/>
              </w:rPr>
              <w:drawing>
                <wp:inline distT="0" distB="0" distL="0" distR="0" wp14:anchorId="0C0126A2" wp14:editId="2333D2BF">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10 přítomných členů vlády hlasovalo pro 10.</w:t>
            </w:r>
          </w:p>
        </w:tc>
      </w:tr>
    </w:tbl>
    <w:p w14:paraId="3041120F" w14:textId="77777777" w:rsidR="00BB0D15" w:rsidRDefault="00BB0D15">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4541AA7" w14:textId="77777777">
        <w:trPr>
          <w:tblCellSpacing w:w="0" w:type="dxa"/>
        </w:trPr>
        <w:tc>
          <w:tcPr>
            <w:tcW w:w="50" w:type="pct"/>
            <w:hideMark/>
          </w:tcPr>
          <w:p w14:paraId="4B5EA84F" w14:textId="77777777" w:rsidR="00BB0D15" w:rsidRDefault="00BB0D15">
            <w:pPr>
              <w:rPr>
                <w:rFonts w:eastAsia="Times New Roman"/>
              </w:rPr>
            </w:pPr>
            <w:r>
              <w:rPr>
                <w:rFonts w:eastAsia="Times New Roman"/>
                <w:noProof/>
              </w:rPr>
              <w:drawing>
                <wp:inline distT="0" distB="0" distL="0" distR="0" wp14:anchorId="16289E37" wp14:editId="2F4A59A1">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096BB6E5" w14:textId="77777777" w:rsidR="00BB0D15" w:rsidRDefault="00BB0D15">
            <w:pPr>
              <w:rPr>
                <w:rFonts w:eastAsia="Times New Roman"/>
              </w:rPr>
            </w:pPr>
            <w:r>
              <w:rPr>
                <w:rFonts w:eastAsia="Times New Roman"/>
                <w:noProof/>
              </w:rPr>
              <w:drawing>
                <wp:inline distT="0" distB="0" distL="0" distR="0" wp14:anchorId="525D516D" wp14:editId="61099791">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finanční zabezpečení krátkodobých opatření v silničním provozu na dálnici D 1</w:t>
            </w:r>
          </w:p>
        </w:tc>
      </w:tr>
      <w:tr w:rsidR="00000000" w14:paraId="5CF2FB3E" w14:textId="77777777">
        <w:trPr>
          <w:tblCellSpacing w:w="0" w:type="dxa"/>
        </w:trPr>
        <w:tc>
          <w:tcPr>
            <w:tcW w:w="50" w:type="pct"/>
            <w:hideMark/>
          </w:tcPr>
          <w:p w14:paraId="298F39A2" w14:textId="77777777" w:rsidR="00BB0D15" w:rsidRDefault="00BB0D15">
            <w:pPr>
              <w:rPr>
                <w:rFonts w:eastAsia="Times New Roman"/>
              </w:rPr>
            </w:pPr>
            <w:r>
              <w:rPr>
                <w:rFonts w:eastAsia="Times New Roman"/>
                <w:noProof/>
              </w:rPr>
              <w:drawing>
                <wp:inline distT="0" distB="0" distL="0" distR="0" wp14:anchorId="48086EC4" wp14:editId="068E2DEC">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A2C1D5" w14:textId="77777777" w:rsidR="00BB0D15" w:rsidRDefault="00BB0D15">
            <w:pPr>
              <w:rPr>
                <w:rFonts w:eastAsia="Times New Roman"/>
              </w:rPr>
            </w:pPr>
            <w:r>
              <w:rPr>
                <w:rFonts w:eastAsia="Times New Roman"/>
                <w:noProof/>
              </w:rPr>
              <w:drawing>
                <wp:inline distT="0" distB="0" distL="0" distR="0" wp14:anchorId="17846C9C" wp14:editId="4E476726">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1648/04</w:t>
            </w:r>
          </w:p>
        </w:tc>
      </w:tr>
      <w:tr w:rsidR="00000000" w14:paraId="37A6744F" w14:textId="77777777">
        <w:trPr>
          <w:tblCellSpacing w:w="0" w:type="dxa"/>
        </w:trPr>
        <w:tc>
          <w:tcPr>
            <w:tcW w:w="50" w:type="pct"/>
            <w:hideMark/>
          </w:tcPr>
          <w:p w14:paraId="709D64E5" w14:textId="77777777" w:rsidR="00BB0D15" w:rsidRDefault="00BB0D15">
            <w:pPr>
              <w:rPr>
                <w:rFonts w:eastAsia="Times New Roman"/>
              </w:rPr>
            </w:pPr>
            <w:r>
              <w:rPr>
                <w:rFonts w:eastAsia="Times New Roman"/>
                <w:noProof/>
              </w:rPr>
              <w:drawing>
                <wp:inline distT="0" distB="0" distL="0" distR="0" wp14:anchorId="244D0BC7" wp14:editId="3AC98525">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348A31" w14:textId="77777777" w:rsidR="00BB0D15" w:rsidRDefault="00BB0D15">
            <w:pPr>
              <w:rPr>
                <w:rFonts w:eastAsia="Times New Roman"/>
              </w:rPr>
            </w:pPr>
            <w:r>
              <w:rPr>
                <w:rFonts w:eastAsia="Times New Roman"/>
                <w:noProof/>
              </w:rPr>
              <w:drawing>
                <wp:inline distT="0" distB="0" distL="0" distR="0" wp14:anchorId="6005AA97" wp14:editId="546E4E01">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BE99636" w14:textId="77777777">
        <w:trPr>
          <w:tblCellSpacing w:w="0" w:type="dxa"/>
        </w:trPr>
        <w:tc>
          <w:tcPr>
            <w:tcW w:w="50" w:type="pct"/>
            <w:hideMark/>
          </w:tcPr>
          <w:p w14:paraId="07C8D3DE" w14:textId="77777777" w:rsidR="00BB0D15" w:rsidRDefault="00BB0D15">
            <w:pPr>
              <w:rPr>
                <w:rFonts w:eastAsia="Times New Roman"/>
              </w:rPr>
            </w:pPr>
            <w:r>
              <w:rPr>
                <w:rFonts w:eastAsia="Times New Roman"/>
                <w:noProof/>
              </w:rPr>
              <w:drawing>
                <wp:inline distT="0" distB="0" distL="0" distR="0" wp14:anchorId="26B34C77" wp14:editId="47892B60">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74A4F8" w14:textId="77777777" w:rsidR="00BB0D15" w:rsidRDefault="00BB0D15">
            <w:pPr>
              <w:rPr>
                <w:rFonts w:eastAsia="Times New Roman"/>
              </w:rPr>
            </w:pPr>
            <w:r>
              <w:rPr>
                <w:rFonts w:eastAsia="Times New Roman"/>
                <w:noProof/>
              </w:rPr>
              <w:drawing>
                <wp:inline distT="0" distB="0" distL="0" distR="0" wp14:anchorId="7451D9EA" wp14:editId="0321D043">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6B346078" w14:textId="32ADDE7F" w:rsidR="00BB0D15" w:rsidRDefault="00BB0D15">
      <w:pPr>
        <w:jc w:val="center"/>
        <w:rPr>
          <w:rFonts w:eastAsia="Times New Roman"/>
        </w:rPr>
      </w:pPr>
      <w:r>
        <w:rPr>
          <w:rFonts w:eastAsia="Times New Roman"/>
        </w:rPr>
        <w:br/>
      </w:r>
      <w:hyperlink r:id="rId24" w:history="1">
        <w:r>
          <w:rPr>
            <w:rStyle w:val="Hyperlink"/>
            <w:rFonts w:eastAsia="Times New Roman"/>
            <w:sz w:val="27"/>
            <w:szCs w:val="27"/>
          </w:rPr>
          <w:t>usnesení č. 1245.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B1CE813" w14:textId="77777777">
        <w:trPr>
          <w:tblCellSpacing w:w="0" w:type="dxa"/>
        </w:trPr>
        <w:tc>
          <w:tcPr>
            <w:tcW w:w="50" w:type="pct"/>
            <w:hideMark/>
          </w:tcPr>
          <w:p w14:paraId="5365C70A" w14:textId="77777777" w:rsidR="00BB0D15" w:rsidRDefault="00BB0D15">
            <w:pPr>
              <w:rPr>
                <w:rFonts w:eastAsia="Times New Roman"/>
              </w:rPr>
            </w:pPr>
            <w:r>
              <w:rPr>
                <w:rFonts w:eastAsia="Times New Roman"/>
                <w:noProof/>
              </w:rPr>
              <w:drawing>
                <wp:inline distT="0" distB="0" distL="0" distR="0" wp14:anchorId="433F3D55" wp14:editId="6C20B90D">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91B6C2" w14:textId="77777777" w:rsidR="00BB0D15" w:rsidRDefault="00BB0D15">
            <w:pPr>
              <w:rPr>
                <w:rFonts w:eastAsia="Times New Roman"/>
              </w:rPr>
            </w:pPr>
            <w:r>
              <w:rPr>
                <w:rFonts w:eastAsia="Times New Roman"/>
                <w:noProof/>
              </w:rPr>
              <w:drawing>
                <wp:inline distT="0" distB="0" distL="0" distR="0" wp14:anchorId="3E680A07" wp14:editId="3855945F">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10 přítomných členů vlády hlasovalo pro 10.</w:t>
            </w:r>
          </w:p>
        </w:tc>
      </w:tr>
    </w:tbl>
    <w:p w14:paraId="0EFFF235"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20D6A0" w14:textId="77777777">
        <w:trPr>
          <w:tblCellSpacing w:w="0" w:type="dxa"/>
        </w:trPr>
        <w:tc>
          <w:tcPr>
            <w:tcW w:w="50" w:type="pct"/>
            <w:hideMark/>
          </w:tcPr>
          <w:p w14:paraId="0BFB8272" w14:textId="77777777" w:rsidR="00BB0D15" w:rsidRDefault="00BB0D15">
            <w:pPr>
              <w:rPr>
                <w:rFonts w:eastAsia="Times New Roman"/>
              </w:rPr>
            </w:pPr>
            <w:r>
              <w:rPr>
                <w:rFonts w:eastAsia="Times New Roman"/>
                <w:noProof/>
              </w:rPr>
              <w:drawing>
                <wp:inline distT="0" distB="0" distL="0" distR="0" wp14:anchorId="4629D495" wp14:editId="4DCD2A53">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4AC802D1" w14:textId="77777777" w:rsidR="00BB0D15" w:rsidRDefault="00BB0D15">
            <w:pPr>
              <w:rPr>
                <w:rFonts w:eastAsia="Times New Roman"/>
              </w:rPr>
            </w:pPr>
            <w:r>
              <w:rPr>
                <w:rFonts w:eastAsia="Times New Roman"/>
                <w:noProof/>
              </w:rPr>
              <w:drawing>
                <wp:inline distT="0" distB="0" distL="0" distR="0" wp14:anchorId="52DD95F5" wp14:editId="19CEAFBF">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vyjádření souhlasu s ručením finančními prostředky Státního fondu rozvoje bydlení městu Kolín dle nařízení vlády č. 370/2004 Sb. Dodatek k návrhu usnesení o udělení souhlasu s ručením finančními prostředky Státního fondu rozvoje bydlení městu Kolín dle nařízení vlády č. 370/2004 Sb. na zajištění úvěru - analýza rizikovosti</w:t>
            </w:r>
          </w:p>
        </w:tc>
      </w:tr>
      <w:tr w:rsidR="00000000" w14:paraId="4EA78F78" w14:textId="77777777">
        <w:trPr>
          <w:tblCellSpacing w:w="0" w:type="dxa"/>
        </w:trPr>
        <w:tc>
          <w:tcPr>
            <w:tcW w:w="50" w:type="pct"/>
            <w:hideMark/>
          </w:tcPr>
          <w:p w14:paraId="64D6BBFF" w14:textId="77777777" w:rsidR="00BB0D15" w:rsidRDefault="00BB0D15">
            <w:pPr>
              <w:rPr>
                <w:rFonts w:eastAsia="Times New Roman"/>
              </w:rPr>
            </w:pPr>
            <w:r>
              <w:rPr>
                <w:rFonts w:eastAsia="Times New Roman"/>
                <w:noProof/>
              </w:rPr>
              <w:drawing>
                <wp:inline distT="0" distB="0" distL="0" distR="0" wp14:anchorId="293900C3" wp14:editId="0ADF1288">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F719DA" w14:textId="77777777" w:rsidR="00BB0D15" w:rsidRDefault="00BB0D15">
            <w:pPr>
              <w:rPr>
                <w:rFonts w:eastAsia="Times New Roman"/>
              </w:rPr>
            </w:pPr>
            <w:r>
              <w:rPr>
                <w:rFonts w:eastAsia="Times New Roman"/>
                <w:noProof/>
              </w:rPr>
              <w:drawing>
                <wp:inline distT="0" distB="0" distL="0" distR="0" wp14:anchorId="2AD6AF25" wp14:editId="0909D9B7">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1659/04</w:t>
            </w:r>
          </w:p>
        </w:tc>
      </w:tr>
      <w:tr w:rsidR="00000000" w14:paraId="602D192F" w14:textId="77777777">
        <w:trPr>
          <w:tblCellSpacing w:w="0" w:type="dxa"/>
        </w:trPr>
        <w:tc>
          <w:tcPr>
            <w:tcW w:w="50" w:type="pct"/>
            <w:hideMark/>
          </w:tcPr>
          <w:p w14:paraId="0D37CF2E" w14:textId="77777777" w:rsidR="00BB0D15" w:rsidRDefault="00BB0D15">
            <w:pPr>
              <w:rPr>
                <w:rFonts w:eastAsia="Times New Roman"/>
              </w:rPr>
            </w:pPr>
            <w:r>
              <w:rPr>
                <w:rFonts w:eastAsia="Times New Roman"/>
                <w:noProof/>
              </w:rPr>
              <w:drawing>
                <wp:inline distT="0" distB="0" distL="0" distR="0" wp14:anchorId="59F1E897" wp14:editId="3074E204">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13D05C" w14:textId="77777777" w:rsidR="00BB0D15" w:rsidRDefault="00BB0D15">
            <w:pPr>
              <w:rPr>
                <w:rFonts w:eastAsia="Times New Roman"/>
              </w:rPr>
            </w:pPr>
            <w:r>
              <w:rPr>
                <w:rFonts w:eastAsia="Times New Roman"/>
                <w:noProof/>
              </w:rPr>
              <w:drawing>
                <wp:inline distT="0" distB="0" distL="0" distR="0" wp14:anchorId="0F0F8248" wp14:editId="6105BAED">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F978D58" w14:textId="77777777">
        <w:trPr>
          <w:tblCellSpacing w:w="0" w:type="dxa"/>
        </w:trPr>
        <w:tc>
          <w:tcPr>
            <w:tcW w:w="50" w:type="pct"/>
            <w:hideMark/>
          </w:tcPr>
          <w:p w14:paraId="3D2C1005" w14:textId="77777777" w:rsidR="00BB0D15" w:rsidRDefault="00BB0D15">
            <w:pPr>
              <w:rPr>
                <w:rFonts w:eastAsia="Times New Roman"/>
              </w:rPr>
            </w:pPr>
            <w:r>
              <w:rPr>
                <w:rFonts w:eastAsia="Times New Roman"/>
                <w:noProof/>
              </w:rPr>
              <w:drawing>
                <wp:inline distT="0" distB="0" distL="0" distR="0" wp14:anchorId="33E10DD6" wp14:editId="5BDC8842">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6F5187" w14:textId="77777777" w:rsidR="00BB0D15" w:rsidRDefault="00BB0D15">
            <w:pPr>
              <w:rPr>
                <w:rFonts w:eastAsia="Times New Roman"/>
              </w:rPr>
            </w:pPr>
            <w:r>
              <w:rPr>
                <w:rFonts w:eastAsia="Times New Roman"/>
                <w:noProof/>
              </w:rPr>
              <w:drawing>
                <wp:inline distT="0" distB="0" distL="0" distR="0" wp14:anchorId="36642AB0" wp14:editId="3BC66C31">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a dodatek k němu předložený ministrem pro místní rozvoj a přijala</w:t>
            </w:r>
          </w:p>
        </w:tc>
      </w:tr>
    </w:tbl>
    <w:p w14:paraId="241658FD" w14:textId="1F0AB000" w:rsidR="00BB0D15" w:rsidRDefault="00BB0D15">
      <w:pPr>
        <w:jc w:val="center"/>
        <w:rPr>
          <w:rFonts w:eastAsia="Times New Roman"/>
        </w:rPr>
      </w:pPr>
      <w:r>
        <w:rPr>
          <w:rFonts w:eastAsia="Times New Roman"/>
        </w:rPr>
        <w:br/>
      </w:r>
      <w:hyperlink r:id="rId25" w:history="1">
        <w:r>
          <w:rPr>
            <w:rStyle w:val="Hyperlink"/>
            <w:rFonts w:eastAsia="Times New Roman"/>
            <w:sz w:val="27"/>
            <w:szCs w:val="27"/>
          </w:rPr>
          <w:t>usnesení č. 1246.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1EE678D" w14:textId="77777777">
        <w:trPr>
          <w:tblCellSpacing w:w="0" w:type="dxa"/>
        </w:trPr>
        <w:tc>
          <w:tcPr>
            <w:tcW w:w="50" w:type="pct"/>
            <w:hideMark/>
          </w:tcPr>
          <w:p w14:paraId="0860AAAB" w14:textId="77777777" w:rsidR="00BB0D15" w:rsidRDefault="00BB0D15">
            <w:pPr>
              <w:rPr>
                <w:rFonts w:eastAsia="Times New Roman"/>
              </w:rPr>
            </w:pPr>
            <w:r>
              <w:rPr>
                <w:rFonts w:eastAsia="Times New Roman"/>
                <w:noProof/>
              </w:rPr>
              <w:drawing>
                <wp:inline distT="0" distB="0" distL="0" distR="0" wp14:anchorId="46316DDD" wp14:editId="71509DDC">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8023E8" w14:textId="77777777" w:rsidR="00BB0D15" w:rsidRDefault="00BB0D15">
            <w:pPr>
              <w:rPr>
                <w:rFonts w:eastAsia="Times New Roman"/>
              </w:rPr>
            </w:pPr>
            <w:r>
              <w:rPr>
                <w:rFonts w:eastAsia="Times New Roman"/>
                <w:noProof/>
              </w:rPr>
              <w:drawing>
                <wp:inline distT="0" distB="0" distL="0" distR="0" wp14:anchorId="3CC4F450" wp14:editId="6ADD7069">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10 a proti nikdo.</w:t>
            </w:r>
          </w:p>
        </w:tc>
      </w:tr>
    </w:tbl>
    <w:p w14:paraId="62077831"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3A8F4DF" w14:textId="77777777">
        <w:trPr>
          <w:tblCellSpacing w:w="0" w:type="dxa"/>
        </w:trPr>
        <w:tc>
          <w:tcPr>
            <w:tcW w:w="50" w:type="pct"/>
            <w:hideMark/>
          </w:tcPr>
          <w:p w14:paraId="539AE643" w14:textId="77777777" w:rsidR="00BB0D15" w:rsidRDefault="00BB0D15">
            <w:pPr>
              <w:rPr>
                <w:rFonts w:eastAsia="Times New Roman"/>
              </w:rPr>
            </w:pPr>
            <w:r>
              <w:rPr>
                <w:rFonts w:eastAsia="Times New Roman"/>
                <w:noProof/>
              </w:rPr>
              <w:drawing>
                <wp:inline distT="0" distB="0" distL="0" distR="0" wp14:anchorId="4C2E53B2" wp14:editId="284DAEB4">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788078D8" w14:textId="77777777" w:rsidR="00BB0D15" w:rsidRDefault="00BB0D15">
            <w:pPr>
              <w:rPr>
                <w:rFonts w:eastAsia="Times New Roman"/>
              </w:rPr>
            </w:pPr>
            <w:r>
              <w:rPr>
                <w:rFonts w:eastAsia="Times New Roman"/>
                <w:noProof/>
              </w:rPr>
              <w:drawing>
                <wp:inline distT="0" distB="0" distL="0" distR="0" wp14:anchorId="4733FD77" wp14:editId="308FA269">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přístupu České republiky k mezinárodním jednáním o problematice vojenského materiálu, o objemu jeho výroby, vývozu a dovozu a o početních stavech ručních zbraní u držitelů zbrojních průkazů a zbrojních licencí na území České republiky v roce 2003</w:t>
            </w:r>
          </w:p>
        </w:tc>
      </w:tr>
      <w:tr w:rsidR="00000000" w14:paraId="181631DB" w14:textId="77777777">
        <w:trPr>
          <w:tblCellSpacing w:w="0" w:type="dxa"/>
        </w:trPr>
        <w:tc>
          <w:tcPr>
            <w:tcW w:w="50" w:type="pct"/>
            <w:hideMark/>
          </w:tcPr>
          <w:p w14:paraId="33C6F956" w14:textId="77777777" w:rsidR="00BB0D15" w:rsidRDefault="00BB0D15">
            <w:pPr>
              <w:rPr>
                <w:rFonts w:eastAsia="Times New Roman"/>
              </w:rPr>
            </w:pPr>
            <w:r>
              <w:rPr>
                <w:rFonts w:eastAsia="Times New Roman"/>
                <w:noProof/>
              </w:rPr>
              <w:drawing>
                <wp:inline distT="0" distB="0" distL="0" distR="0" wp14:anchorId="11566A5E" wp14:editId="3B3B51EB">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58287D" w14:textId="77777777" w:rsidR="00BB0D15" w:rsidRDefault="00BB0D15">
            <w:pPr>
              <w:rPr>
                <w:rFonts w:eastAsia="Times New Roman"/>
              </w:rPr>
            </w:pPr>
            <w:r>
              <w:rPr>
                <w:rFonts w:eastAsia="Times New Roman"/>
                <w:noProof/>
              </w:rPr>
              <w:drawing>
                <wp:inline distT="0" distB="0" distL="0" distR="0" wp14:anchorId="6DC27FEE" wp14:editId="59B2CC50">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1657/04</w:t>
            </w:r>
          </w:p>
        </w:tc>
      </w:tr>
      <w:tr w:rsidR="00000000" w14:paraId="18BCC965" w14:textId="77777777">
        <w:trPr>
          <w:tblCellSpacing w:w="0" w:type="dxa"/>
        </w:trPr>
        <w:tc>
          <w:tcPr>
            <w:tcW w:w="50" w:type="pct"/>
            <w:hideMark/>
          </w:tcPr>
          <w:p w14:paraId="26836E82" w14:textId="77777777" w:rsidR="00BB0D15" w:rsidRDefault="00BB0D15">
            <w:pPr>
              <w:rPr>
                <w:rFonts w:eastAsia="Times New Roman"/>
              </w:rPr>
            </w:pPr>
            <w:r>
              <w:rPr>
                <w:rFonts w:eastAsia="Times New Roman"/>
                <w:noProof/>
              </w:rPr>
              <w:drawing>
                <wp:inline distT="0" distB="0" distL="0" distR="0" wp14:anchorId="3B5506D5" wp14:editId="47F3F730">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3343CD" w14:textId="77777777" w:rsidR="00BB0D15" w:rsidRDefault="00BB0D15">
            <w:pPr>
              <w:rPr>
                <w:rFonts w:eastAsia="Times New Roman"/>
              </w:rPr>
            </w:pPr>
            <w:r>
              <w:rPr>
                <w:rFonts w:eastAsia="Times New Roman"/>
                <w:noProof/>
              </w:rPr>
              <w:drawing>
                <wp:inline distT="0" distB="0" distL="0" distR="0" wp14:anchorId="755ED629" wp14:editId="524AC80C">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816D3C8" w14:textId="77777777">
        <w:trPr>
          <w:tblCellSpacing w:w="0" w:type="dxa"/>
        </w:trPr>
        <w:tc>
          <w:tcPr>
            <w:tcW w:w="50" w:type="pct"/>
            <w:hideMark/>
          </w:tcPr>
          <w:p w14:paraId="1D86EAD4" w14:textId="77777777" w:rsidR="00BB0D15" w:rsidRDefault="00BB0D15">
            <w:pPr>
              <w:rPr>
                <w:rFonts w:eastAsia="Times New Roman"/>
              </w:rPr>
            </w:pPr>
            <w:r>
              <w:rPr>
                <w:rFonts w:eastAsia="Times New Roman"/>
                <w:noProof/>
              </w:rPr>
              <w:drawing>
                <wp:inline distT="0" distB="0" distL="0" distR="0" wp14:anchorId="19E95698" wp14:editId="27ABBDB7">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EB9743" w14:textId="77777777" w:rsidR="00BB0D15" w:rsidRDefault="00BB0D15">
            <w:pPr>
              <w:rPr>
                <w:rFonts w:eastAsia="Times New Roman"/>
              </w:rPr>
            </w:pPr>
            <w:r>
              <w:rPr>
                <w:rFonts w:eastAsia="Times New Roman"/>
                <w:noProof/>
              </w:rPr>
              <w:drawing>
                <wp:inline distT="0" distB="0" distL="0" distR="0" wp14:anchorId="0299EDAD" wp14:editId="663FB14E">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1EC795D2" w14:textId="2E1F6EAE" w:rsidR="00BB0D15" w:rsidRDefault="00BB0D15">
      <w:pPr>
        <w:jc w:val="center"/>
        <w:rPr>
          <w:rFonts w:eastAsia="Times New Roman"/>
        </w:rPr>
      </w:pPr>
      <w:r>
        <w:rPr>
          <w:rFonts w:eastAsia="Times New Roman"/>
        </w:rPr>
        <w:br/>
      </w:r>
      <w:hyperlink r:id="rId26" w:history="1">
        <w:r>
          <w:rPr>
            <w:rStyle w:val="Hyperlink"/>
            <w:rFonts w:eastAsia="Times New Roman"/>
            <w:sz w:val="27"/>
            <w:szCs w:val="27"/>
          </w:rPr>
          <w:t>usnesení č. 1247.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B9FA99E" w14:textId="77777777">
        <w:trPr>
          <w:tblCellSpacing w:w="0" w:type="dxa"/>
        </w:trPr>
        <w:tc>
          <w:tcPr>
            <w:tcW w:w="50" w:type="pct"/>
            <w:hideMark/>
          </w:tcPr>
          <w:p w14:paraId="69CB5DFF" w14:textId="77777777" w:rsidR="00BB0D15" w:rsidRDefault="00BB0D15">
            <w:pPr>
              <w:rPr>
                <w:rFonts w:eastAsia="Times New Roman"/>
              </w:rPr>
            </w:pPr>
            <w:r>
              <w:rPr>
                <w:rFonts w:eastAsia="Times New Roman"/>
                <w:noProof/>
              </w:rPr>
              <w:drawing>
                <wp:inline distT="0" distB="0" distL="0" distR="0" wp14:anchorId="3481E4AA" wp14:editId="762E2ABE">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E1EF21" w14:textId="77777777" w:rsidR="00BB0D15" w:rsidRDefault="00BB0D15">
            <w:pPr>
              <w:rPr>
                <w:rFonts w:eastAsia="Times New Roman"/>
              </w:rPr>
            </w:pPr>
            <w:r>
              <w:rPr>
                <w:rFonts w:eastAsia="Times New Roman"/>
                <w:noProof/>
              </w:rPr>
              <w:drawing>
                <wp:inline distT="0" distB="0" distL="0" distR="0" wp14:anchorId="642AA4D2" wp14:editId="5301F869">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73AEA11" w14:textId="77777777" w:rsidR="00BB0D15" w:rsidRDefault="00BB0D15">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5856AE9" w14:textId="77777777">
        <w:trPr>
          <w:tblCellSpacing w:w="0" w:type="dxa"/>
        </w:trPr>
        <w:tc>
          <w:tcPr>
            <w:tcW w:w="50" w:type="pct"/>
            <w:hideMark/>
          </w:tcPr>
          <w:p w14:paraId="1A325596" w14:textId="77777777" w:rsidR="00BB0D15" w:rsidRDefault="00BB0D15">
            <w:pPr>
              <w:rPr>
                <w:rFonts w:eastAsia="Times New Roman"/>
              </w:rPr>
            </w:pPr>
            <w:r>
              <w:rPr>
                <w:rFonts w:eastAsia="Times New Roman"/>
                <w:noProof/>
              </w:rPr>
              <w:drawing>
                <wp:inline distT="0" distB="0" distL="0" distR="0" wp14:anchorId="0DA3B21C" wp14:editId="5BF4871B">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180A12F1" w14:textId="77777777" w:rsidR="00BB0D15" w:rsidRDefault="00BB0D15">
            <w:pPr>
              <w:rPr>
                <w:rFonts w:eastAsia="Times New Roman"/>
              </w:rPr>
            </w:pPr>
            <w:r>
              <w:rPr>
                <w:rFonts w:eastAsia="Times New Roman"/>
                <w:noProof/>
              </w:rPr>
              <w:drawing>
                <wp:inline distT="0" distB="0" distL="0" distR="0" wp14:anchorId="4EEFF3B8" wp14:editId="6665BCAC">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sjednání Dohody mezi Českou republikou a Portugalskou republikou o ochraně utajovaných skutečností</w:t>
            </w:r>
          </w:p>
        </w:tc>
      </w:tr>
      <w:tr w:rsidR="00000000" w14:paraId="46DCE5CC" w14:textId="77777777">
        <w:trPr>
          <w:tblCellSpacing w:w="0" w:type="dxa"/>
        </w:trPr>
        <w:tc>
          <w:tcPr>
            <w:tcW w:w="50" w:type="pct"/>
            <w:hideMark/>
          </w:tcPr>
          <w:p w14:paraId="7A6351CB" w14:textId="77777777" w:rsidR="00BB0D15" w:rsidRDefault="00BB0D15">
            <w:pPr>
              <w:rPr>
                <w:rFonts w:eastAsia="Times New Roman"/>
              </w:rPr>
            </w:pPr>
            <w:r>
              <w:rPr>
                <w:rFonts w:eastAsia="Times New Roman"/>
                <w:noProof/>
              </w:rPr>
              <w:drawing>
                <wp:inline distT="0" distB="0" distL="0" distR="0" wp14:anchorId="680402BA" wp14:editId="7CE97727">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45E131" w14:textId="77777777" w:rsidR="00BB0D15" w:rsidRDefault="00BB0D15">
            <w:pPr>
              <w:rPr>
                <w:rFonts w:eastAsia="Times New Roman"/>
              </w:rPr>
            </w:pPr>
            <w:r>
              <w:rPr>
                <w:rFonts w:eastAsia="Times New Roman"/>
                <w:noProof/>
              </w:rPr>
              <w:drawing>
                <wp:inline distT="0" distB="0" distL="0" distR="0" wp14:anchorId="238D0E5A" wp14:editId="756C5DD8">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1633/04</w:t>
            </w:r>
          </w:p>
        </w:tc>
      </w:tr>
      <w:tr w:rsidR="00000000" w14:paraId="2EED0CE1" w14:textId="77777777">
        <w:trPr>
          <w:tblCellSpacing w:w="0" w:type="dxa"/>
        </w:trPr>
        <w:tc>
          <w:tcPr>
            <w:tcW w:w="50" w:type="pct"/>
            <w:hideMark/>
          </w:tcPr>
          <w:p w14:paraId="2368AA83" w14:textId="77777777" w:rsidR="00BB0D15" w:rsidRDefault="00BB0D15">
            <w:pPr>
              <w:rPr>
                <w:rFonts w:eastAsia="Times New Roman"/>
              </w:rPr>
            </w:pPr>
            <w:r>
              <w:rPr>
                <w:rFonts w:eastAsia="Times New Roman"/>
                <w:noProof/>
              </w:rPr>
              <w:drawing>
                <wp:inline distT="0" distB="0" distL="0" distR="0" wp14:anchorId="59592ECA" wp14:editId="4D64D705">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62308C" w14:textId="77777777" w:rsidR="00BB0D15" w:rsidRDefault="00BB0D15">
            <w:pPr>
              <w:rPr>
                <w:rFonts w:eastAsia="Times New Roman"/>
              </w:rPr>
            </w:pPr>
            <w:r>
              <w:rPr>
                <w:rFonts w:eastAsia="Times New Roman"/>
                <w:noProof/>
              </w:rPr>
              <w:drawing>
                <wp:inline distT="0" distB="0" distL="0" distR="0" wp14:anchorId="3099BA47" wp14:editId="148BF902">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AA84026" w14:textId="77777777">
        <w:trPr>
          <w:tblCellSpacing w:w="0" w:type="dxa"/>
        </w:trPr>
        <w:tc>
          <w:tcPr>
            <w:tcW w:w="50" w:type="pct"/>
            <w:hideMark/>
          </w:tcPr>
          <w:p w14:paraId="5713D90C" w14:textId="77777777" w:rsidR="00BB0D15" w:rsidRDefault="00BB0D15">
            <w:pPr>
              <w:rPr>
                <w:rFonts w:eastAsia="Times New Roman"/>
              </w:rPr>
            </w:pPr>
            <w:r>
              <w:rPr>
                <w:rFonts w:eastAsia="Times New Roman"/>
                <w:noProof/>
              </w:rPr>
              <w:drawing>
                <wp:inline distT="0" distB="0" distL="0" distR="0" wp14:anchorId="58DC7294" wp14:editId="1C248217">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7A8760" w14:textId="77777777" w:rsidR="00BB0D15" w:rsidRDefault="00BB0D15">
            <w:pPr>
              <w:rPr>
                <w:rFonts w:eastAsia="Times New Roman"/>
              </w:rPr>
            </w:pPr>
            <w:r>
              <w:rPr>
                <w:rFonts w:eastAsia="Times New Roman"/>
                <w:noProof/>
              </w:rPr>
              <w:drawing>
                <wp:inline distT="0" distB="0" distL="0" distR="0" wp14:anchorId="3F9F7C87" wp14:editId="64792E84">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za účasti ředitele Národního bezpečnostního úřadu materiál předložený předsedou vlády a ministrem zahraničních věcí a přijala</w:t>
            </w:r>
          </w:p>
        </w:tc>
      </w:tr>
    </w:tbl>
    <w:p w14:paraId="73B1B636" w14:textId="4642E0DD" w:rsidR="00BB0D15" w:rsidRDefault="00BB0D15">
      <w:pPr>
        <w:jc w:val="center"/>
        <w:rPr>
          <w:rFonts w:eastAsia="Times New Roman"/>
        </w:rPr>
      </w:pPr>
      <w:r>
        <w:rPr>
          <w:rFonts w:eastAsia="Times New Roman"/>
        </w:rPr>
        <w:br/>
      </w:r>
      <w:hyperlink r:id="rId27" w:history="1">
        <w:r>
          <w:rPr>
            <w:rStyle w:val="Hyperlink"/>
            <w:rFonts w:eastAsia="Times New Roman"/>
            <w:sz w:val="27"/>
            <w:szCs w:val="27"/>
          </w:rPr>
          <w:t>usnesení č. 1248</w:t>
        </w:r>
      </w:hyperlink>
      <w:r>
        <w:rPr>
          <w:rFonts w:eastAsia="Times New Roman"/>
          <w:sz w:val="27"/>
          <w:szCs w:val="27"/>
        </w:rPr>
        <w:t>.</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57C83D4" w14:textId="77777777">
        <w:trPr>
          <w:tblCellSpacing w:w="0" w:type="dxa"/>
        </w:trPr>
        <w:tc>
          <w:tcPr>
            <w:tcW w:w="50" w:type="pct"/>
            <w:hideMark/>
          </w:tcPr>
          <w:p w14:paraId="03A82F9B" w14:textId="77777777" w:rsidR="00BB0D15" w:rsidRDefault="00BB0D15">
            <w:pPr>
              <w:rPr>
                <w:rFonts w:eastAsia="Times New Roman"/>
              </w:rPr>
            </w:pPr>
            <w:r>
              <w:rPr>
                <w:rFonts w:eastAsia="Times New Roman"/>
                <w:noProof/>
              </w:rPr>
              <w:drawing>
                <wp:inline distT="0" distB="0" distL="0" distR="0" wp14:anchorId="17FA783D" wp14:editId="7EE3806B">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36F5B1" w14:textId="77777777" w:rsidR="00BB0D15" w:rsidRDefault="00BB0D15">
            <w:pPr>
              <w:rPr>
                <w:rFonts w:eastAsia="Times New Roman"/>
              </w:rPr>
            </w:pPr>
            <w:r>
              <w:rPr>
                <w:rFonts w:eastAsia="Times New Roman"/>
                <w:noProof/>
              </w:rPr>
              <w:drawing>
                <wp:inline distT="0" distB="0" distL="0" distR="0" wp14:anchorId="78C274EA" wp14:editId="570C3283">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4DA57DF"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95A9D03" w14:textId="77777777">
        <w:trPr>
          <w:tblCellSpacing w:w="0" w:type="dxa"/>
        </w:trPr>
        <w:tc>
          <w:tcPr>
            <w:tcW w:w="50" w:type="pct"/>
            <w:hideMark/>
          </w:tcPr>
          <w:p w14:paraId="7769E983" w14:textId="77777777" w:rsidR="00BB0D15" w:rsidRDefault="00BB0D15">
            <w:pPr>
              <w:rPr>
                <w:rFonts w:eastAsia="Times New Roman"/>
              </w:rPr>
            </w:pPr>
            <w:r>
              <w:rPr>
                <w:rFonts w:eastAsia="Times New Roman"/>
                <w:noProof/>
              </w:rPr>
              <w:drawing>
                <wp:inline distT="0" distB="0" distL="0" distR="0" wp14:anchorId="09FAAF06" wp14:editId="71192E14">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35304F2F" w14:textId="77777777" w:rsidR="00BB0D15" w:rsidRDefault="00BB0D15">
            <w:pPr>
              <w:rPr>
                <w:rFonts w:eastAsia="Times New Roman"/>
              </w:rPr>
            </w:pPr>
            <w:r>
              <w:rPr>
                <w:rFonts w:eastAsia="Times New Roman"/>
                <w:noProof/>
              </w:rPr>
              <w:drawing>
                <wp:inline distT="0" distB="0" distL="0" distR="0" wp14:anchorId="6E09983E" wp14:editId="012280C8">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Plán činnosti Správy úložišť radioaktivních odpadů na rok 2005, tříletý plán a dlouhodobý plán</w:t>
            </w:r>
          </w:p>
        </w:tc>
      </w:tr>
      <w:tr w:rsidR="00000000" w14:paraId="29C450F6" w14:textId="77777777">
        <w:trPr>
          <w:tblCellSpacing w:w="0" w:type="dxa"/>
        </w:trPr>
        <w:tc>
          <w:tcPr>
            <w:tcW w:w="50" w:type="pct"/>
            <w:hideMark/>
          </w:tcPr>
          <w:p w14:paraId="444634E3" w14:textId="77777777" w:rsidR="00BB0D15" w:rsidRDefault="00BB0D15">
            <w:pPr>
              <w:rPr>
                <w:rFonts w:eastAsia="Times New Roman"/>
              </w:rPr>
            </w:pPr>
            <w:r>
              <w:rPr>
                <w:rFonts w:eastAsia="Times New Roman"/>
                <w:noProof/>
              </w:rPr>
              <w:drawing>
                <wp:inline distT="0" distB="0" distL="0" distR="0" wp14:anchorId="23B32EAE" wp14:editId="2C12A1A1">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67B62A" w14:textId="77777777" w:rsidR="00BB0D15" w:rsidRDefault="00BB0D15">
            <w:pPr>
              <w:rPr>
                <w:rFonts w:eastAsia="Times New Roman"/>
              </w:rPr>
            </w:pPr>
            <w:r>
              <w:rPr>
                <w:rFonts w:eastAsia="Times New Roman"/>
                <w:noProof/>
              </w:rPr>
              <w:drawing>
                <wp:inline distT="0" distB="0" distL="0" distR="0" wp14:anchorId="61CF695A" wp14:editId="6D098B4E">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1636/04</w:t>
            </w:r>
          </w:p>
        </w:tc>
      </w:tr>
      <w:tr w:rsidR="00000000" w14:paraId="572F08C0" w14:textId="77777777">
        <w:trPr>
          <w:tblCellSpacing w:w="0" w:type="dxa"/>
        </w:trPr>
        <w:tc>
          <w:tcPr>
            <w:tcW w:w="50" w:type="pct"/>
            <w:hideMark/>
          </w:tcPr>
          <w:p w14:paraId="6B62AFD4" w14:textId="77777777" w:rsidR="00BB0D15" w:rsidRDefault="00BB0D15">
            <w:pPr>
              <w:rPr>
                <w:rFonts w:eastAsia="Times New Roman"/>
              </w:rPr>
            </w:pPr>
            <w:r>
              <w:rPr>
                <w:rFonts w:eastAsia="Times New Roman"/>
                <w:noProof/>
              </w:rPr>
              <w:drawing>
                <wp:inline distT="0" distB="0" distL="0" distR="0" wp14:anchorId="22321D2F" wp14:editId="779652A3">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003647" w14:textId="77777777" w:rsidR="00BB0D15" w:rsidRDefault="00BB0D15">
            <w:pPr>
              <w:rPr>
                <w:rFonts w:eastAsia="Times New Roman"/>
              </w:rPr>
            </w:pPr>
            <w:r>
              <w:rPr>
                <w:rFonts w:eastAsia="Times New Roman"/>
                <w:noProof/>
              </w:rPr>
              <w:drawing>
                <wp:inline distT="0" distB="0" distL="0" distR="0" wp14:anchorId="5CED2AC1" wp14:editId="118E0B8D">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71662AA" w14:textId="77777777">
        <w:trPr>
          <w:tblCellSpacing w:w="0" w:type="dxa"/>
        </w:trPr>
        <w:tc>
          <w:tcPr>
            <w:tcW w:w="50" w:type="pct"/>
            <w:hideMark/>
          </w:tcPr>
          <w:p w14:paraId="426F881D" w14:textId="77777777" w:rsidR="00BB0D15" w:rsidRDefault="00BB0D15">
            <w:pPr>
              <w:rPr>
                <w:rFonts w:eastAsia="Times New Roman"/>
              </w:rPr>
            </w:pPr>
            <w:r>
              <w:rPr>
                <w:rFonts w:eastAsia="Times New Roman"/>
                <w:noProof/>
              </w:rPr>
              <w:drawing>
                <wp:inline distT="0" distB="0" distL="0" distR="0" wp14:anchorId="115DE71C" wp14:editId="5A77CA34">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C59C9F" w14:textId="77777777" w:rsidR="00BB0D15" w:rsidRDefault="00BB0D15">
            <w:pPr>
              <w:rPr>
                <w:rFonts w:eastAsia="Times New Roman"/>
              </w:rPr>
            </w:pPr>
            <w:r>
              <w:rPr>
                <w:rFonts w:eastAsia="Times New Roman"/>
                <w:noProof/>
              </w:rPr>
              <w:drawing>
                <wp:inline distT="0" distB="0" distL="0" distR="0" wp14:anchorId="40950D19" wp14:editId="31245A9D">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30D40AF8" w14:textId="30A0A486" w:rsidR="00BB0D15" w:rsidRDefault="00BB0D15">
      <w:pPr>
        <w:jc w:val="center"/>
        <w:rPr>
          <w:rFonts w:eastAsia="Times New Roman"/>
        </w:rPr>
      </w:pPr>
      <w:r>
        <w:rPr>
          <w:rFonts w:eastAsia="Times New Roman"/>
        </w:rPr>
        <w:br/>
      </w:r>
      <w:hyperlink r:id="rId28" w:history="1">
        <w:r>
          <w:rPr>
            <w:rStyle w:val="Hyperlink"/>
            <w:rFonts w:eastAsia="Times New Roman"/>
            <w:sz w:val="27"/>
            <w:szCs w:val="27"/>
          </w:rPr>
          <w:t>usnesení č. 1249.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82CA0F6" w14:textId="77777777">
        <w:trPr>
          <w:tblCellSpacing w:w="0" w:type="dxa"/>
        </w:trPr>
        <w:tc>
          <w:tcPr>
            <w:tcW w:w="50" w:type="pct"/>
            <w:hideMark/>
          </w:tcPr>
          <w:p w14:paraId="51B5A5A2" w14:textId="77777777" w:rsidR="00BB0D15" w:rsidRDefault="00BB0D15">
            <w:pPr>
              <w:rPr>
                <w:rFonts w:eastAsia="Times New Roman"/>
              </w:rPr>
            </w:pPr>
            <w:r>
              <w:rPr>
                <w:rFonts w:eastAsia="Times New Roman"/>
                <w:noProof/>
              </w:rPr>
              <w:drawing>
                <wp:inline distT="0" distB="0" distL="0" distR="0" wp14:anchorId="5AB50D67" wp14:editId="6ED0167C">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A01403" w14:textId="77777777" w:rsidR="00BB0D15" w:rsidRDefault="00BB0D15">
            <w:pPr>
              <w:rPr>
                <w:rFonts w:eastAsia="Times New Roman"/>
              </w:rPr>
            </w:pPr>
            <w:r>
              <w:rPr>
                <w:rFonts w:eastAsia="Times New Roman"/>
                <w:noProof/>
              </w:rPr>
              <w:drawing>
                <wp:inline distT="0" distB="0" distL="0" distR="0" wp14:anchorId="3FFB8CBB" wp14:editId="3052BB2D">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10 a proti nikdo.</w:t>
            </w:r>
          </w:p>
        </w:tc>
      </w:tr>
    </w:tbl>
    <w:p w14:paraId="4327F075"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A3A6C1D" w14:textId="77777777">
        <w:trPr>
          <w:tblCellSpacing w:w="0" w:type="dxa"/>
        </w:trPr>
        <w:tc>
          <w:tcPr>
            <w:tcW w:w="50" w:type="pct"/>
            <w:hideMark/>
          </w:tcPr>
          <w:p w14:paraId="6E409257" w14:textId="77777777" w:rsidR="00BB0D15" w:rsidRDefault="00BB0D15">
            <w:pPr>
              <w:rPr>
                <w:rFonts w:eastAsia="Times New Roman"/>
              </w:rPr>
            </w:pPr>
            <w:r>
              <w:rPr>
                <w:rFonts w:eastAsia="Times New Roman"/>
                <w:noProof/>
              </w:rPr>
              <w:drawing>
                <wp:inline distT="0" distB="0" distL="0" distR="0" wp14:anchorId="70E36DA2" wp14:editId="5FF1DA35">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3E3B0BA4" w14:textId="77777777" w:rsidR="00BB0D15" w:rsidRDefault="00BB0D15">
            <w:pPr>
              <w:rPr>
                <w:rFonts w:eastAsia="Times New Roman"/>
              </w:rPr>
            </w:pPr>
            <w:r>
              <w:rPr>
                <w:rFonts w:eastAsia="Times New Roman"/>
                <w:noProof/>
              </w:rPr>
              <w:drawing>
                <wp:inline distT="0" distB="0" distL="0" distR="0" wp14:anchorId="5C4D14EB" wp14:editId="14286A45">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koncepce rozvoje národního metrologického systému České republiky</w:t>
            </w:r>
          </w:p>
        </w:tc>
      </w:tr>
      <w:tr w:rsidR="00000000" w14:paraId="310A709F" w14:textId="77777777">
        <w:trPr>
          <w:tblCellSpacing w:w="0" w:type="dxa"/>
        </w:trPr>
        <w:tc>
          <w:tcPr>
            <w:tcW w:w="50" w:type="pct"/>
            <w:hideMark/>
          </w:tcPr>
          <w:p w14:paraId="2E529710" w14:textId="77777777" w:rsidR="00BB0D15" w:rsidRDefault="00BB0D15">
            <w:pPr>
              <w:rPr>
                <w:rFonts w:eastAsia="Times New Roman"/>
              </w:rPr>
            </w:pPr>
            <w:r>
              <w:rPr>
                <w:rFonts w:eastAsia="Times New Roman"/>
                <w:noProof/>
              </w:rPr>
              <w:drawing>
                <wp:inline distT="0" distB="0" distL="0" distR="0" wp14:anchorId="6D8185F2" wp14:editId="1CFC8D8D">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7A0479" w14:textId="77777777" w:rsidR="00BB0D15" w:rsidRDefault="00BB0D15">
            <w:pPr>
              <w:rPr>
                <w:rFonts w:eastAsia="Times New Roman"/>
              </w:rPr>
            </w:pPr>
            <w:r>
              <w:rPr>
                <w:rFonts w:eastAsia="Times New Roman"/>
                <w:noProof/>
              </w:rPr>
              <w:drawing>
                <wp:inline distT="0" distB="0" distL="0" distR="0" wp14:anchorId="1FCF1EC9" wp14:editId="67DCC036">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1621/04</w:t>
            </w:r>
          </w:p>
        </w:tc>
      </w:tr>
      <w:tr w:rsidR="00000000" w14:paraId="4C243CD1" w14:textId="77777777">
        <w:trPr>
          <w:tblCellSpacing w:w="0" w:type="dxa"/>
        </w:trPr>
        <w:tc>
          <w:tcPr>
            <w:tcW w:w="50" w:type="pct"/>
            <w:hideMark/>
          </w:tcPr>
          <w:p w14:paraId="788F555B" w14:textId="77777777" w:rsidR="00BB0D15" w:rsidRDefault="00BB0D15">
            <w:pPr>
              <w:rPr>
                <w:rFonts w:eastAsia="Times New Roman"/>
              </w:rPr>
            </w:pPr>
            <w:r>
              <w:rPr>
                <w:rFonts w:eastAsia="Times New Roman"/>
                <w:noProof/>
              </w:rPr>
              <w:drawing>
                <wp:inline distT="0" distB="0" distL="0" distR="0" wp14:anchorId="1AC6C47E" wp14:editId="566CC653">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CA7CD8" w14:textId="77777777" w:rsidR="00BB0D15" w:rsidRDefault="00BB0D15">
            <w:pPr>
              <w:rPr>
                <w:rFonts w:eastAsia="Times New Roman"/>
              </w:rPr>
            </w:pPr>
            <w:r>
              <w:rPr>
                <w:rFonts w:eastAsia="Times New Roman"/>
                <w:noProof/>
              </w:rPr>
              <w:drawing>
                <wp:inline distT="0" distB="0" distL="0" distR="0" wp14:anchorId="260152F8" wp14:editId="1BD8AE64">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F8DF4DD" w14:textId="77777777">
        <w:trPr>
          <w:tblCellSpacing w:w="0" w:type="dxa"/>
        </w:trPr>
        <w:tc>
          <w:tcPr>
            <w:tcW w:w="50" w:type="pct"/>
            <w:hideMark/>
          </w:tcPr>
          <w:p w14:paraId="253DE94E" w14:textId="77777777" w:rsidR="00BB0D15" w:rsidRDefault="00BB0D15">
            <w:pPr>
              <w:rPr>
                <w:rFonts w:eastAsia="Times New Roman"/>
              </w:rPr>
            </w:pPr>
            <w:r>
              <w:rPr>
                <w:rFonts w:eastAsia="Times New Roman"/>
                <w:noProof/>
              </w:rPr>
              <w:drawing>
                <wp:inline distT="0" distB="0" distL="0" distR="0" wp14:anchorId="62A6F1F1" wp14:editId="399C8C8F">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2C24D6" w14:textId="77777777" w:rsidR="00BB0D15" w:rsidRDefault="00BB0D15">
            <w:pPr>
              <w:rPr>
                <w:rFonts w:eastAsia="Times New Roman"/>
              </w:rPr>
            </w:pPr>
            <w:r>
              <w:rPr>
                <w:rFonts w:eastAsia="Times New Roman"/>
                <w:noProof/>
              </w:rPr>
              <w:drawing>
                <wp:inline distT="0" distB="0" distL="0" distR="0" wp14:anchorId="45C913E7" wp14:editId="4E0D6979">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63F7BB4B" w14:textId="4CF4652C" w:rsidR="00BB0D15" w:rsidRDefault="00BB0D15">
      <w:pPr>
        <w:jc w:val="center"/>
        <w:rPr>
          <w:rFonts w:eastAsia="Times New Roman"/>
        </w:rPr>
      </w:pPr>
      <w:r>
        <w:rPr>
          <w:rFonts w:eastAsia="Times New Roman"/>
        </w:rPr>
        <w:br/>
      </w:r>
      <w:hyperlink r:id="rId29" w:history="1">
        <w:r>
          <w:rPr>
            <w:rStyle w:val="Hyperlink"/>
            <w:rFonts w:eastAsia="Times New Roman"/>
            <w:sz w:val="27"/>
            <w:szCs w:val="27"/>
          </w:rPr>
          <w:t>usnesení č. 1250</w:t>
        </w:r>
      </w:hyperlink>
      <w:r>
        <w:rPr>
          <w:rFonts w:eastAsia="Times New Roman"/>
          <w:sz w:val="27"/>
          <w:szCs w:val="27"/>
        </w:rPr>
        <w:t>.</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65E9C93" w14:textId="77777777">
        <w:trPr>
          <w:tblCellSpacing w:w="0" w:type="dxa"/>
        </w:trPr>
        <w:tc>
          <w:tcPr>
            <w:tcW w:w="50" w:type="pct"/>
            <w:hideMark/>
          </w:tcPr>
          <w:p w14:paraId="31D91380" w14:textId="77777777" w:rsidR="00BB0D15" w:rsidRDefault="00BB0D15">
            <w:pPr>
              <w:rPr>
                <w:rFonts w:eastAsia="Times New Roman"/>
              </w:rPr>
            </w:pPr>
            <w:r>
              <w:rPr>
                <w:rFonts w:eastAsia="Times New Roman"/>
                <w:noProof/>
              </w:rPr>
              <w:drawing>
                <wp:inline distT="0" distB="0" distL="0" distR="0" wp14:anchorId="739417A7" wp14:editId="135C5390">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CDD483" w14:textId="77777777" w:rsidR="00BB0D15" w:rsidRDefault="00BB0D15">
            <w:pPr>
              <w:rPr>
                <w:rFonts w:eastAsia="Times New Roman"/>
              </w:rPr>
            </w:pPr>
            <w:r>
              <w:rPr>
                <w:rFonts w:eastAsia="Times New Roman"/>
                <w:noProof/>
              </w:rPr>
              <w:drawing>
                <wp:inline distT="0" distB="0" distL="0" distR="0" wp14:anchorId="57FE7262" wp14:editId="577706D9">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6A99E53" w14:textId="77777777" w:rsidR="00BB0D15" w:rsidRDefault="00BB0D15">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FE6DC0B" w14:textId="77777777">
        <w:trPr>
          <w:tblCellSpacing w:w="0" w:type="dxa"/>
        </w:trPr>
        <w:tc>
          <w:tcPr>
            <w:tcW w:w="50" w:type="pct"/>
            <w:hideMark/>
          </w:tcPr>
          <w:p w14:paraId="242BB7B6" w14:textId="77777777" w:rsidR="00BB0D15" w:rsidRDefault="00BB0D15">
            <w:pPr>
              <w:rPr>
                <w:rFonts w:eastAsia="Times New Roman"/>
              </w:rPr>
            </w:pPr>
            <w:r>
              <w:rPr>
                <w:rFonts w:eastAsia="Times New Roman"/>
                <w:noProof/>
              </w:rPr>
              <w:drawing>
                <wp:inline distT="0" distB="0" distL="0" distR="0" wp14:anchorId="0C4E863B" wp14:editId="3B803F47">
                  <wp:extent cx="91440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3C3387A0" w14:textId="77777777" w:rsidR="00BB0D15" w:rsidRDefault="00BB0D15">
            <w:pPr>
              <w:rPr>
                <w:rFonts w:eastAsia="Times New Roman"/>
              </w:rPr>
            </w:pPr>
            <w:r>
              <w:rPr>
                <w:rFonts w:eastAsia="Times New Roman"/>
                <w:noProof/>
              </w:rPr>
              <w:drawing>
                <wp:inline distT="0" distB="0" distL="0" distR="0" wp14:anchorId="42086953" wp14:editId="57BD6985">
                  <wp:extent cx="7620" cy="7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přístup k Úmluvě o vzájemné pomoci v trestních věcech mezi členskými státy Evropské unie (Brusel, 29. května 2000) a k jejímu Protokolu (Lucemburk, 16. říjen 2001), obojí vypracované Radou Evropské unie na základě článku 34 Smlouvy o Evropské unii</w:t>
            </w:r>
          </w:p>
        </w:tc>
      </w:tr>
      <w:tr w:rsidR="00000000" w14:paraId="2CD556AB" w14:textId="77777777">
        <w:trPr>
          <w:tblCellSpacing w:w="0" w:type="dxa"/>
        </w:trPr>
        <w:tc>
          <w:tcPr>
            <w:tcW w:w="50" w:type="pct"/>
            <w:hideMark/>
          </w:tcPr>
          <w:p w14:paraId="76946071" w14:textId="77777777" w:rsidR="00BB0D15" w:rsidRDefault="00BB0D15">
            <w:pPr>
              <w:rPr>
                <w:rFonts w:eastAsia="Times New Roman"/>
              </w:rPr>
            </w:pPr>
            <w:r>
              <w:rPr>
                <w:rFonts w:eastAsia="Times New Roman"/>
                <w:noProof/>
              </w:rPr>
              <w:drawing>
                <wp:inline distT="0" distB="0" distL="0" distR="0" wp14:anchorId="18860164" wp14:editId="67F00648">
                  <wp:extent cx="914400" cy="76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44D613" w14:textId="77777777" w:rsidR="00BB0D15" w:rsidRDefault="00BB0D15">
            <w:pPr>
              <w:rPr>
                <w:rFonts w:eastAsia="Times New Roman"/>
              </w:rPr>
            </w:pPr>
            <w:r>
              <w:rPr>
                <w:rFonts w:eastAsia="Times New Roman"/>
                <w:noProof/>
              </w:rPr>
              <w:drawing>
                <wp:inline distT="0" distB="0" distL="0" distR="0" wp14:anchorId="7E2DF7C1" wp14:editId="4486B421">
                  <wp:extent cx="7620" cy="7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1616/04</w:t>
            </w:r>
          </w:p>
        </w:tc>
      </w:tr>
      <w:tr w:rsidR="00000000" w14:paraId="4F49D8BF" w14:textId="77777777">
        <w:trPr>
          <w:tblCellSpacing w:w="0" w:type="dxa"/>
        </w:trPr>
        <w:tc>
          <w:tcPr>
            <w:tcW w:w="50" w:type="pct"/>
            <w:hideMark/>
          </w:tcPr>
          <w:p w14:paraId="0F6AA7B4" w14:textId="77777777" w:rsidR="00BB0D15" w:rsidRDefault="00BB0D15">
            <w:pPr>
              <w:rPr>
                <w:rFonts w:eastAsia="Times New Roman"/>
              </w:rPr>
            </w:pPr>
            <w:r>
              <w:rPr>
                <w:rFonts w:eastAsia="Times New Roman"/>
                <w:noProof/>
              </w:rPr>
              <w:drawing>
                <wp:inline distT="0" distB="0" distL="0" distR="0" wp14:anchorId="7EB92A21" wp14:editId="20923385">
                  <wp:extent cx="914400" cy="76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B0661B" w14:textId="77777777" w:rsidR="00BB0D15" w:rsidRDefault="00BB0D15">
            <w:pPr>
              <w:rPr>
                <w:rFonts w:eastAsia="Times New Roman"/>
              </w:rPr>
            </w:pPr>
            <w:r>
              <w:rPr>
                <w:rFonts w:eastAsia="Times New Roman"/>
                <w:noProof/>
              </w:rPr>
              <w:drawing>
                <wp:inline distT="0" distB="0" distL="0" distR="0" wp14:anchorId="23CF2ECA" wp14:editId="5E42BB12">
                  <wp:extent cx="7620" cy="76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2C6350D" w14:textId="77777777">
        <w:trPr>
          <w:tblCellSpacing w:w="0" w:type="dxa"/>
        </w:trPr>
        <w:tc>
          <w:tcPr>
            <w:tcW w:w="50" w:type="pct"/>
            <w:hideMark/>
          </w:tcPr>
          <w:p w14:paraId="5F0D0767" w14:textId="77777777" w:rsidR="00BB0D15" w:rsidRDefault="00BB0D15">
            <w:pPr>
              <w:rPr>
                <w:rFonts w:eastAsia="Times New Roman"/>
              </w:rPr>
            </w:pPr>
            <w:r>
              <w:rPr>
                <w:rFonts w:eastAsia="Times New Roman"/>
                <w:noProof/>
              </w:rPr>
              <w:drawing>
                <wp:inline distT="0" distB="0" distL="0" distR="0" wp14:anchorId="410F8A84" wp14:editId="0C41AFCA">
                  <wp:extent cx="914400" cy="76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E1E977" w14:textId="77777777" w:rsidR="00BB0D15" w:rsidRDefault="00BB0D15">
            <w:pPr>
              <w:rPr>
                <w:rFonts w:eastAsia="Times New Roman"/>
              </w:rPr>
            </w:pPr>
            <w:r>
              <w:rPr>
                <w:rFonts w:eastAsia="Times New Roman"/>
                <w:noProof/>
              </w:rPr>
              <w:drawing>
                <wp:inline distT="0" distB="0" distL="0" distR="0" wp14:anchorId="4F0196F3" wp14:editId="0B08B575">
                  <wp:extent cx="7620" cy="7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spravedlnosti a ministrem zahraničních věcí a přijala</w:t>
            </w:r>
          </w:p>
        </w:tc>
      </w:tr>
    </w:tbl>
    <w:p w14:paraId="28EDFDC1" w14:textId="30A4DCFB" w:rsidR="00BB0D15" w:rsidRDefault="00BB0D15">
      <w:pPr>
        <w:jc w:val="center"/>
        <w:rPr>
          <w:rFonts w:eastAsia="Times New Roman"/>
        </w:rPr>
      </w:pPr>
      <w:r>
        <w:rPr>
          <w:rFonts w:eastAsia="Times New Roman"/>
        </w:rPr>
        <w:br/>
      </w:r>
      <w:hyperlink r:id="rId30" w:history="1">
        <w:r>
          <w:rPr>
            <w:rStyle w:val="Hyperlink"/>
            <w:rFonts w:eastAsia="Times New Roman"/>
            <w:sz w:val="27"/>
            <w:szCs w:val="27"/>
          </w:rPr>
          <w:t>usnesení č. 1251</w:t>
        </w:r>
      </w:hyperlink>
      <w:r>
        <w:rPr>
          <w:rFonts w:eastAsia="Times New Roman"/>
          <w:sz w:val="27"/>
          <w:szCs w:val="27"/>
        </w:rPr>
        <w:t>.</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35E4A1" w14:textId="77777777">
        <w:trPr>
          <w:tblCellSpacing w:w="0" w:type="dxa"/>
        </w:trPr>
        <w:tc>
          <w:tcPr>
            <w:tcW w:w="50" w:type="pct"/>
            <w:hideMark/>
          </w:tcPr>
          <w:p w14:paraId="4D2C9A46" w14:textId="77777777" w:rsidR="00BB0D15" w:rsidRDefault="00BB0D15">
            <w:pPr>
              <w:rPr>
                <w:rFonts w:eastAsia="Times New Roman"/>
              </w:rPr>
            </w:pPr>
            <w:r>
              <w:rPr>
                <w:rFonts w:eastAsia="Times New Roman"/>
                <w:noProof/>
              </w:rPr>
              <w:drawing>
                <wp:inline distT="0" distB="0" distL="0" distR="0" wp14:anchorId="6826006D" wp14:editId="14EB34E9">
                  <wp:extent cx="914400" cy="76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273C02" w14:textId="77777777" w:rsidR="00BB0D15" w:rsidRDefault="00BB0D15">
            <w:pPr>
              <w:rPr>
                <w:rFonts w:eastAsia="Times New Roman"/>
              </w:rPr>
            </w:pPr>
            <w:r>
              <w:rPr>
                <w:rFonts w:eastAsia="Times New Roman"/>
                <w:noProof/>
              </w:rPr>
              <w:drawing>
                <wp:inline distT="0" distB="0" distL="0" distR="0" wp14:anchorId="1E5983EC" wp14:editId="6B26ADD4">
                  <wp:extent cx="7620" cy="76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5590CE67"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5BB3372" w14:textId="77777777">
        <w:trPr>
          <w:tblCellSpacing w:w="0" w:type="dxa"/>
        </w:trPr>
        <w:tc>
          <w:tcPr>
            <w:tcW w:w="50" w:type="pct"/>
            <w:hideMark/>
          </w:tcPr>
          <w:p w14:paraId="2F4B1E0F" w14:textId="77777777" w:rsidR="00BB0D15" w:rsidRDefault="00BB0D15">
            <w:pPr>
              <w:rPr>
                <w:rFonts w:eastAsia="Times New Roman"/>
              </w:rPr>
            </w:pPr>
            <w:r>
              <w:rPr>
                <w:rFonts w:eastAsia="Times New Roman"/>
                <w:noProof/>
              </w:rPr>
              <w:drawing>
                <wp:inline distT="0" distB="0" distL="0" distR="0" wp14:anchorId="45E78797" wp14:editId="5E498325">
                  <wp:extent cx="914400" cy="762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6FCCFAB7" w14:textId="77777777" w:rsidR="00BB0D15" w:rsidRDefault="00BB0D15">
            <w:pPr>
              <w:rPr>
                <w:rFonts w:eastAsia="Times New Roman"/>
              </w:rPr>
            </w:pPr>
            <w:r>
              <w:rPr>
                <w:rFonts w:eastAsia="Times New Roman"/>
                <w:noProof/>
              </w:rPr>
              <w:drawing>
                <wp:inline distT="0" distB="0" distL="0" distR="0" wp14:anchorId="453913BC" wp14:editId="39B6DF5A">
                  <wp:extent cx="7620" cy="76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Změna Dohody o založení Evropské banky pro obnovu a rozvoj – zařazení Mongolska mezi země, ve kterých banka působí</w:t>
            </w:r>
          </w:p>
        </w:tc>
      </w:tr>
      <w:tr w:rsidR="00000000" w14:paraId="399A987F" w14:textId="77777777">
        <w:trPr>
          <w:tblCellSpacing w:w="0" w:type="dxa"/>
        </w:trPr>
        <w:tc>
          <w:tcPr>
            <w:tcW w:w="50" w:type="pct"/>
            <w:hideMark/>
          </w:tcPr>
          <w:p w14:paraId="19B164B9" w14:textId="77777777" w:rsidR="00BB0D15" w:rsidRDefault="00BB0D15">
            <w:pPr>
              <w:rPr>
                <w:rFonts w:eastAsia="Times New Roman"/>
              </w:rPr>
            </w:pPr>
            <w:r>
              <w:rPr>
                <w:rFonts w:eastAsia="Times New Roman"/>
                <w:noProof/>
              </w:rPr>
              <w:drawing>
                <wp:inline distT="0" distB="0" distL="0" distR="0" wp14:anchorId="37A3412F" wp14:editId="0D08787A">
                  <wp:extent cx="914400" cy="76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71CB8C" w14:textId="77777777" w:rsidR="00BB0D15" w:rsidRDefault="00BB0D15">
            <w:pPr>
              <w:rPr>
                <w:rFonts w:eastAsia="Times New Roman"/>
              </w:rPr>
            </w:pPr>
            <w:r>
              <w:rPr>
                <w:rFonts w:eastAsia="Times New Roman"/>
                <w:noProof/>
              </w:rPr>
              <w:drawing>
                <wp:inline distT="0" distB="0" distL="0" distR="0" wp14:anchorId="19028FFA" wp14:editId="125A3161">
                  <wp:extent cx="7620" cy="76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1620/04</w:t>
            </w:r>
          </w:p>
        </w:tc>
      </w:tr>
      <w:tr w:rsidR="00000000" w14:paraId="2D330326" w14:textId="77777777">
        <w:trPr>
          <w:tblCellSpacing w:w="0" w:type="dxa"/>
        </w:trPr>
        <w:tc>
          <w:tcPr>
            <w:tcW w:w="50" w:type="pct"/>
            <w:hideMark/>
          </w:tcPr>
          <w:p w14:paraId="7AD9036B" w14:textId="77777777" w:rsidR="00BB0D15" w:rsidRDefault="00BB0D15">
            <w:pPr>
              <w:rPr>
                <w:rFonts w:eastAsia="Times New Roman"/>
              </w:rPr>
            </w:pPr>
            <w:r>
              <w:rPr>
                <w:rFonts w:eastAsia="Times New Roman"/>
                <w:noProof/>
              </w:rPr>
              <w:drawing>
                <wp:inline distT="0" distB="0" distL="0" distR="0" wp14:anchorId="29251BA0" wp14:editId="0FA1843F">
                  <wp:extent cx="914400" cy="76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65246B" w14:textId="77777777" w:rsidR="00BB0D15" w:rsidRDefault="00BB0D15">
            <w:pPr>
              <w:rPr>
                <w:rFonts w:eastAsia="Times New Roman"/>
              </w:rPr>
            </w:pPr>
            <w:r>
              <w:rPr>
                <w:rFonts w:eastAsia="Times New Roman"/>
                <w:noProof/>
              </w:rPr>
              <w:drawing>
                <wp:inline distT="0" distB="0" distL="0" distR="0" wp14:anchorId="425B246D" wp14:editId="3D9144A3">
                  <wp:extent cx="7620" cy="76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AAEA8B4" w14:textId="77777777">
        <w:trPr>
          <w:tblCellSpacing w:w="0" w:type="dxa"/>
        </w:trPr>
        <w:tc>
          <w:tcPr>
            <w:tcW w:w="50" w:type="pct"/>
            <w:hideMark/>
          </w:tcPr>
          <w:p w14:paraId="190CA066" w14:textId="77777777" w:rsidR="00BB0D15" w:rsidRDefault="00BB0D15">
            <w:pPr>
              <w:rPr>
                <w:rFonts w:eastAsia="Times New Roman"/>
              </w:rPr>
            </w:pPr>
            <w:r>
              <w:rPr>
                <w:rFonts w:eastAsia="Times New Roman"/>
                <w:noProof/>
              </w:rPr>
              <w:drawing>
                <wp:inline distT="0" distB="0" distL="0" distR="0" wp14:anchorId="0902EF4B" wp14:editId="50A2CE10">
                  <wp:extent cx="914400" cy="762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72297F" w14:textId="77777777" w:rsidR="00BB0D15" w:rsidRDefault="00BB0D15">
            <w:pPr>
              <w:rPr>
                <w:rFonts w:eastAsia="Times New Roman"/>
              </w:rPr>
            </w:pPr>
            <w:r>
              <w:rPr>
                <w:rFonts w:eastAsia="Times New Roman"/>
                <w:noProof/>
              </w:rPr>
              <w:drawing>
                <wp:inline distT="0" distB="0" distL="0" distR="0" wp14:anchorId="10C81009" wp14:editId="661BE30A">
                  <wp:extent cx="7620" cy="76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financí a zahraničních věcí a přijala</w:t>
            </w:r>
          </w:p>
        </w:tc>
      </w:tr>
    </w:tbl>
    <w:p w14:paraId="198AEABE" w14:textId="74CE0CCA" w:rsidR="00BB0D15" w:rsidRDefault="00BB0D15">
      <w:pPr>
        <w:jc w:val="center"/>
        <w:rPr>
          <w:rFonts w:eastAsia="Times New Roman"/>
        </w:rPr>
      </w:pPr>
      <w:r>
        <w:rPr>
          <w:rFonts w:eastAsia="Times New Roman"/>
        </w:rPr>
        <w:br/>
      </w:r>
      <w:hyperlink r:id="rId31" w:history="1">
        <w:r>
          <w:rPr>
            <w:rStyle w:val="Hyperlink"/>
            <w:rFonts w:eastAsia="Times New Roman"/>
            <w:sz w:val="27"/>
            <w:szCs w:val="27"/>
          </w:rPr>
          <w:t>usnesení č. 1252</w:t>
        </w:r>
      </w:hyperlink>
      <w:r>
        <w:rPr>
          <w:rFonts w:eastAsia="Times New Roman"/>
          <w:sz w:val="27"/>
          <w:szCs w:val="27"/>
        </w:rPr>
        <w:t>.</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0C4982" w14:textId="77777777">
        <w:trPr>
          <w:tblCellSpacing w:w="0" w:type="dxa"/>
        </w:trPr>
        <w:tc>
          <w:tcPr>
            <w:tcW w:w="50" w:type="pct"/>
            <w:hideMark/>
          </w:tcPr>
          <w:p w14:paraId="015C3D7D" w14:textId="77777777" w:rsidR="00BB0D15" w:rsidRDefault="00BB0D15">
            <w:pPr>
              <w:rPr>
                <w:rFonts w:eastAsia="Times New Roman"/>
              </w:rPr>
            </w:pPr>
            <w:r>
              <w:rPr>
                <w:rFonts w:eastAsia="Times New Roman"/>
                <w:noProof/>
              </w:rPr>
              <w:drawing>
                <wp:inline distT="0" distB="0" distL="0" distR="0" wp14:anchorId="56E1D232" wp14:editId="3049A0A8">
                  <wp:extent cx="914400" cy="76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AF9C4E" w14:textId="77777777" w:rsidR="00BB0D15" w:rsidRDefault="00BB0D15">
            <w:pPr>
              <w:rPr>
                <w:rFonts w:eastAsia="Times New Roman"/>
              </w:rPr>
            </w:pPr>
            <w:r>
              <w:rPr>
                <w:rFonts w:eastAsia="Times New Roman"/>
                <w:noProof/>
              </w:rPr>
              <w:drawing>
                <wp:inline distT="0" distB="0" distL="0" distR="0" wp14:anchorId="13A5145E" wp14:editId="3F0B0AA1">
                  <wp:extent cx="7620" cy="76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486CD81E"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CEDA0A8" w14:textId="77777777">
        <w:trPr>
          <w:tblCellSpacing w:w="0" w:type="dxa"/>
        </w:trPr>
        <w:tc>
          <w:tcPr>
            <w:tcW w:w="50" w:type="pct"/>
            <w:hideMark/>
          </w:tcPr>
          <w:p w14:paraId="12ABD337" w14:textId="77777777" w:rsidR="00BB0D15" w:rsidRDefault="00BB0D15">
            <w:pPr>
              <w:rPr>
                <w:rFonts w:eastAsia="Times New Roman"/>
              </w:rPr>
            </w:pPr>
            <w:r>
              <w:rPr>
                <w:rFonts w:eastAsia="Times New Roman"/>
                <w:noProof/>
              </w:rPr>
              <w:drawing>
                <wp:inline distT="0" distB="0" distL="0" distR="0" wp14:anchorId="25A389F9" wp14:editId="0DF0D3E0">
                  <wp:extent cx="914400" cy="76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64D29010" w14:textId="77777777" w:rsidR="00BB0D15" w:rsidRDefault="00BB0D15">
            <w:pPr>
              <w:rPr>
                <w:rFonts w:eastAsia="Times New Roman"/>
              </w:rPr>
            </w:pPr>
            <w:r>
              <w:rPr>
                <w:rFonts w:eastAsia="Times New Roman"/>
                <w:noProof/>
              </w:rPr>
              <w:drawing>
                <wp:inline distT="0" distB="0" distL="0" distR="0" wp14:anchorId="6AFCF79D" wp14:editId="05B42791">
                  <wp:extent cx="7620" cy="76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Účast delegace ČR vedené předsedou vlády Stanislavem Grossem na zasedání Evropské rady ve dnech 16. – 17. prosince 2004 v Bruselu</w:t>
            </w:r>
          </w:p>
        </w:tc>
      </w:tr>
      <w:tr w:rsidR="00000000" w14:paraId="065E7FC4" w14:textId="77777777">
        <w:trPr>
          <w:tblCellSpacing w:w="0" w:type="dxa"/>
        </w:trPr>
        <w:tc>
          <w:tcPr>
            <w:tcW w:w="50" w:type="pct"/>
            <w:hideMark/>
          </w:tcPr>
          <w:p w14:paraId="43394DFC" w14:textId="77777777" w:rsidR="00BB0D15" w:rsidRDefault="00BB0D15">
            <w:pPr>
              <w:rPr>
                <w:rFonts w:eastAsia="Times New Roman"/>
              </w:rPr>
            </w:pPr>
            <w:r>
              <w:rPr>
                <w:rFonts w:eastAsia="Times New Roman"/>
                <w:noProof/>
              </w:rPr>
              <w:drawing>
                <wp:inline distT="0" distB="0" distL="0" distR="0" wp14:anchorId="6B5E9DF2" wp14:editId="27DE3691">
                  <wp:extent cx="914400" cy="762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718741" w14:textId="77777777" w:rsidR="00BB0D15" w:rsidRDefault="00BB0D15">
            <w:pPr>
              <w:rPr>
                <w:rFonts w:eastAsia="Times New Roman"/>
              </w:rPr>
            </w:pPr>
            <w:r>
              <w:rPr>
                <w:rFonts w:eastAsia="Times New Roman"/>
                <w:noProof/>
              </w:rPr>
              <w:drawing>
                <wp:inline distT="0" distB="0" distL="0" distR="0" wp14:anchorId="12E010A6" wp14:editId="38EB7E15">
                  <wp:extent cx="7620" cy="76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1628/04</w:t>
            </w:r>
          </w:p>
        </w:tc>
      </w:tr>
      <w:tr w:rsidR="00000000" w14:paraId="4387FA23" w14:textId="77777777">
        <w:trPr>
          <w:tblCellSpacing w:w="0" w:type="dxa"/>
        </w:trPr>
        <w:tc>
          <w:tcPr>
            <w:tcW w:w="50" w:type="pct"/>
            <w:hideMark/>
          </w:tcPr>
          <w:p w14:paraId="725829B0" w14:textId="77777777" w:rsidR="00BB0D15" w:rsidRDefault="00BB0D15">
            <w:pPr>
              <w:rPr>
                <w:rFonts w:eastAsia="Times New Roman"/>
              </w:rPr>
            </w:pPr>
            <w:r>
              <w:rPr>
                <w:rFonts w:eastAsia="Times New Roman"/>
                <w:noProof/>
              </w:rPr>
              <w:drawing>
                <wp:inline distT="0" distB="0" distL="0" distR="0" wp14:anchorId="3D50B3EF" wp14:editId="5C13BC87">
                  <wp:extent cx="914400" cy="762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443A93" w14:textId="77777777" w:rsidR="00BB0D15" w:rsidRDefault="00BB0D15">
            <w:pPr>
              <w:rPr>
                <w:rFonts w:eastAsia="Times New Roman"/>
              </w:rPr>
            </w:pPr>
            <w:r>
              <w:rPr>
                <w:rFonts w:eastAsia="Times New Roman"/>
                <w:noProof/>
              </w:rPr>
              <w:drawing>
                <wp:inline distT="0" distB="0" distL="0" distR="0" wp14:anchorId="7C3465AD" wp14:editId="012D8780">
                  <wp:extent cx="7620" cy="762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1643E77" w14:textId="77777777">
        <w:trPr>
          <w:tblCellSpacing w:w="0" w:type="dxa"/>
        </w:trPr>
        <w:tc>
          <w:tcPr>
            <w:tcW w:w="50" w:type="pct"/>
            <w:hideMark/>
          </w:tcPr>
          <w:p w14:paraId="5293D74C" w14:textId="77777777" w:rsidR="00BB0D15" w:rsidRDefault="00BB0D15">
            <w:pPr>
              <w:rPr>
                <w:rFonts w:eastAsia="Times New Roman"/>
              </w:rPr>
            </w:pPr>
            <w:r>
              <w:rPr>
                <w:rFonts w:eastAsia="Times New Roman"/>
                <w:noProof/>
              </w:rPr>
              <w:drawing>
                <wp:inline distT="0" distB="0" distL="0" distR="0" wp14:anchorId="4AB3F179" wp14:editId="74437CBB">
                  <wp:extent cx="914400" cy="762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B75C7F" w14:textId="77777777" w:rsidR="00BB0D15" w:rsidRDefault="00BB0D15">
            <w:pPr>
              <w:rPr>
                <w:rFonts w:eastAsia="Times New Roman"/>
              </w:rPr>
            </w:pPr>
            <w:r>
              <w:rPr>
                <w:rFonts w:eastAsia="Times New Roman"/>
                <w:noProof/>
              </w:rPr>
              <w:drawing>
                <wp:inline distT="0" distB="0" distL="0" distR="0" wp14:anchorId="5C150C11" wp14:editId="2E7CC503">
                  <wp:extent cx="7620" cy="762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2DBD3C44" w14:textId="2EC72266" w:rsidR="00BB0D15" w:rsidRDefault="00BB0D15">
      <w:pPr>
        <w:jc w:val="center"/>
        <w:rPr>
          <w:rFonts w:eastAsia="Times New Roman"/>
        </w:rPr>
      </w:pPr>
      <w:r>
        <w:rPr>
          <w:rFonts w:eastAsia="Times New Roman"/>
        </w:rPr>
        <w:br/>
      </w:r>
      <w:hyperlink r:id="rId32" w:history="1">
        <w:r>
          <w:rPr>
            <w:rStyle w:val="Hyperlink"/>
            <w:rFonts w:eastAsia="Times New Roman"/>
            <w:sz w:val="27"/>
            <w:szCs w:val="27"/>
          </w:rPr>
          <w:t>usnesení č. 1253.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D0FD24F" w14:textId="77777777">
        <w:trPr>
          <w:tblCellSpacing w:w="0" w:type="dxa"/>
        </w:trPr>
        <w:tc>
          <w:tcPr>
            <w:tcW w:w="50" w:type="pct"/>
            <w:hideMark/>
          </w:tcPr>
          <w:p w14:paraId="4FBDB8DF" w14:textId="77777777" w:rsidR="00BB0D15" w:rsidRDefault="00BB0D15">
            <w:pPr>
              <w:rPr>
                <w:rFonts w:eastAsia="Times New Roman"/>
              </w:rPr>
            </w:pPr>
            <w:r>
              <w:rPr>
                <w:rFonts w:eastAsia="Times New Roman"/>
                <w:noProof/>
              </w:rPr>
              <w:drawing>
                <wp:inline distT="0" distB="0" distL="0" distR="0" wp14:anchorId="039EDFF5" wp14:editId="010261A5">
                  <wp:extent cx="914400" cy="762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6A1762" w14:textId="77777777" w:rsidR="00BB0D15" w:rsidRDefault="00BB0D15">
            <w:pPr>
              <w:rPr>
                <w:rFonts w:eastAsia="Times New Roman"/>
              </w:rPr>
            </w:pPr>
            <w:r>
              <w:rPr>
                <w:rFonts w:eastAsia="Times New Roman"/>
                <w:noProof/>
              </w:rPr>
              <w:drawing>
                <wp:inline distT="0" distB="0" distL="0" distR="0" wp14:anchorId="5368ADCA" wp14:editId="71DFF6B9">
                  <wp:extent cx="762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303F404"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9CE8E9B" w14:textId="77777777">
        <w:trPr>
          <w:tblCellSpacing w:w="0" w:type="dxa"/>
        </w:trPr>
        <w:tc>
          <w:tcPr>
            <w:tcW w:w="50" w:type="pct"/>
            <w:hideMark/>
          </w:tcPr>
          <w:p w14:paraId="79B53D0E" w14:textId="77777777" w:rsidR="00BB0D15" w:rsidRDefault="00BB0D15">
            <w:pPr>
              <w:rPr>
                <w:rFonts w:eastAsia="Times New Roman"/>
              </w:rPr>
            </w:pPr>
            <w:r>
              <w:rPr>
                <w:rFonts w:eastAsia="Times New Roman"/>
                <w:noProof/>
              </w:rPr>
              <w:drawing>
                <wp:inline distT="0" distB="0" distL="0" distR="0" wp14:anchorId="3809026E" wp14:editId="4CAF0D1A">
                  <wp:extent cx="914400" cy="762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38F428D0" w14:textId="77777777" w:rsidR="00BB0D15" w:rsidRDefault="00BB0D15">
            <w:pPr>
              <w:rPr>
                <w:rFonts w:eastAsia="Times New Roman"/>
              </w:rPr>
            </w:pPr>
            <w:r>
              <w:rPr>
                <w:rFonts w:eastAsia="Times New Roman"/>
                <w:noProof/>
              </w:rPr>
              <w:drawing>
                <wp:inline distT="0" distB="0" distL="0" distR="0" wp14:anchorId="729681CC" wp14:editId="12FE69C5">
                  <wp:extent cx="762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účasti představitelů České republiky na pohřebním ceremoniálu předsedy Palestinské národní správy Jásira Arafáta ve dnech 11. - 12. listopadu 2004 v Káhiře</w:t>
            </w:r>
          </w:p>
        </w:tc>
      </w:tr>
      <w:tr w:rsidR="00000000" w14:paraId="7A5879DA" w14:textId="77777777">
        <w:trPr>
          <w:tblCellSpacing w:w="0" w:type="dxa"/>
        </w:trPr>
        <w:tc>
          <w:tcPr>
            <w:tcW w:w="50" w:type="pct"/>
            <w:hideMark/>
          </w:tcPr>
          <w:p w14:paraId="54417805" w14:textId="77777777" w:rsidR="00BB0D15" w:rsidRDefault="00BB0D15">
            <w:pPr>
              <w:rPr>
                <w:rFonts w:eastAsia="Times New Roman"/>
              </w:rPr>
            </w:pPr>
            <w:r>
              <w:rPr>
                <w:rFonts w:eastAsia="Times New Roman"/>
                <w:noProof/>
              </w:rPr>
              <w:drawing>
                <wp:inline distT="0" distB="0" distL="0" distR="0" wp14:anchorId="452C6B61" wp14:editId="542046A6">
                  <wp:extent cx="914400" cy="762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A63BFE" w14:textId="77777777" w:rsidR="00BB0D15" w:rsidRDefault="00BB0D15">
            <w:pPr>
              <w:rPr>
                <w:rFonts w:eastAsia="Times New Roman"/>
              </w:rPr>
            </w:pPr>
            <w:r>
              <w:rPr>
                <w:rFonts w:eastAsia="Times New Roman"/>
                <w:noProof/>
              </w:rPr>
              <w:drawing>
                <wp:inline distT="0" distB="0" distL="0" distR="0" wp14:anchorId="7543230C" wp14:editId="2BA46DE9">
                  <wp:extent cx="7620" cy="762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1623/04</w:t>
            </w:r>
          </w:p>
        </w:tc>
      </w:tr>
      <w:tr w:rsidR="00000000" w14:paraId="2FB469A6" w14:textId="77777777">
        <w:trPr>
          <w:tblCellSpacing w:w="0" w:type="dxa"/>
        </w:trPr>
        <w:tc>
          <w:tcPr>
            <w:tcW w:w="50" w:type="pct"/>
            <w:hideMark/>
          </w:tcPr>
          <w:p w14:paraId="2F47A6B1" w14:textId="77777777" w:rsidR="00BB0D15" w:rsidRDefault="00BB0D15">
            <w:pPr>
              <w:rPr>
                <w:rFonts w:eastAsia="Times New Roman"/>
              </w:rPr>
            </w:pPr>
            <w:r>
              <w:rPr>
                <w:rFonts w:eastAsia="Times New Roman"/>
                <w:noProof/>
              </w:rPr>
              <w:drawing>
                <wp:inline distT="0" distB="0" distL="0" distR="0" wp14:anchorId="5E194282" wp14:editId="0A195E48">
                  <wp:extent cx="914400" cy="76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D2AFF0" w14:textId="77777777" w:rsidR="00BB0D15" w:rsidRDefault="00BB0D15">
            <w:pPr>
              <w:rPr>
                <w:rFonts w:eastAsia="Times New Roman"/>
              </w:rPr>
            </w:pPr>
            <w:r>
              <w:rPr>
                <w:rFonts w:eastAsia="Times New Roman"/>
                <w:noProof/>
              </w:rPr>
              <w:drawing>
                <wp:inline distT="0" distB="0" distL="0" distR="0" wp14:anchorId="0A429699" wp14:editId="37982607">
                  <wp:extent cx="7620" cy="762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C85FABA" w14:textId="77777777">
        <w:trPr>
          <w:tblCellSpacing w:w="0" w:type="dxa"/>
        </w:trPr>
        <w:tc>
          <w:tcPr>
            <w:tcW w:w="50" w:type="pct"/>
            <w:hideMark/>
          </w:tcPr>
          <w:p w14:paraId="3745C8AB" w14:textId="77777777" w:rsidR="00BB0D15" w:rsidRDefault="00BB0D15">
            <w:pPr>
              <w:rPr>
                <w:rFonts w:eastAsia="Times New Roman"/>
              </w:rPr>
            </w:pPr>
            <w:r>
              <w:rPr>
                <w:rFonts w:eastAsia="Times New Roman"/>
                <w:noProof/>
              </w:rPr>
              <w:drawing>
                <wp:inline distT="0" distB="0" distL="0" distR="0" wp14:anchorId="62F7A818" wp14:editId="51F87A7B">
                  <wp:extent cx="914400" cy="76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3006EA" w14:textId="77777777" w:rsidR="00BB0D15" w:rsidRDefault="00BB0D15">
            <w:pPr>
              <w:rPr>
                <w:rFonts w:eastAsia="Times New Roman"/>
              </w:rPr>
            </w:pPr>
            <w:r>
              <w:rPr>
                <w:rFonts w:eastAsia="Times New Roman"/>
                <w:noProof/>
              </w:rPr>
              <w:drawing>
                <wp:inline distT="0" distB="0" distL="0" distR="0" wp14:anchorId="447FB1C0" wp14:editId="71D2F042">
                  <wp:extent cx="7620" cy="762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4AF0827E" w14:textId="6982A26A" w:rsidR="00BB0D15" w:rsidRDefault="00BB0D15">
      <w:pPr>
        <w:jc w:val="center"/>
        <w:rPr>
          <w:rFonts w:eastAsia="Times New Roman"/>
        </w:rPr>
      </w:pPr>
      <w:r>
        <w:rPr>
          <w:rFonts w:eastAsia="Times New Roman"/>
        </w:rPr>
        <w:br/>
      </w:r>
      <w:hyperlink r:id="rId33" w:history="1">
        <w:r>
          <w:rPr>
            <w:rStyle w:val="Hyperlink"/>
            <w:rFonts w:eastAsia="Times New Roman"/>
            <w:sz w:val="27"/>
            <w:szCs w:val="27"/>
          </w:rPr>
          <w:t>usnesení č. 1254.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4DBB487" w14:textId="77777777">
        <w:trPr>
          <w:tblCellSpacing w:w="0" w:type="dxa"/>
        </w:trPr>
        <w:tc>
          <w:tcPr>
            <w:tcW w:w="50" w:type="pct"/>
            <w:hideMark/>
          </w:tcPr>
          <w:p w14:paraId="07CAFC36" w14:textId="77777777" w:rsidR="00BB0D15" w:rsidRDefault="00BB0D15">
            <w:pPr>
              <w:rPr>
                <w:rFonts w:eastAsia="Times New Roman"/>
              </w:rPr>
            </w:pPr>
            <w:r>
              <w:rPr>
                <w:rFonts w:eastAsia="Times New Roman"/>
                <w:noProof/>
              </w:rPr>
              <w:drawing>
                <wp:inline distT="0" distB="0" distL="0" distR="0" wp14:anchorId="44580831" wp14:editId="003F0F27">
                  <wp:extent cx="914400" cy="762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3A4E54" w14:textId="77777777" w:rsidR="00BB0D15" w:rsidRDefault="00BB0D15">
            <w:pPr>
              <w:rPr>
                <w:rFonts w:eastAsia="Times New Roman"/>
              </w:rPr>
            </w:pPr>
            <w:r>
              <w:rPr>
                <w:rFonts w:eastAsia="Times New Roman"/>
                <w:noProof/>
              </w:rPr>
              <w:drawing>
                <wp:inline distT="0" distB="0" distL="0" distR="0" wp14:anchorId="0E350C5C" wp14:editId="2427D9F3">
                  <wp:extent cx="7620" cy="762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BA94182" w14:textId="77777777" w:rsidR="00BB0D15" w:rsidRDefault="00BB0D15">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BEA820A" w14:textId="77777777">
        <w:trPr>
          <w:tblCellSpacing w:w="0" w:type="dxa"/>
        </w:trPr>
        <w:tc>
          <w:tcPr>
            <w:tcW w:w="50" w:type="pct"/>
            <w:hideMark/>
          </w:tcPr>
          <w:p w14:paraId="27430759" w14:textId="77777777" w:rsidR="00BB0D15" w:rsidRDefault="00BB0D15">
            <w:pPr>
              <w:rPr>
                <w:rFonts w:eastAsia="Times New Roman"/>
              </w:rPr>
            </w:pPr>
            <w:r>
              <w:rPr>
                <w:rFonts w:eastAsia="Times New Roman"/>
                <w:noProof/>
              </w:rPr>
              <w:drawing>
                <wp:inline distT="0" distB="0" distL="0" distR="0" wp14:anchorId="27E10DC9" wp14:editId="7FDAA125">
                  <wp:extent cx="914400" cy="762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517DA331" w14:textId="77777777" w:rsidR="00BB0D15" w:rsidRDefault="00BB0D15">
            <w:pPr>
              <w:rPr>
                <w:rFonts w:eastAsia="Times New Roman"/>
              </w:rPr>
            </w:pPr>
            <w:r>
              <w:rPr>
                <w:rFonts w:eastAsia="Times New Roman"/>
                <w:noProof/>
              </w:rPr>
              <w:drawing>
                <wp:inline distT="0" distB="0" distL="0" distR="0" wp14:anchorId="01651370" wp14:editId="1DA76111">
                  <wp:extent cx="7620" cy="762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úhrady členských příspěvků na léta 2004 až 2007 v mezinárodních nevládních organizacích:</w:t>
            </w:r>
            <w:r>
              <w:rPr>
                <w:rFonts w:eastAsia="Times New Roman"/>
                <w:sz w:val="27"/>
                <w:szCs w:val="27"/>
              </w:rPr>
              <w:br/>
              <w:t>Organizace pro evropskou spolupráci v legální metrologii (Welmec),</w:t>
            </w:r>
            <w:r>
              <w:rPr>
                <w:rFonts w:eastAsia="Times New Roman"/>
                <w:sz w:val="27"/>
                <w:szCs w:val="27"/>
              </w:rPr>
              <w:br/>
              <w:t>Evropská federace národních asociací měřicích, zkušebních a analytických laboratoří (EUROLAB),</w:t>
            </w:r>
            <w:r>
              <w:rPr>
                <w:rFonts w:eastAsia="Times New Roman"/>
                <w:sz w:val="27"/>
                <w:szCs w:val="27"/>
              </w:rPr>
              <w:br/>
              <w:t>Evropská organizace pro technická schvalování (EOTA),</w:t>
            </w:r>
            <w:r>
              <w:rPr>
                <w:rFonts w:eastAsia="Times New Roman"/>
                <w:sz w:val="27"/>
                <w:szCs w:val="27"/>
              </w:rPr>
              <w:br/>
              <w:t>Evropská skupina oficiálních laboratoří pro požární zkoušení (EGOLF), Evropská konfederace organizací pro kontrolu, inspekci a prevenci (CEOC)</w:t>
            </w:r>
          </w:p>
        </w:tc>
      </w:tr>
      <w:tr w:rsidR="00000000" w14:paraId="10BB9B8B" w14:textId="77777777">
        <w:trPr>
          <w:tblCellSpacing w:w="0" w:type="dxa"/>
        </w:trPr>
        <w:tc>
          <w:tcPr>
            <w:tcW w:w="50" w:type="pct"/>
            <w:hideMark/>
          </w:tcPr>
          <w:p w14:paraId="4E8BA168" w14:textId="77777777" w:rsidR="00BB0D15" w:rsidRDefault="00BB0D15">
            <w:pPr>
              <w:rPr>
                <w:rFonts w:eastAsia="Times New Roman"/>
              </w:rPr>
            </w:pPr>
            <w:r>
              <w:rPr>
                <w:rFonts w:eastAsia="Times New Roman"/>
                <w:noProof/>
              </w:rPr>
              <w:drawing>
                <wp:inline distT="0" distB="0" distL="0" distR="0" wp14:anchorId="3943978D" wp14:editId="7119E169">
                  <wp:extent cx="914400" cy="762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BC0293" w14:textId="77777777" w:rsidR="00BB0D15" w:rsidRDefault="00BB0D15">
            <w:pPr>
              <w:rPr>
                <w:rFonts w:eastAsia="Times New Roman"/>
              </w:rPr>
            </w:pPr>
            <w:r>
              <w:rPr>
                <w:rFonts w:eastAsia="Times New Roman"/>
                <w:noProof/>
              </w:rPr>
              <w:drawing>
                <wp:inline distT="0" distB="0" distL="0" distR="0" wp14:anchorId="08E971EF" wp14:editId="7EC489CE">
                  <wp:extent cx="7620" cy="762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1617/04</w:t>
            </w:r>
          </w:p>
        </w:tc>
      </w:tr>
      <w:tr w:rsidR="00000000" w14:paraId="246AF4A0" w14:textId="77777777">
        <w:trPr>
          <w:tblCellSpacing w:w="0" w:type="dxa"/>
        </w:trPr>
        <w:tc>
          <w:tcPr>
            <w:tcW w:w="50" w:type="pct"/>
            <w:hideMark/>
          </w:tcPr>
          <w:p w14:paraId="084AEAAF" w14:textId="77777777" w:rsidR="00BB0D15" w:rsidRDefault="00BB0D15">
            <w:pPr>
              <w:rPr>
                <w:rFonts w:eastAsia="Times New Roman"/>
              </w:rPr>
            </w:pPr>
            <w:r>
              <w:rPr>
                <w:rFonts w:eastAsia="Times New Roman"/>
                <w:noProof/>
              </w:rPr>
              <w:drawing>
                <wp:inline distT="0" distB="0" distL="0" distR="0" wp14:anchorId="54E79593" wp14:editId="53621E6A">
                  <wp:extent cx="914400" cy="76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19DE1E" w14:textId="77777777" w:rsidR="00BB0D15" w:rsidRDefault="00BB0D15">
            <w:pPr>
              <w:rPr>
                <w:rFonts w:eastAsia="Times New Roman"/>
              </w:rPr>
            </w:pPr>
            <w:r>
              <w:rPr>
                <w:rFonts w:eastAsia="Times New Roman"/>
                <w:noProof/>
              </w:rPr>
              <w:drawing>
                <wp:inline distT="0" distB="0" distL="0" distR="0" wp14:anchorId="7635A591" wp14:editId="031D9C72">
                  <wp:extent cx="7620" cy="762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D091EB" w14:textId="77777777">
        <w:trPr>
          <w:tblCellSpacing w:w="0" w:type="dxa"/>
        </w:trPr>
        <w:tc>
          <w:tcPr>
            <w:tcW w:w="50" w:type="pct"/>
            <w:hideMark/>
          </w:tcPr>
          <w:p w14:paraId="36375BCB" w14:textId="77777777" w:rsidR="00BB0D15" w:rsidRDefault="00BB0D15">
            <w:pPr>
              <w:rPr>
                <w:rFonts w:eastAsia="Times New Roman"/>
              </w:rPr>
            </w:pPr>
            <w:r>
              <w:rPr>
                <w:rFonts w:eastAsia="Times New Roman"/>
                <w:noProof/>
              </w:rPr>
              <w:drawing>
                <wp:inline distT="0" distB="0" distL="0" distR="0" wp14:anchorId="22078321" wp14:editId="153E47EF">
                  <wp:extent cx="914400" cy="762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C94108" w14:textId="77777777" w:rsidR="00BB0D15" w:rsidRDefault="00BB0D15">
            <w:pPr>
              <w:rPr>
                <w:rFonts w:eastAsia="Times New Roman"/>
              </w:rPr>
            </w:pPr>
            <w:r>
              <w:rPr>
                <w:rFonts w:eastAsia="Times New Roman"/>
                <w:noProof/>
              </w:rPr>
              <w:drawing>
                <wp:inline distT="0" distB="0" distL="0" distR="0" wp14:anchorId="115A561F" wp14:editId="51A6A2E0">
                  <wp:extent cx="7620" cy="76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577ABF2F" w14:textId="725132BF" w:rsidR="00BB0D15" w:rsidRDefault="00BB0D15">
      <w:pPr>
        <w:jc w:val="center"/>
        <w:rPr>
          <w:rFonts w:eastAsia="Times New Roman"/>
        </w:rPr>
      </w:pPr>
      <w:r>
        <w:rPr>
          <w:rFonts w:eastAsia="Times New Roman"/>
        </w:rPr>
        <w:br/>
      </w:r>
      <w:hyperlink r:id="rId34" w:history="1">
        <w:r>
          <w:rPr>
            <w:rStyle w:val="Hyperlink"/>
            <w:rFonts w:eastAsia="Times New Roman"/>
            <w:sz w:val="27"/>
            <w:szCs w:val="27"/>
          </w:rPr>
          <w:t>usnesení č. 1255.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98F354A" w14:textId="77777777">
        <w:trPr>
          <w:tblCellSpacing w:w="0" w:type="dxa"/>
        </w:trPr>
        <w:tc>
          <w:tcPr>
            <w:tcW w:w="50" w:type="pct"/>
            <w:hideMark/>
          </w:tcPr>
          <w:p w14:paraId="1B054D9C" w14:textId="77777777" w:rsidR="00BB0D15" w:rsidRDefault="00BB0D15">
            <w:pPr>
              <w:rPr>
                <w:rFonts w:eastAsia="Times New Roman"/>
              </w:rPr>
            </w:pPr>
            <w:r>
              <w:rPr>
                <w:rFonts w:eastAsia="Times New Roman"/>
                <w:noProof/>
              </w:rPr>
              <w:drawing>
                <wp:inline distT="0" distB="0" distL="0" distR="0" wp14:anchorId="00C34D63" wp14:editId="5F7C728E">
                  <wp:extent cx="914400" cy="76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7F23DA" w14:textId="77777777" w:rsidR="00BB0D15" w:rsidRDefault="00BB0D15">
            <w:pPr>
              <w:rPr>
                <w:rFonts w:eastAsia="Times New Roman"/>
              </w:rPr>
            </w:pPr>
            <w:r>
              <w:rPr>
                <w:rFonts w:eastAsia="Times New Roman"/>
                <w:noProof/>
              </w:rPr>
              <w:drawing>
                <wp:inline distT="0" distB="0" distL="0" distR="0" wp14:anchorId="44439624" wp14:editId="6FE3BF3D">
                  <wp:extent cx="7620" cy="76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5FC4295"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8039D5" w14:textId="77777777">
        <w:trPr>
          <w:tblCellSpacing w:w="0" w:type="dxa"/>
        </w:trPr>
        <w:tc>
          <w:tcPr>
            <w:tcW w:w="50" w:type="pct"/>
            <w:hideMark/>
          </w:tcPr>
          <w:p w14:paraId="29931AC8" w14:textId="77777777" w:rsidR="00BB0D15" w:rsidRDefault="00BB0D15">
            <w:pPr>
              <w:rPr>
                <w:rFonts w:eastAsia="Times New Roman"/>
              </w:rPr>
            </w:pPr>
            <w:r>
              <w:rPr>
                <w:rFonts w:eastAsia="Times New Roman"/>
                <w:noProof/>
              </w:rPr>
              <w:drawing>
                <wp:inline distT="0" distB="0" distL="0" distR="0" wp14:anchorId="0F2C710A" wp14:editId="36F93312">
                  <wp:extent cx="914400" cy="76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0B773D88" w14:textId="77777777" w:rsidR="00BB0D15" w:rsidRDefault="00BB0D15">
            <w:pPr>
              <w:rPr>
                <w:rFonts w:eastAsia="Times New Roman"/>
              </w:rPr>
            </w:pPr>
            <w:r>
              <w:rPr>
                <w:rFonts w:eastAsia="Times New Roman"/>
                <w:noProof/>
              </w:rPr>
              <w:drawing>
                <wp:inline distT="0" distB="0" distL="0" distR="0" wp14:anchorId="11291A59" wp14:editId="70E495E1">
                  <wp:extent cx="7620" cy="76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členství ve Sdružených leteckých úřadech a žádost o souhlas vlády ČR s úhradou členského příspěvku v roce 2004 a následujících letech</w:t>
            </w:r>
          </w:p>
        </w:tc>
      </w:tr>
      <w:tr w:rsidR="00000000" w14:paraId="48341611" w14:textId="77777777">
        <w:trPr>
          <w:tblCellSpacing w:w="0" w:type="dxa"/>
        </w:trPr>
        <w:tc>
          <w:tcPr>
            <w:tcW w:w="50" w:type="pct"/>
            <w:hideMark/>
          </w:tcPr>
          <w:p w14:paraId="6A379FC1" w14:textId="77777777" w:rsidR="00BB0D15" w:rsidRDefault="00BB0D15">
            <w:pPr>
              <w:rPr>
                <w:rFonts w:eastAsia="Times New Roman"/>
              </w:rPr>
            </w:pPr>
            <w:r>
              <w:rPr>
                <w:rFonts w:eastAsia="Times New Roman"/>
                <w:noProof/>
              </w:rPr>
              <w:drawing>
                <wp:inline distT="0" distB="0" distL="0" distR="0" wp14:anchorId="0C56D8DF" wp14:editId="7ACA8780">
                  <wp:extent cx="914400" cy="76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F8A738" w14:textId="77777777" w:rsidR="00BB0D15" w:rsidRDefault="00BB0D15">
            <w:pPr>
              <w:rPr>
                <w:rFonts w:eastAsia="Times New Roman"/>
              </w:rPr>
            </w:pPr>
            <w:r>
              <w:rPr>
                <w:rFonts w:eastAsia="Times New Roman"/>
                <w:noProof/>
              </w:rPr>
              <w:drawing>
                <wp:inline distT="0" distB="0" distL="0" distR="0" wp14:anchorId="46BD24F2" wp14:editId="613F4409">
                  <wp:extent cx="7620" cy="76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1635/04</w:t>
            </w:r>
          </w:p>
        </w:tc>
      </w:tr>
      <w:tr w:rsidR="00000000" w14:paraId="4736FEC2" w14:textId="77777777">
        <w:trPr>
          <w:tblCellSpacing w:w="0" w:type="dxa"/>
        </w:trPr>
        <w:tc>
          <w:tcPr>
            <w:tcW w:w="50" w:type="pct"/>
            <w:hideMark/>
          </w:tcPr>
          <w:p w14:paraId="113F546F" w14:textId="77777777" w:rsidR="00BB0D15" w:rsidRDefault="00BB0D15">
            <w:pPr>
              <w:rPr>
                <w:rFonts w:eastAsia="Times New Roman"/>
              </w:rPr>
            </w:pPr>
            <w:r>
              <w:rPr>
                <w:rFonts w:eastAsia="Times New Roman"/>
                <w:noProof/>
              </w:rPr>
              <w:drawing>
                <wp:inline distT="0" distB="0" distL="0" distR="0" wp14:anchorId="5321EB3B" wp14:editId="574A07BB">
                  <wp:extent cx="914400" cy="76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96DA06" w14:textId="77777777" w:rsidR="00BB0D15" w:rsidRDefault="00BB0D15">
            <w:pPr>
              <w:rPr>
                <w:rFonts w:eastAsia="Times New Roman"/>
              </w:rPr>
            </w:pPr>
            <w:r>
              <w:rPr>
                <w:rFonts w:eastAsia="Times New Roman"/>
                <w:noProof/>
              </w:rPr>
              <w:drawing>
                <wp:inline distT="0" distB="0" distL="0" distR="0" wp14:anchorId="4E176DD8" wp14:editId="73DDDA4C">
                  <wp:extent cx="7620" cy="76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E20202C" w14:textId="77777777">
        <w:trPr>
          <w:tblCellSpacing w:w="0" w:type="dxa"/>
        </w:trPr>
        <w:tc>
          <w:tcPr>
            <w:tcW w:w="50" w:type="pct"/>
            <w:hideMark/>
          </w:tcPr>
          <w:p w14:paraId="23D82581" w14:textId="77777777" w:rsidR="00BB0D15" w:rsidRDefault="00BB0D15">
            <w:pPr>
              <w:rPr>
                <w:rFonts w:eastAsia="Times New Roman"/>
              </w:rPr>
            </w:pPr>
            <w:r>
              <w:rPr>
                <w:rFonts w:eastAsia="Times New Roman"/>
                <w:noProof/>
              </w:rPr>
              <w:drawing>
                <wp:inline distT="0" distB="0" distL="0" distR="0" wp14:anchorId="210C85DB" wp14:editId="7877D9ED">
                  <wp:extent cx="914400" cy="76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239537" w14:textId="77777777" w:rsidR="00BB0D15" w:rsidRDefault="00BB0D15">
            <w:pPr>
              <w:rPr>
                <w:rFonts w:eastAsia="Times New Roman"/>
              </w:rPr>
            </w:pPr>
            <w:r>
              <w:rPr>
                <w:rFonts w:eastAsia="Times New Roman"/>
                <w:noProof/>
              </w:rPr>
              <w:drawing>
                <wp:inline distT="0" distB="0" distL="0" distR="0" wp14:anchorId="28F06238" wp14:editId="28F4C168">
                  <wp:extent cx="7620" cy="762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017EEC83" w14:textId="05D910A8" w:rsidR="00BB0D15" w:rsidRDefault="00BB0D15">
      <w:pPr>
        <w:jc w:val="center"/>
        <w:rPr>
          <w:rFonts w:eastAsia="Times New Roman"/>
        </w:rPr>
      </w:pPr>
      <w:r>
        <w:rPr>
          <w:rFonts w:eastAsia="Times New Roman"/>
        </w:rPr>
        <w:br/>
      </w:r>
      <w:hyperlink r:id="rId35" w:history="1">
        <w:r>
          <w:rPr>
            <w:rStyle w:val="Hyperlink"/>
            <w:rFonts w:eastAsia="Times New Roman"/>
            <w:sz w:val="27"/>
            <w:szCs w:val="27"/>
          </w:rPr>
          <w:t>usnesení č. 1256.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0A735B" w14:textId="77777777">
        <w:trPr>
          <w:tblCellSpacing w:w="0" w:type="dxa"/>
        </w:trPr>
        <w:tc>
          <w:tcPr>
            <w:tcW w:w="50" w:type="pct"/>
            <w:hideMark/>
          </w:tcPr>
          <w:p w14:paraId="7D441DBA" w14:textId="77777777" w:rsidR="00BB0D15" w:rsidRDefault="00BB0D15">
            <w:pPr>
              <w:rPr>
                <w:rFonts w:eastAsia="Times New Roman"/>
              </w:rPr>
            </w:pPr>
            <w:r>
              <w:rPr>
                <w:rFonts w:eastAsia="Times New Roman"/>
                <w:noProof/>
              </w:rPr>
              <w:drawing>
                <wp:inline distT="0" distB="0" distL="0" distR="0" wp14:anchorId="50AC7C0F" wp14:editId="04203E05">
                  <wp:extent cx="914400" cy="76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3554FE" w14:textId="77777777" w:rsidR="00BB0D15" w:rsidRDefault="00BB0D15">
            <w:pPr>
              <w:rPr>
                <w:rFonts w:eastAsia="Times New Roman"/>
              </w:rPr>
            </w:pPr>
            <w:r>
              <w:rPr>
                <w:rFonts w:eastAsia="Times New Roman"/>
                <w:noProof/>
              </w:rPr>
              <w:drawing>
                <wp:inline distT="0" distB="0" distL="0" distR="0" wp14:anchorId="63F7EEE0" wp14:editId="3993F5E5">
                  <wp:extent cx="7620" cy="76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01F85729"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40DA34" w14:textId="77777777">
        <w:trPr>
          <w:tblCellSpacing w:w="0" w:type="dxa"/>
        </w:trPr>
        <w:tc>
          <w:tcPr>
            <w:tcW w:w="50" w:type="pct"/>
            <w:hideMark/>
          </w:tcPr>
          <w:p w14:paraId="2F345EFE" w14:textId="77777777" w:rsidR="00BB0D15" w:rsidRDefault="00BB0D15">
            <w:pPr>
              <w:rPr>
                <w:rFonts w:eastAsia="Times New Roman"/>
              </w:rPr>
            </w:pPr>
            <w:r>
              <w:rPr>
                <w:rFonts w:eastAsia="Times New Roman"/>
                <w:noProof/>
              </w:rPr>
              <w:drawing>
                <wp:inline distT="0" distB="0" distL="0" distR="0" wp14:anchorId="7C4D28F4" wp14:editId="372925E2">
                  <wp:extent cx="914400" cy="762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30.</w:t>
            </w:r>
          </w:p>
        </w:tc>
        <w:tc>
          <w:tcPr>
            <w:tcW w:w="5000" w:type="pct"/>
            <w:hideMark/>
          </w:tcPr>
          <w:p w14:paraId="072CF85E" w14:textId="77777777" w:rsidR="00BB0D15" w:rsidRDefault="00BB0D15">
            <w:pPr>
              <w:rPr>
                <w:rFonts w:eastAsia="Times New Roman"/>
              </w:rPr>
            </w:pPr>
            <w:r>
              <w:rPr>
                <w:rFonts w:eastAsia="Times New Roman"/>
                <w:noProof/>
              </w:rPr>
              <w:drawing>
                <wp:inline distT="0" distB="0" distL="0" distR="0" wp14:anchorId="409F11B7" wp14:editId="31775F51">
                  <wp:extent cx="7620" cy="762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Úhrada členského příspěvku Světové asociaci veřejných služeb zaměstnanosti (WAPES)</w:t>
            </w:r>
          </w:p>
        </w:tc>
      </w:tr>
      <w:tr w:rsidR="00000000" w14:paraId="27139FA7" w14:textId="77777777">
        <w:trPr>
          <w:tblCellSpacing w:w="0" w:type="dxa"/>
        </w:trPr>
        <w:tc>
          <w:tcPr>
            <w:tcW w:w="50" w:type="pct"/>
            <w:hideMark/>
          </w:tcPr>
          <w:p w14:paraId="49FFF59A" w14:textId="77777777" w:rsidR="00BB0D15" w:rsidRDefault="00BB0D15">
            <w:pPr>
              <w:rPr>
                <w:rFonts w:eastAsia="Times New Roman"/>
              </w:rPr>
            </w:pPr>
            <w:r>
              <w:rPr>
                <w:rFonts w:eastAsia="Times New Roman"/>
                <w:noProof/>
              </w:rPr>
              <w:drawing>
                <wp:inline distT="0" distB="0" distL="0" distR="0" wp14:anchorId="4B9064FE" wp14:editId="7D7F3172">
                  <wp:extent cx="914400" cy="76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7DE052" w14:textId="77777777" w:rsidR="00BB0D15" w:rsidRDefault="00BB0D15">
            <w:pPr>
              <w:rPr>
                <w:rFonts w:eastAsia="Times New Roman"/>
              </w:rPr>
            </w:pPr>
            <w:r>
              <w:rPr>
                <w:rFonts w:eastAsia="Times New Roman"/>
                <w:noProof/>
              </w:rPr>
              <w:drawing>
                <wp:inline distT="0" distB="0" distL="0" distR="0" wp14:anchorId="1398E611" wp14:editId="6BBED332">
                  <wp:extent cx="7620" cy="762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1655/04</w:t>
            </w:r>
          </w:p>
        </w:tc>
      </w:tr>
      <w:tr w:rsidR="00000000" w14:paraId="21DB2B79" w14:textId="77777777">
        <w:trPr>
          <w:tblCellSpacing w:w="0" w:type="dxa"/>
        </w:trPr>
        <w:tc>
          <w:tcPr>
            <w:tcW w:w="50" w:type="pct"/>
            <w:hideMark/>
          </w:tcPr>
          <w:p w14:paraId="36E098DE" w14:textId="77777777" w:rsidR="00BB0D15" w:rsidRDefault="00BB0D15">
            <w:pPr>
              <w:rPr>
                <w:rFonts w:eastAsia="Times New Roman"/>
              </w:rPr>
            </w:pPr>
            <w:r>
              <w:rPr>
                <w:rFonts w:eastAsia="Times New Roman"/>
                <w:noProof/>
              </w:rPr>
              <w:drawing>
                <wp:inline distT="0" distB="0" distL="0" distR="0" wp14:anchorId="12B907C6" wp14:editId="5F6BEBE7">
                  <wp:extent cx="914400" cy="762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555643" w14:textId="77777777" w:rsidR="00BB0D15" w:rsidRDefault="00BB0D15">
            <w:pPr>
              <w:rPr>
                <w:rFonts w:eastAsia="Times New Roman"/>
              </w:rPr>
            </w:pPr>
            <w:r>
              <w:rPr>
                <w:rFonts w:eastAsia="Times New Roman"/>
                <w:noProof/>
              </w:rPr>
              <w:drawing>
                <wp:inline distT="0" distB="0" distL="0" distR="0" wp14:anchorId="4A45E6DE" wp14:editId="76B6A657">
                  <wp:extent cx="7620" cy="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F09AFB8" w14:textId="77777777">
        <w:trPr>
          <w:tblCellSpacing w:w="0" w:type="dxa"/>
        </w:trPr>
        <w:tc>
          <w:tcPr>
            <w:tcW w:w="50" w:type="pct"/>
            <w:hideMark/>
          </w:tcPr>
          <w:p w14:paraId="701F8058" w14:textId="77777777" w:rsidR="00BB0D15" w:rsidRDefault="00BB0D15">
            <w:pPr>
              <w:rPr>
                <w:rFonts w:eastAsia="Times New Roman"/>
              </w:rPr>
            </w:pPr>
            <w:r>
              <w:rPr>
                <w:rFonts w:eastAsia="Times New Roman"/>
                <w:noProof/>
              </w:rPr>
              <w:drawing>
                <wp:inline distT="0" distB="0" distL="0" distR="0" wp14:anchorId="581853B0" wp14:editId="384F58FC">
                  <wp:extent cx="914400" cy="76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8BA370" w14:textId="77777777" w:rsidR="00BB0D15" w:rsidRDefault="00BB0D15">
            <w:pPr>
              <w:rPr>
                <w:rFonts w:eastAsia="Times New Roman"/>
              </w:rPr>
            </w:pPr>
            <w:r>
              <w:rPr>
                <w:rFonts w:eastAsia="Times New Roman"/>
                <w:noProof/>
              </w:rPr>
              <w:drawing>
                <wp:inline distT="0" distB="0" distL="0" distR="0" wp14:anchorId="5715916A" wp14:editId="71786F7D">
                  <wp:extent cx="7620" cy="76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práce a sociálních věcí a přijala</w:t>
            </w:r>
          </w:p>
        </w:tc>
      </w:tr>
    </w:tbl>
    <w:p w14:paraId="51A6E9E1" w14:textId="2E4D88AE" w:rsidR="00BB0D15" w:rsidRDefault="00BB0D15">
      <w:pPr>
        <w:jc w:val="center"/>
        <w:rPr>
          <w:rFonts w:eastAsia="Times New Roman"/>
        </w:rPr>
      </w:pPr>
      <w:r>
        <w:rPr>
          <w:rFonts w:eastAsia="Times New Roman"/>
        </w:rPr>
        <w:br/>
      </w:r>
      <w:hyperlink r:id="rId36" w:history="1">
        <w:r>
          <w:rPr>
            <w:rStyle w:val="Hyperlink"/>
            <w:rFonts w:eastAsia="Times New Roman"/>
            <w:sz w:val="27"/>
            <w:szCs w:val="27"/>
          </w:rPr>
          <w:t>usnesení č. 1257.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AEC704" w14:textId="77777777">
        <w:trPr>
          <w:tblCellSpacing w:w="0" w:type="dxa"/>
        </w:trPr>
        <w:tc>
          <w:tcPr>
            <w:tcW w:w="50" w:type="pct"/>
            <w:hideMark/>
          </w:tcPr>
          <w:p w14:paraId="0B6733E2" w14:textId="77777777" w:rsidR="00BB0D15" w:rsidRDefault="00BB0D15">
            <w:pPr>
              <w:rPr>
                <w:rFonts w:eastAsia="Times New Roman"/>
              </w:rPr>
            </w:pPr>
            <w:r>
              <w:rPr>
                <w:rFonts w:eastAsia="Times New Roman"/>
                <w:noProof/>
              </w:rPr>
              <w:drawing>
                <wp:inline distT="0" distB="0" distL="0" distR="0" wp14:anchorId="345A0266" wp14:editId="7C1AE3C9">
                  <wp:extent cx="914400" cy="76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3E2219" w14:textId="77777777" w:rsidR="00BB0D15" w:rsidRDefault="00BB0D15">
            <w:pPr>
              <w:rPr>
                <w:rFonts w:eastAsia="Times New Roman"/>
              </w:rPr>
            </w:pPr>
            <w:r>
              <w:rPr>
                <w:rFonts w:eastAsia="Times New Roman"/>
                <w:noProof/>
              </w:rPr>
              <w:drawing>
                <wp:inline distT="0" distB="0" distL="0" distR="0" wp14:anchorId="2EA182F7" wp14:editId="052A1BC5">
                  <wp:extent cx="7620" cy="7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715A531"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1389724" w14:textId="77777777">
        <w:trPr>
          <w:tblCellSpacing w:w="0" w:type="dxa"/>
        </w:trPr>
        <w:tc>
          <w:tcPr>
            <w:tcW w:w="50" w:type="pct"/>
            <w:hideMark/>
          </w:tcPr>
          <w:p w14:paraId="046F203F" w14:textId="77777777" w:rsidR="00BB0D15" w:rsidRDefault="00BB0D15">
            <w:pPr>
              <w:rPr>
                <w:rFonts w:eastAsia="Times New Roman"/>
              </w:rPr>
            </w:pPr>
            <w:r>
              <w:rPr>
                <w:rFonts w:eastAsia="Times New Roman"/>
                <w:noProof/>
              </w:rPr>
              <w:drawing>
                <wp:inline distT="0" distB="0" distL="0" distR="0" wp14:anchorId="3B780678" wp14:editId="069D0263">
                  <wp:extent cx="914400" cy="76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31.</w:t>
            </w:r>
          </w:p>
        </w:tc>
        <w:tc>
          <w:tcPr>
            <w:tcW w:w="5000" w:type="pct"/>
            <w:hideMark/>
          </w:tcPr>
          <w:p w14:paraId="3634C364" w14:textId="77777777" w:rsidR="00BB0D15" w:rsidRDefault="00BB0D15">
            <w:pPr>
              <w:rPr>
                <w:rFonts w:eastAsia="Times New Roman"/>
              </w:rPr>
            </w:pPr>
            <w:r>
              <w:rPr>
                <w:rFonts w:eastAsia="Times New Roman"/>
                <w:noProof/>
              </w:rPr>
              <w:drawing>
                <wp:inline distT="0" distB="0" distL="0" distR="0" wp14:anchorId="50714CCE" wp14:editId="259C678F">
                  <wp:extent cx="7620" cy="76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jmenování rektora Vysoké školy chemicko-technologické v Praze s účinností od 1. ledna 2005</w:t>
            </w:r>
          </w:p>
        </w:tc>
      </w:tr>
      <w:tr w:rsidR="00000000" w14:paraId="385F19D4" w14:textId="77777777">
        <w:trPr>
          <w:tblCellSpacing w:w="0" w:type="dxa"/>
        </w:trPr>
        <w:tc>
          <w:tcPr>
            <w:tcW w:w="50" w:type="pct"/>
            <w:hideMark/>
          </w:tcPr>
          <w:p w14:paraId="130B0251" w14:textId="77777777" w:rsidR="00BB0D15" w:rsidRDefault="00BB0D15">
            <w:pPr>
              <w:rPr>
                <w:rFonts w:eastAsia="Times New Roman"/>
              </w:rPr>
            </w:pPr>
            <w:r>
              <w:rPr>
                <w:rFonts w:eastAsia="Times New Roman"/>
                <w:noProof/>
              </w:rPr>
              <w:drawing>
                <wp:inline distT="0" distB="0" distL="0" distR="0" wp14:anchorId="7C3DA1ED" wp14:editId="6379FE27">
                  <wp:extent cx="914400" cy="76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64A6C8" w14:textId="77777777" w:rsidR="00BB0D15" w:rsidRDefault="00BB0D15">
            <w:pPr>
              <w:rPr>
                <w:rFonts w:eastAsia="Times New Roman"/>
              </w:rPr>
            </w:pPr>
            <w:r>
              <w:rPr>
                <w:rFonts w:eastAsia="Times New Roman"/>
                <w:noProof/>
              </w:rPr>
              <w:drawing>
                <wp:inline distT="0" distB="0" distL="0" distR="0" wp14:anchorId="5A17FE26" wp14:editId="657DEBCB">
                  <wp:extent cx="7620" cy="762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1615/04</w:t>
            </w:r>
          </w:p>
        </w:tc>
      </w:tr>
      <w:tr w:rsidR="00000000" w14:paraId="58913409" w14:textId="77777777">
        <w:trPr>
          <w:tblCellSpacing w:w="0" w:type="dxa"/>
        </w:trPr>
        <w:tc>
          <w:tcPr>
            <w:tcW w:w="50" w:type="pct"/>
            <w:hideMark/>
          </w:tcPr>
          <w:p w14:paraId="336EA552" w14:textId="77777777" w:rsidR="00BB0D15" w:rsidRDefault="00BB0D15">
            <w:pPr>
              <w:rPr>
                <w:rFonts w:eastAsia="Times New Roman"/>
              </w:rPr>
            </w:pPr>
            <w:r>
              <w:rPr>
                <w:rFonts w:eastAsia="Times New Roman"/>
                <w:noProof/>
              </w:rPr>
              <w:drawing>
                <wp:inline distT="0" distB="0" distL="0" distR="0" wp14:anchorId="2ACBAB7B" wp14:editId="627E5444">
                  <wp:extent cx="914400" cy="762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C90352" w14:textId="77777777" w:rsidR="00BB0D15" w:rsidRDefault="00BB0D15">
            <w:pPr>
              <w:rPr>
                <w:rFonts w:eastAsia="Times New Roman"/>
              </w:rPr>
            </w:pPr>
            <w:r>
              <w:rPr>
                <w:rFonts w:eastAsia="Times New Roman"/>
                <w:noProof/>
              </w:rPr>
              <w:drawing>
                <wp:inline distT="0" distB="0" distL="0" distR="0" wp14:anchorId="23739297" wp14:editId="23CB7530">
                  <wp:extent cx="7620" cy="76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34896E7" w14:textId="77777777">
        <w:trPr>
          <w:tblCellSpacing w:w="0" w:type="dxa"/>
        </w:trPr>
        <w:tc>
          <w:tcPr>
            <w:tcW w:w="50" w:type="pct"/>
            <w:hideMark/>
          </w:tcPr>
          <w:p w14:paraId="55860F8A" w14:textId="77777777" w:rsidR="00BB0D15" w:rsidRDefault="00BB0D15">
            <w:pPr>
              <w:rPr>
                <w:rFonts w:eastAsia="Times New Roman"/>
              </w:rPr>
            </w:pPr>
            <w:r>
              <w:rPr>
                <w:rFonts w:eastAsia="Times New Roman"/>
                <w:noProof/>
              </w:rPr>
              <w:drawing>
                <wp:inline distT="0" distB="0" distL="0" distR="0" wp14:anchorId="4F5B6D1B" wp14:editId="01758745">
                  <wp:extent cx="914400" cy="762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0F0BE9" w14:textId="77777777" w:rsidR="00BB0D15" w:rsidRDefault="00BB0D15">
            <w:pPr>
              <w:rPr>
                <w:rFonts w:eastAsia="Times New Roman"/>
              </w:rPr>
            </w:pPr>
            <w:r>
              <w:rPr>
                <w:rFonts w:eastAsia="Times New Roman"/>
                <w:noProof/>
              </w:rPr>
              <w:drawing>
                <wp:inline distT="0" distB="0" distL="0" distR="0" wp14:anchorId="14D3091B" wp14:editId="7F111CA2">
                  <wp:extent cx="7620" cy="762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ministryní školství, mládeže a tělovýchovy a přijala</w:t>
            </w:r>
          </w:p>
        </w:tc>
      </w:tr>
    </w:tbl>
    <w:p w14:paraId="52D1EAAB" w14:textId="13E5580E" w:rsidR="00BB0D15" w:rsidRDefault="00BB0D15">
      <w:pPr>
        <w:jc w:val="center"/>
        <w:rPr>
          <w:rFonts w:eastAsia="Times New Roman"/>
        </w:rPr>
      </w:pPr>
      <w:r>
        <w:rPr>
          <w:rFonts w:eastAsia="Times New Roman"/>
        </w:rPr>
        <w:br/>
      </w:r>
      <w:hyperlink r:id="rId37" w:history="1">
        <w:r>
          <w:rPr>
            <w:rStyle w:val="Hyperlink"/>
            <w:rFonts w:eastAsia="Times New Roman"/>
            <w:sz w:val="27"/>
            <w:szCs w:val="27"/>
          </w:rPr>
          <w:t>usnesení č. 1258</w:t>
        </w:r>
      </w:hyperlink>
      <w:r>
        <w:rPr>
          <w:rFonts w:eastAsia="Times New Roman"/>
          <w:sz w:val="27"/>
          <w:szCs w:val="27"/>
        </w:rPr>
        <w:t>.</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B0E3A61" w14:textId="77777777">
        <w:trPr>
          <w:tblCellSpacing w:w="0" w:type="dxa"/>
        </w:trPr>
        <w:tc>
          <w:tcPr>
            <w:tcW w:w="50" w:type="pct"/>
            <w:hideMark/>
          </w:tcPr>
          <w:p w14:paraId="5A24784A" w14:textId="77777777" w:rsidR="00BB0D15" w:rsidRDefault="00BB0D15">
            <w:pPr>
              <w:rPr>
                <w:rFonts w:eastAsia="Times New Roman"/>
              </w:rPr>
            </w:pPr>
            <w:r>
              <w:rPr>
                <w:rFonts w:eastAsia="Times New Roman"/>
                <w:noProof/>
              </w:rPr>
              <w:drawing>
                <wp:inline distT="0" distB="0" distL="0" distR="0" wp14:anchorId="4E8477A9" wp14:editId="4AEF79EB">
                  <wp:extent cx="914400" cy="762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278460" w14:textId="77777777" w:rsidR="00BB0D15" w:rsidRDefault="00BB0D15">
            <w:pPr>
              <w:rPr>
                <w:rFonts w:eastAsia="Times New Roman"/>
              </w:rPr>
            </w:pPr>
            <w:r>
              <w:rPr>
                <w:rFonts w:eastAsia="Times New Roman"/>
                <w:noProof/>
              </w:rPr>
              <w:drawing>
                <wp:inline distT="0" distB="0" distL="0" distR="0" wp14:anchorId="6024F8F2" wp14:editId="056F4E2F">
                  <wp:extent cx="7620" cy="762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BE27D79"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DF03BB2" w14:textId="77777777">
        <w:trPr>
          <w:tblCellSpacing w:w="0" w:type="dxa"/>
        </w:trPr>
        <w:tc>
          <w:tcPr>
            <w:tcW w:w="50" w:type="pct"/>
            <w:hideMark/>
          </w:tcPr>
          <w:p w14:paraId="2AF44374" w14:textId="77777777" w:rsidR="00BB0D15" w:rsidRDefault="00BB0D15">
            <w:pPr>
              <w:rPr>
                <w:rFonts w:eastAsia="Times New Roman"/>
              </w:rPr>
            </w:pPr>
            <w:r>
              <w:rPr>
                <w:rFonts w:eastAsia="Times New Roman"/>
                <w:noProof/>
              </w:rPr>
              <w:drawing>
                <wp:inline distT="0" distB="0" distL="0" distR="0" wp14:anchorId="1A1714A1" wp14:editId="027F16C5">
                  <wp:extent cx="914400" cy="762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32.</w:t>
            </w:r>
          </w:p>
        </w:tc>
        <w:tc>
          <w:tcPr>
            <w:tcW w:w="5000" w:type="pct"/>
            <w:hideMark/>
          </w:tcPr>
          <w:p w14:paraId="77CC9154" w14:textId="77777777" w:rsidR="00BB0D15" w:rsidRDefault="00BB0D15">
            <w:pPr>
              <w:rPr>
                <w:rFonts w:eastAsia="Times New Roman"/>
              </w:rPr>
            </w:pPr>
            <w:r>
              <w:rPr>
                <w:rFonts w:eastAsia="Times New Roman"/>
                <w:noProof/>
              </w:rPr>
              <w:drawing>
                <wp:inline distT="0" distB="0" distL="0" distR="0" wp14:anchorId="60993278" wp14:editId="70321A8E">
                  <wp:extent cx="7620" cy="762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NP Šumava ze zákazu vjezdu motorových vozidel mimo silnice a místní komunikace pro vozidlo pana Radima Blahouta z Vimperka na lesní účelovou komunikaci Filipova Huť - Březník za účelem údržby a oprav rozvodu vody na hájence na Březníku</w:t>
            </w:r>
          </w:p>
        </w:tc>
      </w:tr>
      <w:tr w:rsidR="00000000" w14:paraId="108BA85F" w14:textId="77777777">
        <w:trPr>
          <w:tblCellSpacing w:w="0" w:type="dxa"/>
        </w:trPr>
        <w:tc>
          <w:tcPr>
            <w:tcW w:w="50" w:type="pct"/>
            <w:hideMark/>
          </w:tcPr>
          <w:p w14:paraId="042F295C" w14:textId="77777777" w:rsidR="00BB0D15" w:rsidRDefault="00BB0D15">
            <w:pPr>
              <w:rPr>
                <w:rFonts w:eastAsia="Times New Roman"/>
              </w:rPr>
            </w:pPr>
            <w:r>
              <w:rPr>
                <w:rFonts w:eastAsia="Times New Roman"/>
                <w:noProof/>
              </w:rPr>
              <w:drawing>
                <wp:inline distT="0" distB="0" distL="0" distR="0" wp14:anchorId="4D31BF2F" wp14:editId="088042D2">
                  <wp:extent cx="914400" cy="76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524E1E" w14:textId="77777777" w:rsidR="00BB0D15" w:rsidRDefault="00BB0D15">
            <w:pPr>
              <w:rPr>
                <w:rFonts w:eastAsia="Times New Roman"/>
              </w:rPr>
            </w:pPr>
            <w:r>
              <w:rPr>
                <w:rFonts w:eastAsia="Times New Roman"/>
                <w:noProof/>
              </w:rPr>
              <w:drawing>
                <wp:inline distT="0" distB="0" distL="0" distR="0" wp14:anchorId="3B903679" wp14:editId="2686A50A">
                  <wp:extent cx="7620" cy="76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1649/04</w:t>
            </w:r>
          </w:p>
        </w:tc>
      </w:tr>
      <w:tr w:rsidR="00000000" w14:paraId="12DBAC0F" w14:textId="77777777">
        <w:trPr>
          <w:tblCellSpacing w:w="0" w:type="dxa"/>
        </w:trPr>
        <w:tc>
          <w:tcPr>
            <w:tcW w:w="50" w:type="pct"/>
            <w:hideMark/>
          </w:tcPr>
          <w:p w14:paraId="58C70553" w14:textId="77777777" w:rsidR="00BB0D15" w:rsidRDefault="00BB0D15">
            <w:pPr>
              <w:rPr>
                <w:rFonts w:eastAsia="Times New Roman"/>
              </w:rPr>
            </w:pPr>
            <w:r>
              <w:rPr>
                <w:rFonts w:eastAsia="Times New Roman"/>
                <w:noProof/>
              </w:rPr>
              <w:drawing>
                <wp:inline distT="0" distB="0" distL="0" distR="0" wp14:anchorId="16762563" wp14:editId="4D84F5A5">
                  <wp:extent cx="914400" cy="762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241F8F" w14:textId="77777777" w:rsidR="00BB0D15" w:rsidRDefault="00BB0D15">
            <w:pPr>
              <w:rPr>
                <w:rFonts w:eastAsia="Times New Roman"/>
              </w:rPr>
            </w:pPr>
            <w:r>
              <w:rPr>
                <w:rFonts w:eastAsia="Times New Roman"/>
                <w:noProof/>
              </w:rPr>
              <w:drawing>
                <wp:inline distT="0" distB="0" distL="0" distR="0" wp14:anchorId="00D09B01" wp14:editId="5DD72398">
                  <wp:extent cx="7620" cy="762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DBDDB93" w14:textId="77777777">
        <w:trPr>
          <w:tblCellSpacing w:w="0" w:type="dxa"/>
        </w:trPr>
        <w:tc>
          <w:tcPr>
            <w:tcW w:w="50" w:type="pct"/>
            <w:hideMark/>
          </w:tcPr>
          <w:p w14:paraId="10647FA3" w14:textId="77777777" w:rsidR="00BB0D15" w:rsidRDefault="00BB0D15">
            <w:pPr>
              <w:rPr>
                <w:rFonts w:eastAsia="Times New Roman"/>
              </w:rPr>
            </w:pPr>
            <w:r>
              <w:rPr>
                <w:rFonts w:eastAsia="Times New Roman"/>
                <w:noProof/>
              </w:rPr>
              <w:drawing>
                <wp:inline distT="0" distB="0" distL="0" distR="0" wp14:anchorId="217D5AD5" wp14:editId="61126FCC">
                  <wp:extent cx="914400" cy="76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814EED" w14:textId="77777777" w:rsidR="00BB0D15" w:rsidRDefault="00BB0D15">
            <w:pPr>
              <w:rPr>
                <w:rFonts w:eastAsia="Times New Roman"/>
              </w:rPr>
            </w:pPr>
            <w:r>
              <w:rPr>
                <w:rFonts w:eastAsia="Times New Roman"/>
                <w:noProof/>
              </w:rPr>
              <w:drawing>
                <wp:inline distT="0" distB="0" distL="0" distR="0" wp14:anchorId="1B57DDD2" wp14:editId="14E58CAB">
                  <wp:extent cx="7620" cy="762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079D6B73" w14:textId="098BA774" w:rsidR="00BB0D15" w:rsidRDefault="00BB0D15">
      <w:pPr>
        <w:jc w:val="center"/>
        <w:rPr>
          <w:rFonts w:eastAsia="Times New Roman"/>
        </w:rPr>
      </w:pPr>
      <w:r>
        <w:rPr>
          <w:rFonts w:eastAsia="Times New Roman"/>
        </w:rPr>
        <w:br/>
      </w:r>
      <w:hyperlink r:id="rId38" w:history="1">
        <w:r>
          <w:rPr>
            <w:rStyle w:val="Hyperlink"/>
            <w:rFonts w:eastAsia="Times New Roman"/>
            <w:sz w:val="27"/>
            <w:szCs w:val="27"/>
          </w:rPr>
          <w:t>usnesení č. 1259</w:t>
        </w:r>
      </w:hyperlink>
      <w:r>
        <w:rPr>
          <w:rFonts w:eastAsia="Times New Roman"/>
          <w:sz w:val="27"/>
          <w:szCs w:val="27"/>
        </w:rPr>
        <w:t>.</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3F6CFD6" w14:textId="77777777">
        <w:trPr>
          <w:tblCellSpacing w:w="0" w:type="dxa"/>
        </w:trPr>
        <w:tc>
          <w:tcPr>
            <w:tcW w:w="50" w:type="pct"/>
            <w:hideMark/>
          </w:tcPr>
          <w:p w14:paraId="3D2FD479" w14:textId="77777777" w:rsidR="00BB0D15" w:rsidRDefault="00BB0D15">
            <w:pPr>
              <w:rPr>
                <w:rFonts w:eastAsia="Times New Roman"/>
              </w:rPr>
            </w:pPr>
            <w:r>
              <w:rPr>
                <w:rFonts w:eastAsia="Times New Roman"/>
                <w:noProof/>
              </w:rPr>
              <w:drawing>
                <wp:inline distT="0" distB="0" distL="0" distR="0" wp14:anchorId="45524B9F" wp14:editId="012BE1E4">
                  <wp:extent cx="914400" cy="762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F6FA8C" w14:textId="77777777" w:rsidR="00BB0D15" w:rsidRDefault="00BB0D15">
            <w:pPr>
              <w:rPr>
                <w:rFonts w:eastAsia="Times New Roman"/>
              </w:rPr>
            </w:pPr>
            <w:r>
              <w:rPr>
                <w:rFonts w:eastAsia="Times New Roman"/>
                <w:noProof/>
              </w:rPr>
              <w:drawing>
                <wp:inline distT="0" distB="0" distL="0" distR="0" wp14:anchorId="0B85941D" wp14:editId="1E8FDD6D">
                  <wp:extent cx="7620" cy="762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E900BB2"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898093A" w14:textId="77777777">
        <w:trPr>
          <w:tblCellSpacing w:w="0" w:type="dxa"/>
        </w:trPr>
        <w:tc>
          <w:tcPr>
            <w:tcW w:w="50" w:type="pct"/>
            <w:hideMark/>
          </w:tcPr>
          <w:p w14:paraId="771DAC63" w14:textId="77777777" w:rsidR="00BB0D15" w:rsidRDefault="00BB0D15">
            <w:pPr>
              <w:rPr>
                <w:rFonts w:eastAsia="Times New Roman"/>
              </w:rPr>
            </w:pPr>
            <w:r>
              <w:rPr>
                <w:rFonts w:eastAsia="Times New Roman"/>
                <w:noProof/>
              </w:rPr>
              <w:drawing>
                <wp:inline distT="0" distB="0" distL="0" distR="0" wp14:anchorId="102E691E" wp14:editId="5F835CCE">
                  <wp:extent cx="914400" cy="762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33.</w:t>
            </w:r>
          </w:p>
        </w:tc>
        <w:tc>
          <w:tcPr>
            <w:tcW w:w="5000" w:type="pct"/>
            <w:hideMark/>
          </w:tcPr>
          <w:p w14:paraId="486B5491" w14:textId="77777777" w:rsidR="00BB0D15" w:rsidRDefault="00BB0D15">
            <w:pPr>
              <w:rPr>
                <w:rFonts w:eastAsia="Times New Roman"/>
              </w:rPr>
            </w:pPr>
            <w:r>
              <w:rPr>
                <w:rFonts w:eastAsia="Times New Roman"/>
                <w:noProof/>
              </w:rPr>
              <w:drawing>
                <wp:inline distT="0" distB="0" distL="0" distR="0" wp14:anchorId="4D8C362C" wp14:editId="1707045D">
                  <wp:extent cx="7620" cy="762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NP České Švýcarsko pro vstup do 1. zóny pro paní Mgr. Hanu Tomsovou a jejího manžela za účelem monitoringu výskytu plcha velkého a plcha zahradního</w:t>
            </w:r>
          </w:p>
        </w:tc>
      </w:tr>
      <w:tr w:rsidR="00000000" w14:paraId="2848ECD1" w14:textId="77777777">
        <w:trPr>
          <w:tblCellSpacing w:w="0" w:type="dxa"/>
        </w:trPr>
        <w:tc>
          <w:tcPr>
            <w:tcW w:w="50" w:type="pct"/>
            <w:hideMark/>
          </w:tcPr>
          <w:p w14:paraId="5BA6EC02" w14:textId="77777777" w:rsidR="00BB0D15" w:rsidRDefault="00BB0D15">
            <w:pPr>
              <w:rPr>
                <w:rFonts w:eastAsia="Times New Roman"/>
              </w:rPr>
            </w:pPr>
            <w:r>
              <w:rPr>
                <w:rFonts w:eastAsia="Times New Roman"/>
                <w:noProof/>
              </w:rPr>
              <w:drawing>
                <wp:inline distT="0" distB="0" distL="0" distR="0" wp14:anchorId="033F171D" wp14:editId="26667746">
                  <wp:extent cx="914400" cy="762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B8DED2" w14:textId="77777777" w:rsidR="00BB0D15" w:rsidRDefault="00BB0D15">
            <w:pPr>
              <w:rPr>
                <w:rFonts w:eastAsia="Times New Roman"/>
              </w:rPr>
            </w:pPr>
            <w:r>
              <w:rPr>
                <w:rFonts w:eastAsia="Times New Roman"/>
                <w:noProof/>
              </w:rPr>
              <w:drawing>
                <wp:inline distT="0" distB="0" distL="0" distR="0" wp14:anchorId="43FA73B3" wp14:editId="7A357E81">
                  <wp:extent cx="7620" cy="762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1650/04</w:t>
            </w:r>
          </w:p>
        </w:tc>
      </w:tr>
      <w:tr w:rsidR="00000000" w14:paraId="3EA38DA1" w14:textId="77777777">
        <w:trPr>
          <w:tblCellSpacing w:w="0" w:type="dxa"/>
        </w:trPr>
        <w:tc>
          <w:tcPr>
            <w:tcW w:w="50" w:type="pct"/>
            <w:hideMark/>
          </w:tcPr>
          <w:p w14:paraId="10B1CF31" w14:textId="77777777" w:rsidR="00BB0D15" w:rsidRDefault="00BB0D15">
            <w:pPr>
              <w:rPr>
                <w:rFonts w:eastAsia="Times New Roman"/>
              </w:rPr>
            </w:pPr>
            <w:r>
              <w:rPr>
                <w:rFonts w:eastAsia="Times New Roman"/>
                <w:noProof/>
              </w:rPr>
              <w:drawing>
                <wp:inline distT="0" distB="0" distL="0" distR="0" wp14:anchorId="71430AF4" wp14:editId="340828A7">
                  <wp:extent cx="914400" cy="762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66464C" w14:textId="77777777" w:rsidR="00BB0D15" w:rsidRDefault="00BB0D15">
            <w:pPr>
              <w:rPr>
                <w:rFonts w:eastAsia="Times New Roman"/>
              </w:rPr>
            </w:pPr>
            <w:r>
              <w:rPr>
                <w:rFonts w:eastAsia="Times New Roman"/>
                <w:noProof/>
              </w:rPr>
              <w:drawing>
                <wp:inline distT="0" distB="0" distL="0" distR="0" wp14:anchorId="380C6BCE" wp14:editId="4F908F35">
                  <wp:extent cx="7620" cy="762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075BC26" w14:textId="77777777">
        <w:trPr>
          <w:tblCellSpacing w:w="0" w:type="dxa"/>
        </w:trPr>
        <w:tc>
          <w:tcPr>
            <w:tcW w:w="50" w:type="pct"/>
            <w:hideMark/>
          </w:tcPr>
          <w:p w14:paraId="237D1FEC" w14:textId="77777777" w:rsidR="00BB0D15" w:rsidRDefault="00BB0D15">
            <w:pPr>
              <w:rPr>
                <w:rFonts w:eastAsia="Times New Roman"/>
              </w:rPr>
            </w:pPr>
            <w:r>
              <w:rPr>
                <w:rFonts w:eastAsia="Times New Roman"/>
                <w:noProof/>
              </w:rPr>
              <w:drawing>
                <wp:inline distT="0" distB="0" distL="0" distR="0" wp14:anchorId="77D2C821" wp14:editId="6C549F0F">
                  <wp:extent cx="914400" cy="762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3E70B0" w14:textId="77777777" w:rsidR="00BB0D15" w:rsidRDefault="00BB0D15">
            <w:pPr>
              <w:rPr>
                <w:rFonts w:eastAsia="Times New Roman"/>
              </w:rPr>
            </w:pPr>
            <w:r>
              <w:rPr>
                <w:rFonts w:eastAsia="Times New Roman"/>
                <w:noProof/>
              </w:rPr>
              <w:drawing>
                <wp:inline distT="0" distB="0" distL="0" distR="0" wp14:anchorId="0566F312" wp14:editId="5987AD50">
                  <wp:extent cx="7620" cy="762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FBFB7B9" w14:textId="37CE3479" w:rsidR="00BB0D15" w:rsidRDefault="00BB0D15">
      <w:pPr>
        <w:jc w:val="center"/>
        <w:rPr>
          <w:rFonts w:eastAsia="Times New Roman"/>
        </w:rPr>
      </w:pPr>
      <w:r>
        <w:rPr>
          <w:rFonts w:eastAsia="Times New Roman"/>
        </w:rPr>
        <w:br/>
      </w:r>
      <w:hyperlink r:id="rId39" w:history="1">
        <w:r>
          <w:rPr>
            <w:rStyle w:val="Hyperlink"/>
            <w:rFonts w:eastAsia="Times New Roman"/>
            <w:sz w:val="27"/>
            <w:szCs w:val="27"/>
          </w:rPr>
          <w:t>usnesení č. 1260.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31EAFA8" w14:textId="77777777">
        <w:trPr>
          <w:tblCellSpacing w:w="0" w:type="dxa"/>
        </w:trPr>
        <w:tc>
          <w:tcPr>
            <w:tcW w:w="50" w:type="pct"/>
            <w:hideMark/>
          </w:tcPr>
          <w:p w14:paraId="38F81DB5" w14:textId="77777777" w:rsidR="00BB0D15" w:rsidRDefault="00BB0D15">
            <w:pPr>
              <w:rPr>
                <w:rFonts w:eastAsia="Times New Roman"/>
              </w:rPr>
            </w:pPr>
            <w:r>
              <w:rPr>
                <w:rFonts w:eastAsia="Times New Roman"/>
                <w:noProof/>
              </w:rPr>
              <w:drawing>
                <wp:inline distT="0" distB="0" distL="0" distR="0" wp14:anchorId="4510C39C" wp14:editId="2F2D0094">
                  <wp:extent cx="914400" cy="762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988478" w14:textId="77777777" w:rsidR="00BB0D15" w:rsidRDefault="00BB0D15">
            <w:pPr>
              <w:rPr>
                <w:rFonts w:eastAsia="Times New Roman"/>
              </w:rPr>
            </w:pPr>
            <w:r>
              <w:rPr>
                <w:rFonts w:eastAsia="Times New Roman"/>
                <w:noProof/>
              </w:rPr>
              <w:drawing>
                <wp:inline distT="0" distB="0" distL="0" distR="0" wp14:anchorId="6C7BFD7D" wp14:editId="6BB88870">
                  <wp:extent cx="7620" cy="76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B45A57B"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150B809" w14:textId="77777777">
        <w:trPr>
          <w:tblCellSpacing w:w="0" w:type="dxa"/>
        </w:trPr>
        <w:tc>
          <w:tcPr>
            <w:tcW w:w="50" w:type="pct"/>
            <w:hideMark/>
          </w:tcPr>
          <w:p w14:paraId="39EA5DCA" w14:textId="77777777" w:rsidR="00BB0D15" w:rsidRDefault="00BB0D15">
            <w:pPr>
              <w:rPr>
                <w:rFonts w:eastAsia="Times New Roman"/>
              </w:rPr>
            </w:pPr>
            <w:r>
              <w:rPr>
                <w:rFonts w:eastAsia="Times New Roman"/>
                <w:noProof/>
              </w:rPr>
              <w:drawing>
                <wp:inline distT="0" distB="0" distL="0" distR="0" wp14:anchorId="21571D69" wp14:editId="26100E34">
                  <wp:extent cx="914400" cy="762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34.</w:t>
            </w:r>
          </w:p>
        </w:tc>
        <w:tc>
          <w:tcPr>
            <w:tcW w:w="5000" w:type="pct"/>
            <w:hideMark/>
          </w:tcPr>
          <w:p w14:paraId="6F1CDCD5" w14:textId="77777777" w:rsidR="00BB0D15" w:rsidRDefault="00BB0D15">
            <w:pPr>
              <w:rPr>
                <w:rFonts w:eastAsia="Times New Roman"/>
              </w:rPr>
            </w:pPr>
            <w:r>
              <w:rPr>
                <w:rFonts w:eastAsia="Times New Roman"/>
                <w:noProof/>
              </w:rPr>
              <w:drawing>
                <wp:inline distT="0" distB="0" distL="0" distR="0" wp14:anchorId="50FD9830" wp14:editId="2BC4453A">
                  <wp:extent cx="7620" cy="76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NP Šumava pro vstup do 1. zón v povodí Javořího potoka pro 3 členy výzkumného týmu Bc. Tomáše Pollaka z Horažďovic a pro vjezd jednoho vozidla na přístupovou lesní účelovou komunikaci Rokyta - Javoří Pila - odbočka k Rokytské slati</w:t>
            </w:r>
          </w:p>
        </w:tc>
      </w:tr>
      <w:tr w:rsidR="00000000" w14:paraId="6109C7ED" w14:textId="77777777">
        <w:trPr>
          <w:tblCellSpacing w:w="0" w:type="dxa"/>
        </w:trPr>
        <w:tc>
          <w:tcPr>
            <w:tcW w:w="50" w:type="pct"/>
            <w:hideMark/>
          </w:tcPr>
          <w:p w14:paraId="50B11765" w14:textId="77777777" w:rsidR="00BB0D15" w:rsidRDefault="00BB0D15">
            <w:pPr>
              <w:rPr>
                <w:rFonts w:eastAsia="Times New Roman"/>
              </w:rPr>
            </w:pPr>
            <w:r>
              <w:rPr>
                <w:rFonts w:eastAsia="Times New Roman"/>
                <w:noProof/>
              </w:rPr>
              <w:drawing>
                <wp:inline distT="0" distB="0" distL="0" distR="0" wp14:anchorId="23A0891B" wp14:editId="60B88BC7">
                  <wp:extent cx="914400" cy="762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DB6DA3" w14:textId="77777777" w:rsidR="00BB0D15" w:rsidRDefault="00BB0D15">
            <w:pPr>
              <w:rPr>
                <w:rFonts w:eastAsia="Times New Roman"/>
              </w:rPr>
            </w:pPr>
            <w:r>
              <w:rPr>
                <w:rFonts w:eastAsia="Times New Roman"/>
                <w:noProof/>
              </w:rPr>
              <w:drawing>
                <wp:inline distT="0" distB="0" distL="0" distR="0" wp14:anchorId="22D72943" wp14:editId="3356AC42">
                  <wp:extent cx="7620" cy="762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1651/04</w:t>
            </w:r>
          </w:p>
        </w:tc>
      </w:tr>
      <w:tr w:rsidR="00000000" w14:paraId="1FF6AA96" w14:textId="77777777">
        <w:trPr>
          <w:tblCellSpacing w:w="0" w:type="dxa"/>
        </w:trPr>
        <w:tc>
          <w:tcPr>
            <w:tcW w:w="50" w:type="pct"/>
            <w:hideMark/>
          </w:tcPr>
          <w:p w14:paraId="4F47B466" w14:textId="77777777" w:rsidR="00BB0D15" w:rsidRDefault="00BB0D15">
            <w:pPr>
              <w:rPr>
                <w:rFonts w:eastAsia="Times New Roman"/>
              </w:rPr>
            </w:pPr>
            <w:r>
              <w:rPr>
                <w:rFonts w:eastAsia="Times New Roman"/>
                <w:noProof/>
              </w:rPr>
              <w:drawing>
                <wp:inline distT="0" distB="0" distL="0" distR="0" wp14:anchorId="1F1B2D4E" wp14:editId="70A5CE31">
                  <wp:extent cx="914400" cy="76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E09D13" w14:textId="77777777" w:rsidR="00BB0D15" w:rsidRDefault="00BB0D15">
            <w:pPr>
              <w:rPr>
                <w:rFonts w:eastAsia="Times New Roman"/>
              </w:rPr>
            </w:pPr>
            <w:r>
              <w:rPr>
                <w:rFonts w:eastAsia="Times New Roman"/>
                <w:noProof/>
              </w:rPr>
              <w:drawing>
                <wp:inline distT="0" distB="0" distL="0" distR="0" wp14:anchorId="23E42B3C" wp14:editId="035B52F9">
                  <wp:extent cx="7620" cy="762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B0197E0" w14:textId="77777777">
        <w:trPr>
          <w:tblCellSpacing w:w="0" w:type="dxa"/>
        </w:trPr>
        <w:tc>
          <w:tcPr>
            <w:tcW w:w="50" w:type="pct"/>
            <w:hideMark/>
          </w:tcPr>
          <w:p w14:paraId="54FAF74F" w14:textId="77777777" w:rsidR="00BB0D15" w:rsidRDefault="00BB0D15">
            <w:pPr>
              <w:rPr>
                <w:rFonts w:eastAsia="Times New Roman"/>
              </w:rPr>
            </w:pPr>
            <w:r>
              <w:rPr>
                <w:rFonts w:eastAsia="Times New Roman"/>
                <w:noProof/>
              </w:rPr>
              <w:drawing>
                <wp:inline distT="0" distB="0" distL="0" distR="0" wp14:anchorId="618ADA72" wp14:editId="26EB25E7">
                  <wp:extent cx="914400" cy="762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EE8218" w14:textId="77777777" w:rsidR="00BB0D15" w:rsidRDefault="00BB0D15">
            <w:pPr>
              <w:rPr>
                <w:rFonts w:eastAsia="Times New Roman"/>
              </w:rPr>
            </w:pPr>
            <w:r>
              <w:rPr>
                <w:rFonts w:eastAsia="Times New Roman"/>
                <w:noProof/>
              </w:rPr>
              <w:drawing>
                <wp:inline distT="0" distB="0" distL="0" distR="0" wp14:anchorId="2619C445" wp14:editId="458B4B21">
                  <wp:extent cx="7620" cy="76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72C5F51" w14:textId="0C00C0EA" w:rsidR="00BB0D15" w:rsidRDefault="00BB0D15">
      <w:pPr>
        <w:jc w:val="center"/>
        <w:rPr>
          <w:rFonts w:eastAsia="Times New Roman"/>
        </w:rPr>
      </w:pPr>
      <w:r>
        <w:rPr>
          <w:rFonts w:eastAsia="Times New Roman"/>
        </w:rPr>
        <w:br/>
      </w:r>
      <w:hyperlink r:id="rId40" w:history="1">
        <w:r>
          <w:rPr>
            <w:rStyle w:val="Hyperlink"/>
            <w:rFonts w:eastAsia="Times New Roman"/>
            <w:sz w:val="27"/>
            <w:szCs w:val="27"/>
          </w:rPr>
          <w:t>usnesení č. 1261.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1A45A62" w14:textId="77777777">
        <w:trPr>
          <w:tblCellSpacing w:w="0" w:type="dxa"/>
        </w:trPr>
        <w:tc>
          <w:tcPr>
            <w:tcW w:w="50" w:type="pct"/>
            <w:hideMark/>
          </w:tcPr>
          <w:p w14:paraId="3C51727B" w14:textId="77777777" w:rsidR="00BB0D15" w:rsidRDefault="00BB0D15">
            <w:pPr>
              <w:rPr>
                <w:rFonts w:eastAsia="Times New Roman"/>
              </w:rPr>
            </w:pPr>
            <w:r>
              <w:rPr>
                <w:rFonts w:eastAsia="Times New Roman"/>
                <w:noProof/>
              </w:rPr>
              <w:drawing>
                <wp:inline distT="0" distB="0" distL="0" distR="0" wp14:anchorId="0BCE1672" wp14:editId="7C3FC4A3">
                  <wp:extent cx="914400" cy="762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A19A2C" w14:textId="77777777" w:rsidR="00BB0D15" w:rsidRDefault="00BB0D15">
            <w:pPr>
              <w:rPr>
                <w:rFonts w:eastAsia="Times New Roman"/>
              </w:rPr>
            </w:pPr>
            <w:r>
              <w:rPr>
                <w:rFonts w:eastAsia="Times New Roman"/>
                <w:noProof/>
              </w:rPr>
              <w:drawing>
                <wp:inline distT="0" distB="0" distL="0" distR="0" wp14:anchorId="3567AE61" wp14:editId="6599A12B">
                  <wp:extent cx="7620" cy="762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92C379F" w14:textId="77777777" w:rsidR="00BB0D15" w:rsidRDefault="00BB0D15">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69B29E" w14:textId="77777777">
        <w:trPr>
          <w:tblCellSpacing w:w="0" w:type="dxa"/>
        </w:trPr>
        <w:tc>
          <w:tcPr>
            <w:tcW w:w="50" w:type="pct"/>
            <w:hideMark/>
          </w:tcPr>
          <w:p w14:paraId="705E9651" w14:textId="77777777" w:rsidR="00BB0D15" w:rsidRDefault="00BB0D15">
            <w:pPr>
              <w:rPr>
                <w:rFonts w:eastAsia="Times New Roman"/>
              </w:rPr>
            </w:pPr>
            <w:r>
              <w:rPr>
                <w:rFonts w:eastAsia="Times New Roman"/>
                <w:noProof/>
              </w:rPr>
              <w:drawing>
                <wp:inline distT="0" distB="0" distL="0" distR="0" wp14:anchorId="51C8D7F8" wp14:editId="21122DC5">
                  <wp:extent cx="914400" cy="762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35.</w:t>
            </w:r>
          </w:p>
        </w:tc>
        <w:tc>
          <w:tcPr>
            <w:tcW w:w="5000" w:type="pct"/>
            <w:hideMark/>
          </w:tcPr>
          <w:p w14:paraId="77B98D2B" w14:textId="77777777" w:rsidR="00BB0D15" w:rsidRDefault="00BB0D15">
            <w:pPr>
              <w:rPr>
                <w:rFonts w:eastAsia="Times New Roman"/>
              </w:rPr>
            </w:pPr>
            <w:r>
              <w:rPr>
                <w:rFonts w:eastAsia="Times New Roman"/>
                <w:noProof/>
              </w:rPr>
              <w:drawing>
                <wp:inline distT="0" distB="0" distL="0" distR="0" wp14:anchorId="5172AEE4" wp14:editId="37AC2FE1">
                  <wp:extent cx="7620" cy="76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Nepovolení výjimky ze základních ochranných podmínek NP Šumava ze zákazu vjezdu motorových vozidel mimo silnice a místní komunikace za účelem vjezdu soukromého vozidla paní Květy Pěničkové z Prachatic na účelovou komunikaci Borová Lada - Knížecí Pláně </w:t>
            </w:r>
          </w:p>
        </w:tc>
      </w:tr>
      <w:tr w:rsidR="00000000" w14:paraId="0EE268B4" w14:textId="77777777">
        <w:trPr>
          <w:tblCellSpacing w:w="0" w:type="dxa"/>
        </w:trPr>
        <w:tc>
          <w:tcPr>
            <w:tcW w:w="50" w:type="pct"/>
            <w:hideMark/>
          </w:tcPr>
          <w:p w14:paraId="05F624F4" w14:textId="77777777" w:rsidR="00BB0D15" w:rsidRDefault="00BB0D15">
            <w:pPr>
              <w:rPr>
                <w:rFonts w:eastAsia="Times New Roman"/>
              </w:rPr>
            </w:pPr>
            <w:r>
              <w:rPr>
                <w:rFonts w:eastAsia="Times New Roman"/>
                <w:noProof/>
              </w:rPr>
              <w:drawing>
                <wp:inline distT="0" distB="0" distL="0" distR="0" wp14:anchorId="63B5966A" wp14:editId="48584BE1">
                  <wp:extent cx="914400" cy="762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F4580A" w14:textId="77777777" w:rsidR="00BB0D15" w:rsidRDefault="00BB0D15">
            <w:pPr>
              <w:rPr>
                <w:rFonts w:eastAsia="Times New Roman"/>
              </w:rPr>
            </w:pPr>
            <w:r>
              <w:rPr>
                <w:rFonts w:eastAsia="Times New Roman"/>
                <w:noProof/>
              </w:rPr>
              <w:drawing>
                <wp:inline distT="0" distB="0" distL="0" distR="0" wp14:anchorId="7E63DBBD" wp14:editId="57F1DC2B">
                  <wp:extent cx="7620" cy="762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1652/04</w:t>
            </w:r>
          </w:p>
        </w:tc>
      </w:tr>
      <w:tr w:rsidR="00000000" w14:paraId="416379D2" w14:textId="77777777">
        <w:trPr>
          <w:tblCellSpacing w:w="0" w:type="dxa"/>
        </w:trPr>
        <w:tc>
          <w:tcPr>
            <w:tcW w:w="50" w:type="pct"/>
            <w:hideMark/>
          </w:tcPr>
          <w:p w14:paraId="1ED7788A" w14:textId="77777777" w:rsidR="00BB0D15" w:rsidRDefault="00BB0D15">
            <w:pPr>
              <w:rPr>
                <w:rFonts w:eastAsia="Times New Roman"/>
              </w:rPr>
            </w:pPr>
            <w:r>
              <w:rPr>
                <w:rFonts w:eastAsia="Times New Roman"/>
                <w:noProof/>
              </w:rPr>
              <w:drawing>
                <wp:inline distT="0" distB="0" distL="0" distR="0" wp14:anchorId="749836DC" wp14:editId="0E7D7C94">
                  <wp:extent cx="914400" cy="762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3813FC" w14:textId="77777777" w:rsidR="00BB0D15" w:rsidRDefault="00BB0D15">
            <w:pPr>
              <w:rPr>
                <w:rFonts w:eastAsia="Times New Roman"/>
              </w:rPr>
            </w:pPr>
            <w:r>
              <w:rPr>
                <w:rFonts w:eastAsia="Times New Roman"/>
                <w:noProof/>
              </w:rPr>
              <w:drawing>
                <wp:inline distT="0" distB="0" distL="0" distR="0" wp14:anchorId="7F20E78B" wp14:editId="2C5FBF07">
                  <wp:extent cx="7620" cy="76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D1CFCF1" w14:textId="77777777">
        <w:trPr>
          <w:tblCellSpacing w:w="0" w:type="dxa"/>
        </w:trPr>
        <w:tc>
          <w:tcPr>
            <w:tcW w:w="50" w:type="pct"/>
            <w:hideMark/>
          </w:tcPr>
          <w:p w14:paraId="20454DE0" w14:textId="77777777" w:rsidR="00BB0D15" w:rsidRDefault="00BB0D15">
            <w:pPr>
              <w:rPr>
                <w:rFonts w:eastAsia="Times New Roman"/>
              </w:rPr>
            </w:pPr>
            <w:r>
              <w:rPr>
                <w:rFonts w:eastAsia="Times New Roman"/>
                <w:noProof/>
              </w:rPr>
              <w:drawing>
                <wp:inline distT="0" distB="0" distL="0" distR="0" wp14:anchorId="70302903" wp14:editId="02A23E25">
                  <wp:extent cx="914400" cy="762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C94306" w14:textId="77777777" w:rsidR="00BB0D15" w:rsidRDefault="00BB0D15">
            <w:pPr>
              <w:rPr>
                <w:rFonts w:eastAsia="Times New Roman"/>
              </w:rPr>
            </w:pPr>
            <w:r>
              <w:rPr>
                <w:rFonts w:eastAsia="Times New Roman"/>
                <w:noProof/>
              </w:rPr>
              <w:drawing>
                <wp:inline distT="0" distB="0" distL="0" distR="0" wp14:anchorId="2536D434" wp14:editId="4377A2AA">
                  <wp:extent cx="7620" cy="76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6C20997E" w14:textId="46F993AF" w:rsidR="00BB0D15" w:rsidRDefault="00BB0D15">
      <w:pPr>
        <w:jc w:val="center"/>
        <w:rPr>
          <w:rFonts w:eastAsia="Times New Roman"/>
        </w:rPr>
      </w:pPr>
      <w:r>
        <w:rPr>
          <w:rFonts w:eastAsia="Times New Roman"/>
        </w:rPr>
        <w:br/>
      </w:r>
      <w:hyperlink r:id="rId41" w:history="1">
        <w:r>
          <w:rPr>
            <w:rStyle w:val="Hyperlink"/>
            <w:rFonts w:eastAsia="Times New Roman"/>
            <w:sz w:val="27"/>
            <w:szCs w:val="27"/>
          </w:rPr>
          <w:t>usnesení č. 1262</w:t>
        </w:r>
      </w:hyperlink>
      <w:r>
        <w:rPr>
          <w:rFonts w:eastAsia="Times New Roman"/>
          <w:sz w:val="27"/>
          <w:szCs w:val="27"/>
        </w:rPr>
        <w:t>.</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1D5383E" w14:textId="77777777">
        <w:trPr>
          <w:tblCellSpacing w:w="0" w:type="dxa"/>
        </w:trPr>
        <w:tc>
          <w:tcPr>
            <w:tcW w:w="50" w:type="pct"/>
            <w:hideMark/>
          </w:tcPr>
          <w:p w14:paraId="39AD5ED9" w14:textId="77777777" w:rsidR="00BB0D15" w:rsidRDefault="00BB0D15">
            <w:pPr>
              <w:rPr>
                <w:rFonts w:eastAsia="Times New Roman"/>
              </w:rPr>
            </w:pPr>
            <w:r>
              <w:rPr>
                <w:rFonts w:eastAsia="Times New Roman"/>
                <w:noProof/>
              </w:rPr>
              <w:drawing>
                <wp:inline distT="0" distB="0" distL="0" distR="0" wp14:anchorId="5FA82115" wp14:editId="500A0DDA">
                  <wp:extent cx="914400" cy="762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1C9036" w14:textId="77777777" w:rsidR="00BB0D15" w:rsidRDefault="00BB0D15">
            <w:pPr>
              <w:rPr>
                <w:rFonts w:eastAsia="Times New Roman"/>
              </w:rPr>
            </w:pPr>
            <w:r>
              <w:rPr>
                <w:rFonts w:eastAsia="Times New Roman"/>
                <w:noProof/>
              </w:rPr>
              <w:drawing>
                <wp:inline distT="0" distB="0" distL="0" distR="0" wp14:anchorId="2CC23B43" wp14:editId="326855BA">
                  <wp:extent cx="7620" cy="762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0BDB6716"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E9D57E8" w14:textId="77777777">
        <w:trPr>
          <w:tblCellSpacing w:w="0" w:type="dxa"/>
        </w:trPr>
        <w:tc>
          <w:tcPr>
            <w:tcW w:w="50" w:type="pct"/>
            <w:hideMark/>
          </w:tcPr>
          <w:p w14:paraId="7B0E722F" w14:textId="77777777" w:rsidR="00BB0D15" w:rsidRDefault="00BB0D15">
            <w:pPr>
              <w:rPr>
                <w:rFonts w:eastAsia="Times New Roman"/>
              </w:rPr>
            </w:pPr>
            <w:r>
              <w:rPr>
                <w:rFonts w:eastAsia="Times New Roman"/>
                <w:noProof/>
              </w:rPr>
              <w:drawing>
                <wp:inline distT="0" distB="0" distL="0" distR="0" wp14:anchorId="67AD98FC" wp14:editId="09D2E247">
                  <wp:extent cx="914400" cy="762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36.</w:t>
            </w:r>
          </w:p>
        </w:tc>
        <w:tc>
          <w:tcPr>
            <w:tcW w:w="5000" w:type="pct"/>
            <w:hideMark/>
          </w:tcPr>
          <w:p w14:paraId="743F61F1" w14:textId="77777777" w:rsidR="00BB0D15" w:rsidRDefault="00BB0D15">
            <w:pPr>
              <w:rPr>
                <w:rFonts w:eastAsia="Times New Roman"/>
              </w:rPr>
            </w:pPr>
            <w:r>
              <w:rPr>
                <w:rFonts w:eastAsia="Times New Roman"/>
                <w:noProof/>
              </w:rPr>
              <w:drawing>
                <wp:inline distT="0" distB="0" distL="0" distR="0" wp14:anchorId="7A3F7264" wp14:editId="6F1453CC">
                  <wp:extent cx="7620" cy="762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dalšího postupu privatizace společnosti ČESKÝ TELECOM, a.s.</w:t>
            </w:r>
          </w:p>
        </w:tc>
      </w:tr>
      <w:tr w:rsidR="00000000" w14:paraId="482C4B8E" w14:textId="77777777">
        <w:trPr>
          <w:tblCellSpacing w:w="0" w:type="dxa"/>
        </w:trPr>
        <w:tc>
          <w:tcPr>
            <w:tcW w:w="50" w:type="pct"/>
            <w:hideMark/>
          </w:tcPr>
          <w:p w14:paraId="354234C7" w14:textId="77777777" w:rsidR="00BB0D15" w:rsidRDefault="00BB0D15">
            <w:pPr>
              <w:rPr>
                <w:rFonts w:eastAsia="Times New Roman"/>
              </w:rPr>
            </w:pPr>
            <w:r>
              <w:rPr>
                <w:rFonts w:eastAsia="Times New Roman"/>
                <w:noProof/>
              </w:rPr>
              <w:drawing>
                <wp:inline distT="0" distB="0" distL="0" distR="0" wp14:anchorId="79DFA17B" wp14:editId="1342ECF0">
                  <wp:extent cx="914400" cy="762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EF736F" w14:textId="77777777" w:rsidR="00BB0D15" w:rsidRDefault="00BB0D15">
            <w:pPr>
              <w:rPr>
                <w:rFonts w:eastAsia="Times New Roman"/>
              </w:rPr>
            </w:pPr>
            <w:r>
              <w:rPr>
                <w:rFonts w:eastAsia="Times New Roman"/>
                <w:noProof/>
              </w:rPr>
              <w:drawing>
                <wp:inline distT="0" distB="0" distL="0" distR="0" wp14:anchorId="09887368" wp14:editId="52C00372">
                  <wp:extent cx="7620" cy="762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1672/04</w:t>
            </w:r>
          </w:p>
        </w:tc>
      </w:tr>
      <w:tr w:rsidR="00000000" w14:paraId="18847222" w14:textId="77777777">
        <w:trPr>
          <w:tblCellSpacing w:w="0" w:type="dxa"/>
        </w:trPr>
        <w:tc>
          <w:tcPr>
            <w:tcW w:w="50" w:type="pct"/>
            <w:hideMark/>
          </w:tcPr>
          <w:p w14:paraId="665B6571" w14:textId="77777777" w:rsidR="00BB0D15" w:rsidRDefault="00BB0D15">
            <w:pPr>
              <w:rPr>
                <w:rFonts w:eastAsia="Times New Roman"/>
              </w:rPr>
            </w:pPr>
            <w:r>
              <w:rPr>
                <w:rFonts w:eastAsia="Times New Roman"/>
                <w:noProof/>
              </w:rPr>
              <w:drawing>
                <wp:inline distT="0" distB="0" distL="0" distR="0" wp14:anchorId="2B50FBC4" wp14:editId="5CD74F64">
                  <wp:extent cx="914400" cy="762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4F9E9A" w14:textId="77777777" w:rsidR="00BB0D15" w:rsidRDefault="00BB0D15">
            <w:pPr>
              <w:rPr>
                <w:rFonts w:eastAsia="Times New Roman"/>
              </w:rPr>
            </w:pPr>
            <w:r>
              <w:rPr>
                <w:rFonts w:eastAsia="Times New Roman"/>
                <w:noProof/>
              </w:rPr>
              <w:drawing>
                <wp:inline distT="0" distB="0" distL="0" distR="0" wp14:anchorId="4B0D8A37" wp14:editId="617C467B">
                  <wp:extent cx="7620" cy="762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49DC8A5" w14:textId="77777777">
        <w:trPr>
          <w:tblCellSpacing w:w="0" w:type="dxa"/>
        </w:trPr>
        <w:tc>
          <w:tcPr>
            <w:tcW w:w="50" w:type="pct"/>
            <w:hideMark/>
          </w:tcPr>
          <w:p w14:paraId="2C1B4351" w14:textId="77777777" w:rsidR="00BB0D15" w:rsidRDefault="00BB0D15">
            <w:pPr>
              <w:rPr>
                <w:rFonts w:eastAsia="Times New Roman"/>
              </w:rPr>
            </w:pPr>
            <w:r>
              <w:rPr>
                <w:rFonts w:eastAsia="Times New Roman"/>
                <w:noProof/>
              </w:rPr>
              <w:drawing>
                <wp:inline distT="0" distB="0" distL="0" distR="0" wp14:anchorId="77A8C91A" wp14:editId="2137E448">
                  <wp:extent cx="914400" cy="762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F24069" w14:textId="77777777" w:rsidR="00BB0D15" w:rsidRDefault="00BB0D15">
            <w:pPr>
              <w:rPr>
                <w:rFonts w:eastAsia="Times New Roman"/>
              </w:rPr>
            </w:pPr>
            <w:r>
              <w:rPr>
                <w:rFonts w:eastAsia="Times New Roman"/>
                <w:noProof/>
              </w:rPr>
              <w:drawing>
                <wp:inline distT="0" distB="0" distL="0" distR="0" wp14:anchorId="783D5F1E" wp14:editId="6576EE3E">
                  <wp:extent cx="7620" cy="7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financí a přijala</w:t>
            </w:r>
          </w:p>
        </w:tc>
      </w:tr>
    </w:tbl>
    <w:p w14:paraId="14274D3E" w14:textId="45C51AC7" w:rsidR="00BB0D15" w:rsidRDefault="00BB0D15">
      <w:pPr>
        <w:jc w:val="center"/>
        <w:rPr>
          <w:rFonts w:eastAsia="Times New Roman"/>
        </w:rPr>
      </w:pPr>
      <w:r>
        <w:rPr>
          <w:rFonts w:eastAsia="Times New Roman"/>
        </w:rPr>
        <w:br/>
      </w:r>
      <w:hyperlink r:id="rId42" w:history="1">
        <w:r>
          <w:rPr>
            <w:rStyle w:val="Hyperlink"/>
            <w:rFonts w:eastAsia="Times New Roman"/>
            <w:sz w:val="27"/>
            <w:szCs w:val="27"/>
          </w:rPr>
          <w:t>usnesení č. 1263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F2A5C1" w14:textId="77777777">
        <w:trPr>
          <w:tblCellSpacing w:w="0" w:type="dxa"/>
        </w:trPr>
        <w:tc>
          <w:tcPr>
            <w:tcW w:w="50" w:type="pct"/>
            <w:hideMark/>
          </w:tcPr>
          <w:p w14:paraId="42CAFB32" w14:textId="77777777" w:rsidR="00BB0D15" w:rsidRDefault="00BB0D15">
            <w:pPr>
              <w:rPr>
                <w:rFonts w:eastAsia="Times New Roman"/>
              </w:rPr>
            </w:pPr>
            <w:r>
              <w:rPr>
                <w:rFonts w:eastAsia="Times New Roman"/>
                <w:noProof/>
              </w:rPr>
              <w:drawing>
                <wp:inline distT="0" distB="0" distL="0" distR="0" wp14:anchorId="1E9EB38A" wp14:editId="495A8801">
                  <wp:extent cx="914400" cy="762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13856F" w14:textId="77777777" w:rsidR="00BB0D15" w:rsidRDefault="00BB0D15">
            <w:pPr>
              <w:rPr>
                <w:rFonts w:eastAsia="Times New Roman"/>
              </w:rPr>
            </w:pPr>
            <w:r>
              <w:rPr>
                <w:rFonts w:eastAsia="Times New Roman"/>
                <w:noProof/>
              </w:rPr>
              <w:drawing>
                <wp:inline distT="0" distB="0" distL="0" distR="0" wp14:anchorId="31206428" wp14:editId="42AF2B8C">
                  <wp:extent cx="7620" cy="762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část II návrhu bude upravena podle připomínek ministra informatiky a místopředsedy vlády a ministra spravedlnosti.</w:t>
            </w:r>
            <w:r>
              <w:rPr>
                <w:rFonts w:eastAsia="Times New Roman"/>
              </w:rPr>
              <w:br/>
            </w:r>
            <w:r>
              <w:rPr>
                <w:rFonts w:eastAsia="Times New Roman"/>
              </w:rPr>
              <w:br/>
            </w:r>
            <w:r>
              <w:rPr>
                <w:rFonts w:eastAsia="Times New Roman"/>
                <w:sz w:val="27"/>
                <w:szCs w:val="27"/>
              </w:rPr>
              <w:t>Z 15 přítomných členů vlády hlasovalo pro 15.</w:t>
            </w:r>
          </w:p>
        </w:tc>
      </w:tr>
    </w:tbl>
    <w:p w14:paraId="02CD99F6"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B802974" w14:textId="77777777">
        <w:trPr>
          <w:tblCellSpacing w:w="0" w:type="dxa"/>
        </w:trPr>
        <w:tc>
          <w:tcPr>
            <w:tcW w:w="50" w:type="pct"/>
            <w:hideMark/>
          </w:tcPr>
          <w:p w14:paraId="24982005" w14:textId="77777777" w:rsidR="00BB0D15" w:rsidRDefault="00BB0D15">
            <w:pPr>
              <w:rPr>
                <w:rFonts w:eastAsia="Times New Roman"/>
              </w:rPr>
            </w:pPr>
            <w:r>
              <w:rPr>
                <w:rFonts w:eastAsia="Times New Roman"/>
                <w:noProof/>
              </w:rPr>
              <w:drawing>
                <wp:inline distT="0" distB="0" distL="0" distR="0" wp14:anchorId="55266B9B" wp14:editId="3DFAF9AB">
                  <wp:extent cx="914400" cy="762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37.</w:t>
            </w:r>
          </w:p>
        </w:tc>
        <w:tc>
          <w:tcPr>
            <w:tcW w:w="5000" w:type="pct"/>
            <w:hideMark/>
          </w:tcPr>
          <w:p w14:paraId="7B112332" w14:textId="77777777" w:rsidR="00BB0D15" w:rsidRDefault="00BB0D15">
            <w:pPr>
              <w:rPr>
                <w:rFonts w:eastAsia="Times New Roman"/>
              </w:rPr>
            </w:pPr>
            <w:r>
              <w:rPr>
                <w:rFonts w:eastAsia="Times New Roman"/>
                <w:noProof/>
              </w:rPr>
              <w:drawing>
                <wp:inline distT="0" distB="0" distL="0" distR="0" wp14:anchorId="6048DF39" wp14:editId="66A88032">
                  <wp:extent cx="7620" cy="762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Řešení finanční stabilizace společnosti ČEPRO, a.s.</w:t>
            </w:r>
          </w:p>
        </w:tc>
      </w:tr>
      <w:tr w:rsidR="00000000" w14:paraId="2173E633" w14:textId="77777777">
        <w:trPr>
          <w:tblCellSpacing w:w="0" w:type="dxa"/>
        </w:trPr>
        <w:tc>
          <w:tcPr>
            <w:tcW w:w="50" w:type="pct"/>
            <w:hideMark/>
          </w:tcPr>
          <w:p w14:paraId="5EC31D62" w14:textId="77777777" w:rsidR="00BB0D15" w:rsidRDefault="00BB0D15">
            <w:pPr>
              <w:rPr>
                <w:rFonts w:eastAsia="Times New Roman"/>
              </w:rPr>
            </w:pPr>
            <w:r>
              <w:rPr>
                <w:rFonts w:eastAsia="Times New Roman"/>
                <w:noProof/>
              </w:rPr>
              <w:drawing>
                <wp:inline distT="0" distB="0" distL="0" distR="0" wp14:anchorId="694AECFB" wp14:editId="7A724BD2">
                  <wp:extent cx="914400" cy="762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4B150F" w14:textId="77777777" w:rsidR="00BB0D15" w:rsidRDefault="00BB0D15">
            <w:pPr>
              <w:rPr>
                <w:rFonts w:eastAsia="Times New Roman"/>
              </w:rPr>
            </w:pPr>
            <w:r>
              <w:rPr>
                <w:rFonts w:eastAsia="Times New Roman"/>
                <w:noProof/>
              </w:rPr>
              <w:drawing>
                <wp:inline distT="0" distB="0" distL="0" distR="0" wp14:anchorId="0DD3B40C" wp14:editId="0DAEF479">
                  <wp:extent cx="7620" cy="76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1673/04</w:t>
            </w:r>
          </w:p>
        </w:tc>
      </w:tr>
      <w:tr w:rsidR="00000000" w14:paraId="64EDAFC1" w14:textId="77777777">
        <w:trPr>
          <w:tblCellSpacing w:w="0" w:type="dxa"/>
        </w:trPr>
        <w:tc>
          <w:tcPr>
            <w:tcW w:w="50" w:type="pct"/>
            <w:hideMark/>
          </w:tcPr>
          <w:p w14:paraId="7652EED7" w14:textId="77777777" w:rsidR="00BB0D15" w:rsidRDefault="00BB0D15">
            <w:pPr>
              <w:rPr>
                <w:rFonts w:eastAsia="Times New Roman"/>
              </w:rPr>
            </w:pPr>
            <w:r>
              <w:rPr>
                <w:rFonts w:eastAsia="Times New Roman"/>
                <w:noProof/>
              </w:rPr>
              <w:drawing>
                <wp:inline distT="0" distB="0" distL="0" distR="0" wp14:anchorId="0BE57DB5" wp14:editId="7E14419F">
                  <wp:extent cx="914400" cy="762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A1B6C6" w14:textId="77777777" w:rsidR="00BB0D15" w:rsidRDefault="00BB0D15">
            <w:pPr>
              <w:rPr>
                <w:rFonts w:eastAsia="Times New Roman"/>
              </w:rPr>
            </w:pPr>
            <w:r>
              <w:rPr>
                <w:rFonts w:eastAsia="Times New Roman"/>
                <w:noProof/>
              </w:rPr>
              <w:drawing>
                <wp:inline distT="0" distB="0" distL="0" distR="0" wp14:anchorId="6A266BCB" wp14:editId="5F022E79">
                  <wp:extent cx="7620" cy="762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DD476E4" w14:textId="77777777">
        <w:trPr>
          <w:tblCellSpacing w:w="0" w:type="dxa"/>
        </w:trPr>
        <w:tc>
          <w:tcPr>
            <w:tcW w:w="50" w:type="pct"/>
            <w:hideMark/>
          </w:tcPr>
          <w:p w14:paraId="0D7C798D" w14:textId="77777777" w:rsidR="00BB0D15" w:rsidRDefault="00BB0D15">
            <w:pPr>
              <w:rPr>
                <w:rFonts w:eastAsia="Times New Roman"/>
              </w:rPr>
            </w:pPr>
            <w:r>
              <w:rPr>
                <w:rFonts w:eastAsia="Times New Roman"/>
                <w:noProof/>
              </w:rPr>
              <w:drawing>
                <wp:inline distT="0" distB="0" distL="0" distR="0" wp14:anchorId="71BDCF17" wp14:editId="19BE9E38">
                  <wp:extent cx="914400" cy="762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4FC20D" w14:textId="77777777" w:rsidR="00BB0D15" w:rsidRDefault="00BB0D15">
            <w:pPr>
              <w:rPr>
                <w:rFonts w:eastAsia="Times New Roman"/>
              </w:rPr>
            </w:pPr>
            <w:r>
              <w:rPr>
                <w:rFonts w:eastAsia="Times New Roman"/>
                <w:noProof/>
              </w:rPr>
              <w:drawing>
                <wp:inline distT="0" distB="0" distL="0" distR="0" wp14:anchorId="40C87D5F" wp14:editId="667E73BC">
                  <wp:extent cx="7620" cy="762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financí a přijala</w:t>
            </w:r>
          </w:p>
        </w:tc>
      </w:tr>
    </w:tbl>
    <w:p w14:paraId="1AE1E092" w14:textId="33C6A246" w:rsidR="00BB0D15" w:rsidRDefault="00BB0D15">
      <w:pPr>
        <w:jc w:val="center"/>
        <w:rPr>
          <w:rFonts w:eastAsia="Times New Roman"/>
        </w:rPr>
      </w:pPr>
      <w:r>
        <w:rPr>
          <w:rFonts w:eastAsia="Times New Roman"/>
        </w:rPr>
        <w:br/>
      </w:r>
      <w:r>
        <w:rPr>
          <w:rFonts w:eastAsia="Times New Roman"/>
        </w:rPr>
        <w:br/>
      </w:r>
      <w:r>
        <w:rPr>
          <w:rFonts w:eastAsia="Times New Roman"/>
        </w:rPr>
        <w:br/>
      </w:r>
      <w:hyperlink r:id="rId43" w:history="1">
        <w:r>
          <w:rPr>
            <w:rStyle w:val="Hyperlink"/>
            <w:rFonts w:eastAsia="Times New Roman"/>
            <w:sz w:val="27"/>
            <w:szCs w:val="27"/>
          </w:rPr>
          <w:t>usnesení č. 1264.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0447B43" w14:textId="77777777">
        <w:trPr>
          <w:tblCellSpacing w:w="0" w:type="dxa"/>
        </w:trPr>
        <w:tc>
          <w:tcPr>
            <w:tcW w:w="50" w:type="pct"/>
            <w:hideMark/>
          </w:tcPr>
          <w:p w14:paraId="66710F69" w14:textId="77777777" w:rsidR="00BB0D15" w:rsidRDefault="00BB0D15">
            <w:pPr>
              <w:rPr>
                <w:rFonts w:eastAsia="Times New Roman"/>
              </w:rPr>
            </w:pPr>
            <w:r>
              <w:rPr>
                <w:rFonts w:eastAsia="Times New Roman"/>
                <w:noProof/>
              </w:rPr>
              <w:drawing>
                <wp:inline distT="0" distB="0" distL="0" distR="0" wp14:anchorId="1C2AE56A" wp14:editId="34AFDF7C">
                  <wp:extent cx="914400" cy="762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692F33" w14:textId="77777777" w:rsidR="00BB0D15" w:rsidRDefault="00BB0D15">
            <w:pPr>
              <w:rPr>
                <w:rFonts w:eastAsia="Times New Roman"/>
              </w:rPr>
            </w:pPr>
            <w:r>
              <w:rPr>
                <w:rFonts w:eastAsia="Times New Roman"/>
                <w:noProof/>
              </w:rPr>
              <w:drawing>
                <wp:inline distT="0" distB="0" distL="0" distR="0" wp14:anchorId="5A1D78EE" wp14:editId="37B516FB">
                  <wp:extent cx="7620" cy="76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Části jednání se zúčastnili předseda představenstva a generální ředitel ČEPRO, a. s. a předseda výkonného výboru Fondu národního majetku České republiky.</w:t>
            </w:r>
            <w:r>
              <w:rPr>
                <w:rFonts w:eastAsia="Times New Roman"/>
              </w:rPr>
              <w:br/>
            </w:r>
            <w:r>
              <w:rPr>
                <w:rFonts w:eastAsia="Times New Roman"/>
              </w:rPr>
              <w:br/>
            </w:r>
            <w:r>
              <w:rPr>
                <w:rFonts w:eastAsia="Times New Roman"/>
                <w:sz w:val="27"/>
                <w:szCs w:val="27"/>
              </w:rPr>
              <w:t>Ze 14 přítomných členů vlády hlasovalo pro 11 a proti nikdo.</w:t>
            </w:r>
          </w:p>
        </w:tc>
      </w:tr>
    </w:tbl>
    <w:p w14:paraId="6E399AF8" w14:textId="77777777" w:rsidR="00BB0D15" w:rsidRDefault="00BB0D15">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6396054" w14:textId="77777777">
        <w:trPr>
          <w:tblCellSpacing w:w="0" w:type="dxa"/>
        </w:trPr>
        <w:tc>
          <w:tcPr>
            <w:tcW w:w="50" w:type="pct"/>
            <w:hideMark/>
          </w:tcPr>
          <w:p w14:paraId="32FB0FEF" w14:textId="77777777" w:rsidR="00BB0D15" w:rsidRDefault="00BB0D15">
            <w:pPr>
              <w:rPr>
                <w:rFonts w:eastAsia="Times New Roman"/>
              </w:rPr>
            </w:pPr>
            <w:r>
              <w:rPr>
                <w:rFonts w:eastAsia="Times New Roman"/>
                <w:noProof/>
              </w:rPr>
              <w:drawing>
                <wp:inline distT="0" distB="0" distL="0" distR="0" wp14:anchorId="393F70D4" wp14:editId="51D84018">
                  <wp:extent cx="914400" cy="762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38.</w:t>
            </w:r>
          </w:p>
        </w:tc>
        <w:tc>
          <w:tcPr>
            <w:tcW w:w="5000" w:type="pct"/>
            <w:hideMark/>
          </w:tcPr>
          <w:p w14:paraId="649F16C5" w14:textId="77777777" w:rsidR="00BB0D15" w:rsidRDefault="00BB0D15">
            <w:pPr>
              <w:rPr>
                <w:rFonts w:eastAsia="Times New Roman"/>
              </w:rPr>
            </w:pPr>
            <w:r>
              <w:rPr>
                <w:rFonts w:eastAsia="Times New Roman"/>
                <w:noProof/>
              </w:rPr>
              <w:drawing>
                <wp:inline distT="0" distB="0" distL="0" distR="0" wp14:anchorId="701FB2B4" wp14:editId="0B17A95E">
                  <wp:extent cx="7620" cy="762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do konce roku 2007 stanoví výše platové základny pro určení platu a některých náhrad výdajů představitelům státní moci a některých státních orgánů, soudcům, poslancům Evropského parlamentu a státním zástupcům, a kterým se mění některé zákony</w:t>
            </w:r>
          </w:p>
        </w:tc>
      </w:tr>
      <w:tr w:rsidR="00000000" w14:paraId="639D868A" w14:textId="77777777">
        <w:trPr>
          <w:tblCellSpacing w:w="0" w:type="dxa"/>
        </w:trPr>
        <w:tc>
          <w:tcPr>
            <w:tcW w:w="50" w:type="pct"/>
            <w:hideMark/>
          </w:tcPr>
          <w:p w14:paraId="22314B69" w14:textId="77777777" w:rsidR="00BB0D15" w:rsidRDefault="00BB0D15">
            <w:pPr>
              <w:rPr>
                <w:rFonts w:eastAsia="Times New Roman"/>
              </w:rPr>
            </w:pPr>
            <w:r>
              <w:rPr>
                <w:rFonts w:eastAsia="Times New Roman"/>
                <w:noProof/>
              </w:rPr>
              <w:drawing>
                <wp:inline distT="0" distB="0" distL="0" distR="0" wp14:anchorId="25C925EF" wp14:editId="30C110CD">
                  <wp:extent cx="914400" cy="762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26CD44" w14:textId="77777777" w:rsidR="00BB0D15" w:rsidRDefault="00BB0D15">
            <w:pPr>
              <w:rPr>
                <w:rFonts w:eastAsia="Times New Roman"/>
              </w:rPr>
            </w:pPr>
            <w:r>
              <w:rPr>
                <w:rFonts w:eastAsia="Times New Roman"/>
                <w:noProof/>
              </w:rPr>
              <w:drawing>
                <wp:inline distT="0" distB="0" distL="0" distR="0" wp14:anchorId="79AE4D2E" wp14:editId="2ED3CD35">
                  <wp:extent cx="7620" cy="7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1686/04</w:t>
            </w:r>
          </w:p>
        </w:tc>
      </w:tr>
      <w:tr w:rsidR="00000000" w14:paraId="4A82ED6D" w14:textId="77777777">
        <w:trPr>
          <w:tblCellSpacing w:w="0" w:type="dxa"/>
        </w:trPr>
        <w:tc>
          <w:tcPr>
            <w:tcW w:w="50" w:type="pct"/>
            <w:hideMark/>
          </w:tcPr>
          <w:p w14:paraId="2D3F37FF" w14:textId="77777777" w:rsidR="00BB0D15" w:rsidRDefault="00BB0D15">
            <w:pPr>
              <w:rPr>
                <w:rFonts w:eastAsia="Times New Roman"/>
              </w:rPr>
            </w:pPr>
            <w:r>
              <w:rPr>
                <w:rFonts w:eastAsia="Times New Roman"/>
                <w:noProof/>
              </w:rPr>
              <w:drawing>
                <wp:inline distT="0" distB="0" distL="0" distR="0" wp14:anchorId="0E742886" wp14:editId="19434DFC">
                  <wp:extent cx="914400" cy="762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53FFA2" w14:textId="77777777" w:rsidR="00BB0D15" w:rsidRDefault="00BB0D15">
            <w:pPr>
              <w:rPr>
                <w:rFonts w:eastAsia="Times New Roman"/>
              </w:rPr>
            </w:pPr>
            <w:r>
              <w:rPr>
                <w:rFonts w:eastAsia="Times New Roman"/>
                <w:noProof/>
              </w:rPr>
              <w:drawing>
                <wp:inline distT="0" distB="0" distL="0" distR="0" wp14:anchorId="461383F4" wp14:editId="75BA0573">
                  <wp:extent cx="7620" cy="7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8AD700" w14:textId="77777777">
        <w:trPr>
          <w:tblCellSpacing w:w="0" w:type="dxa"/>
        </w:trPr>
        <w:tc>
          <w:tcPr>
            <w:tcW w:w="50" w:type="pct"/>
            <w:hideMark/>
          </w:tcPr>
          <w:p w14:paraId="1BDB46F1" w14:textId="77777777" w:rsidR="00BB0D15" w:rsidRDefault="00BB0D15">
            <w:pPr>
              <w:rPr>
                <w:rFonts w:eastAsia="Times New Roman"/>
              </w:rPr>
            </w:pPr>
            <w:r>
              <w:rPr>
                <w:rFonts w:eastAsia="Times New Roman"/>
                <w:noProof/>
              </w:rPr>
              <w:drawing>
                <wp:inline distT="0" distB="0" distL="0" distR="0" wp14:anchorId="7C6FF67F" wp14:editId="6E5071BA">
                  <wp:extent cx="914400" cy="762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3D44F2" w14:textId="77777777" w:rsidR="00BB0D15" w:rsidRDefault="00BB0D15">
            <w:pPr>
              <w:rPr>
                <w:rFonts w:eastAsia="Times New Roman"/>
              </w:rPr>
            </w:pPr>
            <w:r>
              <w:rPr>
                <w:rFonts w:eastAsia="Times New Roman"/>
                <w:noProof/>
              </w:rPr>
              <w:drawing>
                <wp:inline distT="0" distB="0" distL="0" distR="0" wp14:anchorId="1F27D5B2" wp14:editId="563DE182">
                  <wp:extent cx="7620" cy="762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práce a sociálních věcí a přijala</w:t>
            </w:r>
          </w:p>
        </w:tc>
      </w:tr>
    </w:tbl>
    <w:p w14:paraId="6466E1BB" w14:textId="09943EA3" w:rsidR="00BB0D15" w:rsidRDefault="00BB0D15">
      <w:pPr>
        <w:jc w:val="center"/>
        <w:rPr>
          <w:rFonts w:eastAsia="Times New Roman"/>
        </w:rPr>
      </w:pPr>
      <w:r>
        <w:rPr>
          <w:rFonts w:eastAsia="Times New Roman"/>
        </w:rPr>
        <w:br/>
      </w:r>
      <w:hyperlink r:id="rId44" w:history="1">
        <w:r>
          <w:rPr>
            <w:rStyle w:val="Hyperlink"/>
            <w:rFonts w:eastAsia="Times New Roman"/>
            <w:sz w:val="27"/>
            <w:szCs w:val="27"/>
          </w:rPr>
          <w:t>usnesení č. 1265.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A91818" w14:textId="77777777">
        <w:trPr>
          <w:tblCellSpacing w:w="0" w:type="dxa"/>
        </w:trPr>
        <w:tc>
          <w:tcPr>
            <w:tcW w:w="50" w:type="pct"/>
            <w:hideMark/>
          </w:tcPr>
          <w:p w14:paraId="59EEAEC1" w14:textId="77777777" w:rsidR="00BB0D15" w:rsidRDefault="00BB0D15">
            <w:pPr>
              <w:rPr>
                <w:rFonts w:eastAsia="Times New Roman"/>
              </w:rPr>
            </w:pPr>
            <w:r>
              <w:rPr>
                <w:rFonts w:eastAsia="Times New Roman"/>
                <w:noProof/>
              </w:rPr>
              <w:drawing>
                <wp:inline distT="0" distB="0" distL="0" distR="0" wp14:anchorId="1F011BE2" wp14:editId="089776E9">
                  <wp:extent cx="914400" cy="76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B30A90" w14:textId="77777777" w:rsidR="00BB0D15" w:rsidRDefault="00BB0D15">
            <w:pPr>
              <w:rPr>
                <w:rFonts w:eastAsia="Times New Roman"/>
              </w:rPr>
            </w:pPr>
            <w:r>
              <w:rPr>
                <w:rFonts w:eastAsia="Times New Roman"/>
                <w:noProof/>
              </w:rPr>
              <w:drawing>
                <wp:inline distT="0" distB="0" distL="0" distR="0" wp14:anchorId="35B978E6" wp14:editId="275FE87F">
                  <wp:extent cx="7620" cy="762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11 a proti nikdo.</w:t>
            </w:r>
          </w:p>
        </w:tc>
      </w:tr>
    </w:tbl>
    <w:p w14:paraId="190E2C22" w14:textId="77777777" w:rsidR="00BB0D15" w:rsidRDefault="00BB0D15">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1D35CA6" w14:textId="77777777">
        <w:trPr>
          <w:tblCellSpacing w:w="0" w:type="dxa"/>
        </w:trPr>
        <w:tc>
          <w:tcPr>
            <w:tcW w:w="50" w:type="pct"/>
            <w:hideMark/>
          </w:tcPr>
          <w:p w14:paraId="4FBFDEE8" w14:textId="77777777" w:rsidR="00BB0D15" w:rsidRDefault="00BB0D15">
            <w:pPr>
              <w:rPr>
                <w:rFonts w:eastAsia="Times New Roman"/>
              </w:rPr>
            </w:pPr>
            <w:r>
              <w:rPr>
                <w:rFonts w:eastAsia="Times New Roman"/>
                <w:noProof/>
              </w:rPr>
              <w:drawing>
                <wp:inline distT="0" distB="0" distL="0" distR="0" wp14:anchorId="25671AEB" wp14:editId="7F80677C">
                  <wp:extent cx="914400" cy="762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39.</w:t>
            </w:r>
          </w:p>
        </w:tc>
        <w:tc>
          <w:tcPr>
            <w:tcW w:w="5000" w:type="pct"/>
            <w:hideMark/>
          </w:tcPr>
          <w:p w14:paraId="0ED739DC" w14:textId="77777777" w:rsidR="00BB0D15" w:rsidRDefault="00BB0D15">
            <w:pPr>
              <w:rPr>
                <w:rFonts w:eastAsia="Times New Roman"/>
              </w:rPr>
            </w:pPr>
            <w:r>
              <w:rPr>
                <w:rFonts w:eastAsia="Times New Roman"/>
                <w:noProof/>
              </w:rPr>
              <w:drawing>
                <wp:inline distT="0" distB="0" distL="0" distR="0" wp14:anchorId="7C0EF023" wp14:editId="641F64BA">
                  <wp:extent cx="7620" cy="762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Účast předsedy vlády S. Grosse na summitu premiérů V4 ve Varšavě dne 8. prosince 2004</w:t>
            </w:r>
          </w:p>
        </w:tc>
      </w:tr>
      <w:tr w:rsidR="00000000" w14:paraId="49C82374" w14:textId="77777777">
        <w:trPr>
          <w:tblCellSpacing w:w="0" w:type="dxa"/>
        </w:trPr>
        <w:tc>
          <w:tcPr>
            <w:tcW w:w="50" w:type="pct"/>
            <w:hideMark/>
          </w:tcPr>
          <w:p w14:paraId="54964131" w14:textId="77777777" w:rsidR="00BB0D15" w:rsidRDefault="00BB0D15">
            <w:pPr>
              <w:rPr>
                <w:rFonts w:eastAsia="Times New Roman"/>
              </w:rPr>
            </w:pPr>
            <w:r>
              <w:rPr>
                <w:rFonts w:eastAsia="Times New Roman"/>
                <w:noProof/>
              </w:rPr>
              <w:drawing>
                <wp:inline distT="0" distB="0" distL="0" distR="0" wp14:anchorId="236810B5" wp14:editId="6A55C120">
                  <wp:extent cx="914400" cy="762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4FDC6E" w14:textId="77777777" w:rsidR="00BB0D15" w:rsidRDefault="00BB0D15">
            <w:pPr>
              <w:rPr>
                <w:rFonts w:eastAsia="Times New Roman"/>
              </w:rPr>
            </w:pPr>
            <w:r>
              <w:rPr>
                <w:rFonts w:eastAsia="Times New Roman"/>
                <w:noProof/>
              </w:rPr>
              <w:drawing>
                <wp:inline distT="0" distB="0" distL="0" distR="0" wp14:anchorId="76DECC80" wp14:editId="5C584F92">
                  <wp:extent cx="7620" cy="76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1696/04</w:t>
            </w:r>
          </w:p>
        </w:tc>
      </w:tr>
      <w:tr w:rsidR="00000000" w14:paraId="5ABACA7B" w14:textId="77777777">
        <w:trPr>
          <w:tblCellSpacing w:w="0" w:type="dxa"/>
        </w:trPr>
        <w:tc>
          <w:tcPr>
            <w:tcW w:w="50" w:type="pct"/>
            <w:hideMark/>
          </w:tcPr>
          <w:p w14:paraId="1E04FB86" w14:textId="77777777" w:rsidR="00BB0D15" w:rsidRDefault="00BB0D15">
            <w:pPr>
              <w:rPr>
                <w:rFonts w:eastAsia="Times New Roman"/>
              </w:rPr>
            </w:pPr>
            <w:r>
              <w:rPr>
                <w:rFonts w:eastAsia="Times New Roman"/>
                <w:noProof/>
              </w:rPr>
              <w:drawing>
                <wp:inline distT="0" distB="0" distL="0" distR="0" wp14:anchorId="42F184A8" wp14:editId="467AFB18">
                  <wp:extent cx="914400" cy="762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320A1D" w14:textId="77777777" w:rsidR="00BB0D15" w:rsidRDefault="00BB0D15">
            <w:pPr>
              <w:rPr>
                <w:rFonts w:eastAsia="Times New Roman"/>
              </w:rPr>
            </w:pPr>
            <w:r>
              <w:rPr>
                <w:rFonts w:eastAsia="Times New Roman"/>
                <w:noProof/>
              </w:rPr>
              <w:drawing>
                <wp:inline distT="0" distB="0" distL="0" distR="0" wp14:anchorId="76FFAE4B" wp14:editId="49CE66A3">
                  <wp:extent cx="7620" cy="76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98506B5" w14:textId="77777777">
        <w:trPr>
          <w:tblCellSpacing w:w="0" w:type="dxa"/>
        </w:trPr>
        <w:tc>
          <w:tcPr>
            <w:tcW w:w="50" w:type="pct"/>
            <w:hideMark/>
          </w:tcPr>
          <w:p w14:paraId="4AF6C99E" w14:textId="77777777" w:rsidR="00BB0D15" w:rsidRDefault="00BB0D15">
            <w:pPr>
              <w:rPr>
                <w:rFonts w:eastAsia="Times New Roman"/>
              </w:rPr>
            </w:pPr>
            <w:r>
              <w:rPr>
                <w:rFonts w:eastAsia="Times New Roman"/>
                <w:noProof/>
              </w:rPr>
              <w:drawing>
                <wp:inline distT="0" distB="0" distL="0" distR="0" wp14:anchorId="0E444A91" wp14:editId="6CED5DDC">
                  <wp:extent cx="914400" cy="762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A192AE" w14:textId="77777777" w:rsidR="00BB0D15" w:rsidRDefault="00BB0D15">
            <w:pPr>
              <w:rPr>
                <w:rFonts w:eastAsia="Times New Roman"/>
              </w:rPr>
            </w:pPr>
            <w:r>
              <w:rPr>
                <w:rFonts w:eastAsia="Times New Roman"/>
                <w:noProof/>
              </w:rPr>
              <w:drawing>
                <wp:inline distT="0" distB="0" distL="0" distR="0" wp14:anchorId="6936C22C" wp14:editId="74C3F88F">
                  <wp:extent cx="7620" cy="76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2F5F445E" w14:textId="0BC33073" w:rsidR="00BB0D15" w:rsidRDefault="00BB0D15">
      <w:pPr>
        <w:jc w:val="center"/>
        <w:rPr>
          <w:rFonts w:eastAsia="Times New Roman"/>
        </w:rPr>
      </w:pPr>
      <w:r>
        <w:rPr>
          <w:rFonts w:eastAsia="Times New Roman"/>
        </w:rPr>
        <w:br/>
      </w:r>
      <w:hyperlink r:id="rId45" w:history="1">
        <w:r>
          <w:rPr>
            <w:rStyle w:val="Hyperlink"/>
            <w:rFonts w:eastAsia="Times New Roman"/>
            <w:sz w:val="27"/>
            <w:szCs w:val="27"/>
          </w:rPr>
          <w:t>usnesení č. 1266</w:t>
        </w:r>
      </w:hyperlink>
      <w:r>
        <w:rPr>
          <w:rFonts w:eastAsia="Times New Roman"/>
          <w:sz w:val="27"/>
          <w:szCs w:val="27"/>
        </w:rPr>
        <w:t>.</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B80F81" w14:textId="77777777">
        <w:trPr>
          <w:tblCellSpacing w:w="0" w:type="dxa"/>
        </w:trPr>
        <w:tc>
          <w:tcPr>
            <w:tcW w:w="50" w:type="pct"/>
            <w:hideMark/>
          </w:tcPr>
          <w:p w14:paraId="74CE923A" w14:textId="77777777" w:rsidR="00BB0D15" w:rsidRDefault="00BB0D15">
            <w:pPr>
              <w:rPr>
                <w:rFonts w:eastAsia="Times New Roman"/>
              </w:rPr>
            </w:pPr>
            <w:r>
              <w:rPr>
                <w:rFonts w:eastAsia="Times New Roman"/>
                <w:noProof/>
              </w:rPr>
              <w:drawing>
                <wp:inline distT="0" distB="0" distL="0" distR="0" wp14:anchorId="1D237957" wp14:editId="74F2CDF4">
                  <wp:extent cx="914400" cy="762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CCB13C" w14:textId="77777777" w:rsidR="00BB0D15" w:rsidRDefault="00BB0D15">
            <w:pPr>
              <w:rPr>
                <w:rFonts w:eastAsia="Times New Roman"/>
              </w:rPr>
            </w:pPr>
            <w:r>
              <w:rPr>
                <w:rFonts w:eastAsia="Times New Roman"/>
                <w:noProof/>
              </w:rPr>
              <w:drawing>
                <wp:inline distT="0" distB="0" distL="0" distR="0" wp14:anchorId="21D3F132" wp14:editId="5AD8BFD6">
                  <wp:extent cx="7620" cy="762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0637B75C" w14:textId="77777777" w:rsidR="00BB0D15" w:rsidRDefault="00BB0D15">
      <w:pPr>
        <w:spacing w:after="240"/>
        <w:rPr>
          <w:rFonts w:eastAsia="Times New Roman"/>
        </w:rPr>
      </w:pPr>
      <w:r>
        <w:rPr>
          <w:rFonts w:eastAsia="Times New Roman"/>
        </w:rPr>
        <w:br/>
      </w:r>
      <w:r>
        <w:rPr>
          <w:rFonts w:eastAsia="Times New Roman"/>
        </w:rPr>
        <w:br/>
        <w:t>Pro informaci:</w:t>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1A8EB7" w14:textId="77777777">
        <w:trPr>
          <w:tblCellSpacing w:w="0" w:type="dxa"/>
        </w:trPr>
        <w:tc>
          <w:tcPr>
            <w:tcW w:w="50" w:type="pct"/>
            <w:hideMark/>
          </w:tcPr>
          <w:p w14:paraId="228202B0" w14:textId="77777777" w:rsidR="00BB0D15" w:rsidRDefault="00BB0D15">
            <w:pPr>
              <w:rPr>
                <w:rFonts w:eastAsia="Times New Roman"/>
              </w:rPr>
            </w:pPr>
            <w:r>
              <w:rPr>
                <w:rFonts w:eastAsia="Times New Roman"/>
                <w:noProof/>
              </w:rPr>
              <w:drawing>
                <wp:inline distT="0" distB="0" distL="0" distR="0" wp14:anchorId="4844692E" wp14:editId="0383EDE5">
                  <wp:extent cx="914400" cy="762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70ADF19A" w14:textId="77777777" w:rsidR="00BB0D15" w:rsidRDefault="00BB0D15">
            <w:pPr>
              <w:rPr>
                <w:rFonts w:eastAsia="Times New Roman"/>
              </w:rPr>
            </w:pPr>
            <w:r>
              <w:rPr>
                <w:rFonts w:eastAsia="Times New Roman"/>
                <w:noProof/>
              </w:rPr>
              <w:drawing>
                <wp:inline distT="0" distB="0" distL="0" distR="0" wp14:anchorId="774A180B" wp14:editId="7089647D">
                  <wp:extent cx="7620" cy="76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počtu zbytkových státních podniků a postupu ukončování jejich činnosti (předložil ministr financí)</w:t>
            </w:r>
          </w:p>
        </w:tc>
      </w:tr>
      <w:tr w:rsidR="00000000" w14:paraId="4DDB695B" w14:textId="77777777">
        <w:trPr>
          <w:tblCellSpacing w:w="0" w:type="dxa"/>
        </w:trPr>
        <w:tc>
          <w:tcPr>
            <w:tcW w:w="50" w:type="pct"/>
            <w:hideMark/>
          </w:tcPr>
          <w:p w14:paraId="01E1E05F" w14:textId="77777777" w:rsidR="00BB0D15" w:rsidRDefault="00BB0D15">
            <w:pPr>
              <w:rPr>
                <w:rFonts w:eastAsia="Times New Roman"/>
              </w:rPr>
            </w:pPr>
            <w:r>
              <w:rPr>
                <w:rFonts w:eastAsia="Times New Roman"/>
                <w:noProof/>
              </w:rPr>
              <w:drawing>
                <wp:inline distT="0" distB="0" distL="0" distR="0" wp14:anchorId="61E11169" wp14:editId="1265C8AE">
                  <wp:extent cx="914400" cy="762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69407A" w14:textId="77777777" w:rsidR="00BB0D15" w:rsidRDefault="00BB0D15">
            <w:pPr>
              <w:rPr>
                <w:rFonts w:eastAsia="Times New Roman"/>
              </w:rPr>
            </w:pPr>
            <w:r>
              <w:rPr>
                <w:rFonts w:eastAsia="Times New Roman"/>
                <w:noProof/>
              </w:rPr>
              <w:drawing>
                <wp:inline distT="0" distB="0" distL="0" distR="0" wp14:anchorId="65D08563" wp14:editId="0B9A206D">
                  <wp:extent cx="7620" cy="762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1644/04</w:t>
            </w:r>
          </w:p>
        </w:tc>
      </w:tr>
    </w:tbl>
    <w:p w14:paraId="75659B27" w14:textId="77777777" w:rsidR="00BB0D15" w:rsidRDefault="00BB0D15">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62E2D9" w14:textId="77777777">
        <w:trPr>
          <w:tblCellSpacing w:w="0" w:type="dxa"/>
        </w:trPr>
        <w:tc>
          <w:tcPr>
            <w:tcW w:w="50" w:type="pct"/>
            <w:hideMark/>
          </w:tcPr>
          <w:p w14:paraId="55FE11DD" w14:textId="77777777" w:rsidR="00BB0D15" w:rsidRDefault="00BB0D15">
            <w:pPr>
              <w:rPr>
                <w:rFonts w:eastAsia="Times New Roman"/>
              </w:rPr>
            </w:pPr>
            <w:r>
              <w:rPr>
                <w:rFonts w:eastAsia="Times New Roman"/>
                <w:noProof/>
              </w:rPr>
              <w:drawing>
                <wp:inline distT="0" distB="0" distL="0" distR="0" wp14:anchorId="32DAB9EF" wp14:editId="0C1BD27B">
                  <wp:extent cx="914400" cy="762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0F003E4E" w14:textId="77777777" w:rsidR="00BB0D15" w:rsidRDefault="00BB0D15">
            <w:pPr>
              <w:rPr>
                <w:rFonts w:eastAsia="Times New Roman"/>
              </w:rPr>
            </w:pPr>
            <w:r>
              <w:rPr>
                <w:rFonts w:eastAsia="Times New Roman"/>
                <w:noProof/>
              </w:rPr>
              <w:drawing>
                <wp:inline distT="0" distB="0" distL="0" distR="0" wp14:anchorId="22666531" wp14:editId="4D44DE98">
                  <wp:extent cx="7620" cy="762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Zprávě o implementaci Evropské charty pro malé podniky (předložil ministr průmyslu a obchodu)</w:t>
            </w:r>
          </w:p>
        </w:tc>
      </w:tr>
      <w:tr w:rsidR="00000000" w14:paraId="557D29CE" w14:textId="77777777">
        <w:trPr>
          <w:tblCellSpacing w:w="0" w:type="dxa"/>
        </w:trPr>
        <w:tc>
          <w:tcPr>
            <w:tcW w:w="50" w:type="pct"/>
            <w:hideMark/>
          </w:tcPr>
          <w:p w14:paraId="47A54E43" w14:textId="77777777" w:rsidR="00BB0D15" w:rsidRDefault="00BB0D15">
            <w:pPr>
              <w:rPr>
                <w:rFonts w:eastAsia="Times New Roman"/>
              </w:rPr>
            </w:pPr>
            <w:r>
              <w:rPr>
                <w:rFonts w:eastAsia="Times New Roman"/>
                <w:noProof/>
              </w:rPr>
              <w:drawing>
                <wp:inline distT="0" distB="0" distL="0" distR="0" wp14:anchorId="661C463B" wp14:editId="65BF3D8B">
                  <wp:extent cx="914400" cy="762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B8395B" w14:textId="77777777" w:rsidR="00BB0D15" w:rsidRDefault="00BB0D15">
            <w:pPr>
              <w:rPr>
                <w:rFonts w:eastAsia="Times New Roman"/>
              </w:rPr>
            </w:pPr>
            <w:r>
              <w:rPr>
                <w:rFonts w:eastAsia="Times New Roman"/>
                <w:noProof/>
              </w:rPr>
              <w:drawing>
                <wp:inline distT="0" distB="0" distL="0" distR="0" wp14:anchorId="74A8DDDA" wp14:editId="0D53E4AB">
                  <wp:extent cx="7620" cy="76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1641/04</w:t>
            </w:r>
          </w:p>
        </w:tc>
      </w:tr>
    </w:tbl>
    <w:p w14:paraId="3DB9A432" w14:textId="77777777" w:rsidR="00BB0D15" w:rsidRDefault="00BB0D15">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E82B99F" w14:textId="77777777">
        <w:trPr>
          <w:tblCellSpacing w:w="0" w:type="dxa"/>
        </w:trPr>
        <w:tc>
          <w:tcPr>
            <w:tcW w:w="50" w:type="pct"/>
            <w:hideMark/>
          </w:tcPr>
          <w:p w14:paraId="15DCDC45" w14:textId="77777777" w:rsidR="00BB0D15" w:rsidRDefault="00BB0D15">
            <w:pPr>
              <w:rPr>
                <w:rFonts w:eastAsia="Times New Roman"/>
              </w:rPr>
            </w:pPr>
            <w:r>
              <w:rPr>
                <w:rFonts w:eastAsia="Times New Roman"/>
                <w:noProof/>
              </w:rPr>
              <w:drawing>
                <wp:inline distT="0" distB="0" distL="0" distR="0" wp14:anchorId="667819F5" wp14:editId="2888C1CB">
                  <wp:extent cx="914400" cy="762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54FB0F31" w14:textId="77777777" w:rsidR="00BB0D15" w:rsidRDefault="00BB0D15">
            <w:pPr>
              <w:rPr>
                <w:rFonts w:eastAsia="Times New Roman"/>
              </w:rPr>
            </w:pPr>
            <w:r>
              <w:rPr>
                <w:rFonts w:eastAsia="Times New Roman"/>
                <w:noProof/>
              </w:rPr>
              <w:drawing>
                <wp:inline distT="0" distB="0" distL="0" distR="0" wp14:anchorId="217F50E7" wp14:editId="2C4F84B0">
                  <wp:extent cx="7620" cy="762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stavu transformace celních orgánů po vstupu České republiky do Evropské unie (předložil ministr financí)</w:t>
            </w:r>
          </w:p>
        </w:tc>
      </w:tr>
      <w:tr w:rsidR="00000000" w14:paraId="1DFE4B95" w14:textId="77777777">
        <w:trPr>
          <w:tblCellSpacing w:w="0" w:type="dxa"/>
        </w:trPr>
        <w:tc>
          <w:tcPr>
            <w:tcW w:w="50" w:type="pct"/>
            <w:hideMark/>
          </w:tcPr>
          <w:p w14:paraId="3817D50A" w14:textId="77777777" w:rsidR="00BB0D15" w:rsidRDefault="00BB0D15">
            <w:pPr>
              <w:rPr>
                <w:rFonts w:eastAsia="Times New Roman"/>
              </w:rPr>
            </w:pPr>
            <w:r>
              <w:rPr>
                <w:rFonts w:eastAsia="Times New Roman"/>
                <w:noProof/>
              </w:rPr>
              <w:drawing>
                <wp:inline distT="0" distB="0" distL="0" distR="0" wp14:anchorId="01A21474" wp14:editId="41F768AD">
                  <wp:extent cx="914400" cy="762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54B707" w14:textId="77777777" w:rsidR="00BB0D15" w:rsidRDefault="00BB0D15">
            <w:pPr>
              <w:rPr>
                <w:rFonts w:eastAsia="Times New Roman"/>
              </w:rPr>
            </w:pPr>
            <w:r>
              <w:rPr>
                <w:rFonts w:eastAsia="Times New Roman"/>
                <w:noProof/>
              </w:rPr>
              <w:drawing>
                <wp:inline distT="0" distB="0" distL="0" distR="0" wp14:anchorId="4B779A14" wp14:editId="465EBF6A">
                  <wp:extent cx="7620" cy="76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1654/04</w:t>
            </w:r>
          </w:p>
        </w:tc>
      </w:tr>
    </w:tbl>
    <w:p w14:paraId="3FA643E8" w14:textId="77777777" w:rsidR="00BB0D15" w:rsidRDefault="00BB0D15">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A9B6D53" w14:textId="77777777">
        <w:trPr>
          <w:tblCellSpacing w:w="0" w:type="dxa"/>
        </w:trPr>
        <w:tc>
          <w:tcPr>
            <w:tcW w:w="50" w:type="pct"/>
            <w:hideMark/>
          </w:tcPr>
          <w:p w14:paraId="6887FEA2" w14:textId="77777777" w:rsidR="00BB0D15" w:rsidRDefault="00BB0D15">
            <w:pPr>
              <w:rPr>
                <w:rFonts w:eastAsia="Times New Roman"/>
              </w:rPr>
            </w:pPr>
            <w:r>
              <w:rPr>
                <w:rFonts w:eastAsia="Times New Roman"/>
                <w:noProof/>
              </w:rPr>
              <w:drawing>
                <wp:inline distT="0" distB="0" distL="0" distR="0" wp14:anchorId="3BE230A8" wp14:editId="6F716D21">
                  <wp:extent cx="914400" cy="762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44408782" w14:textId="77777777" w:rsidR="00BB0D15" w:rsidRDefault="00BB0D15">
            <w:pPr>
              <w:rPr>
                <w:rFonts w:eastAsia="Times New Roman"/>
              </w:rPr>
            </w:pPr>
            <w:r>
              <w:rPr>
                <w:rFonts w:eastAsia="Times New Roman"/>
                <w:noProof/>
              </w:rPr>
              <w:drawing>
                <wp:inline distT="0" distB="0" distL="0" distR="0" wp14:anchorId="6D746B7E" wp14:editId="264CBF2E">
                  <wp:extent cx="7620" cy="762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Úmluvě EHK OSN o dálkovém znečišťování ovzduší přesahujícím hranice států (CLRTAP) k 25. výročí jejího podpisu (předložil ministr životního prostředí)</w:t>
            </w:r>
          </w:p>
        </w:tc>
      </w:tr>
      <w:tr w:rsidR="00000000" w14:paraId="600CB7B1" w14:textId="77777777">
        <w:trPr>
          <w:tblCellSpacing w:w="0" w:type="dxa"/>
        </w:trPr>
        <w:tc>
          <w:tcPr>
            <w:tcW w:w="50" w:type="pct"/>
            <w:hideMark/>
          </w:tcPr>
          <w:p w14:paraId="37BE06F5" w14:textId="77777777" w:rsidR="00BB0D15" w:rsidRDefault="00BB0D15">
            <w:pPr>
              <w:rPr>
                <w:rFonts w:eastAsia="Times New Roman"/>
              </w:rPr>
            </w:pPr>
            <w:r>
              <w:rPr>
                <w:rFonts w:eastAsia="Times New Roman"/>
                <w:noProof/>
              </w:rPr>
              <w:drawing>
                <wp:inline distT="0" distB="0" distL="0" distR="0" wp14:anchorId="694F0BAB" wp14:editId="187F95A9">
                  <wp:extent cx="914400" cy="762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1DBDF2" w14:textId="77777777" w:rsidR="00BB0D15" w:rsidRDefault="00BB0D15">
            <w:pPr>
              <w:rPr>
                <w:rFonts w:eastAsia="Times New Roman"/>
              </w:rPr>
            </w:pPr>
            <w:r>
              <w:rPr>
                <w:rFonts w:eastAsia="Times New Roman"/>
                <w:noProof/>
              </w:rPr>
              <w:drawing>
                <wp:inline distT="0" distB="0" distL="0" distR="0" wp14:anchorId="719D3581" wp14:editId="371A9026">
                  <wp:extent cx="7620" cy="762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1625/04</w:t>
            </w:r>
          </w:p>
        </w:tc>
      </w:tr>
    </w:tbl>
    <w:p w14:paraId="62EFE5C7" w14:textId="77777777" w:rsidR="00BB0D15" w:rsidRDefault="00BB0D15">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112019" w14:textId="77777777">
        <w:trPr>
          <w:tblCellSpacing w:w="0" w:type="dxa"/>
        </w:trPr>
        <w:tc>
          <w:tcPr>
            <w:tcW w:w="50" w:type="pct"/>
            <w:hideMark/>
          </w:tcPr>
          <w:p w14:paraId="284EF363" w14:textId="77777777" w:rsidR="00BB0D15" w:rsidRDefault="00BB0D15">
            <w:pPr>
              <w:rPr>
                <w:rFonts w:eastAsia="Times New Roman"/>
              </w:rPr>
            </w:pPr>
            <w:r>
              <w:rPr>
                <w:rFonts w:eastAsia="Times New Roman"/>
                <w:noProof/>
              </w:rPr>
              <w:drawing>
                <wp:inline distT="0" distB="0" distL="0" distR="0" wp14:anchorId="1118C611" wp14:editId="7E733FDB">
                  <wp:extent cx="914400" cy="762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77DBEC9C" w14:textId="77777777" w:rsidR="00BB0D15" w:rsidRDefault="00BB0D15">
            <w:pPr>
              <w:rPr>
                <w:rFonts w:eastAsia="Times New Roman"/>
              </w:rPr>
            </w:pPr>
            <w:r>
              <w:rPr>
                <w:rFonts w:eastAsia="Times New Roman"/>
                <w:noProof/>
              </w:rPr>
              <w:drawing>
                <wp:inline distT="0" distB="0" distL="0" distR="0" wp14:anchorId="2665B1EA" wp14:editId="26673381">
                  <wp:extent cx="7620" cy="762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činnosti Památníku J. A. Komenského v nizozemském Naardenu v nových podmínkách financování činnosti ze státního rozpočtu České republiky (předložil ministr kultury)</w:t>
            </w:r>
          </w:p>
        </w:tc>
      </w:tr>
      <w:tr w:rsidR="00000000" w14:paraId="631018A0" w14:textId="77777777">
        <w:trPr>
          <w:tblCellSpacing w:w="0" w:type="dxa"/>
        </w:trPr>
        <w:tc>
          <w:tcPr>
            <w:tcW w:w="50" w:type="pct"/>
            <w:hideMark/>
          </w:tcPr>
          <w:p w14:paraId="6B0929A2" w14:textId="77777777" w:rsidR="00BB0D15" w:rsidRDefault="00BB0D15">
            <w:pPr>
              <w:rPr>
                <w:rFonts w:eastAsia="Times New Roman"/>
              </w:rPr>
            </w:pPr>
            <w:r>
              <w:rPr>
                <w:rFonts w:eastAsia="Times New Roman"/>
                <w:noProof/>
              </w:rPr>
              <w:drawing>
                <wp:inline distT="0" distB="0" distL="0" distR="0" wp14:anchorId="602F9901" wp14:editId="1D0D9D99">
                  <wp:extent cx="914400" cy="76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8F21CA" w14:textId="77777777" w:rsidR="00BB0D15" w:rsidRDefault="00BB0D15">
            <w:pPr>
              <w:rPr>
                <w:rFonts w:eastAsia="Times New Roman"/>
              </w:rPr>
            </w:pPr>
            <w:r>
              <w:rPr>
                <w:rFonts w:eastAsia="Times New Roman"/>
                <w:noProof/>
              </w:rPr>
              <w:drawing>
                <wp:inline distT="0" distB="0" distL="0" distR="0" wp14:anchorId="2E63AF14" wp14:editId="41406A75">
                  <wp:extent cx="7620" cy="762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1646/04</w:t>
            </w:r>
          </w:p>
        </w:tc>
      </w:tr>
    </w:tbl>
    <w:p w14:paraId="7B8D8E95" w14:textId="77777777" w:rsidR="00BB0D15" w:rsidRDefault="00BB0D15">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5100"/>
        <w:gridCol w:w="3405"/>
      </w:tblGrid>
      <w:tr w:rsidR="00000000" w14:paraId="3950C665" w14:textId="77777777">
        <w:trPr>
          <w:tblCellSpacing w:w="0" w:type="dxa"/>
        </w:trPr>
        <w:tc>
          <w:tcPr>
            <w:tcW w:w="5100" w:type="dxa"/>
            <w:hideMark/>
          </w:tcPr>
          <w:p w14:paraId="00A3EFE1" w14:textId="77777777" w:rsidR="00BB0D15" w:rsidRDefault="00BB0D15">
            <w:pPr>
              <w:rPr>
                <w:rFonts w:eastAsia="Times New Roman"/>
              </w:rPr>
            </w:pPr>
            <w:r>
              <w:rPr>
                <w:rFonts w:eastAsia="Times New Roman"/>
                <w:noProof/>
              </w:rPr>
              <w:drawing>
                <wp:inline distT="0" distB="0" distL="0" distR="0" wp14:anchorId="5F40DC53" wp14:editId="5651437A">
                  <wp:extent cx="7620" cy="762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3405" w:type="dxa"/>
            <w:hideMark/>
          </w:tcPr>
          <w:p w14:paraId="2C36470F" w14:textId="77777777" w:rsidR="00BB0D15" w:rsidRDefault="00BB0D15">
            <w:pPr>
              <w:rPr>
                <w:rFonts w:eastAsia="Times New Roman"/>
              </w:rPr>
            </w:pPr>
            <w:r>
              <w:rPr>
                <w:rFonts w:eastAsia="Times New Roman"/>
                <w:sz w:val="27"/>
                <w:szCs w:val="27"/>
              </w:rPr>
              <w:t>Předseda vlády</w:t>
            </w:r>
            <w:r>
              <w:rPr>
                <w:rFonts w:eastAsia="Times New Roman"/>
                <w:sz w:val="27"/>
                <w:szCs w:val="27"/>
              </w:rPr>
              <w:br/>
              <w:t>JUDr. Stanislav G r o s s , v. r.</w:t>
            </w:r>
          </w:p>
        </w:tc>
      </w:tr>
    </w:tbl>
    <w:p w14:paraId="6AD7DBA8" w14:textId="77777777" w:rsidR="00BB0D15" w:rsidRDefault="00BB0D15">
      <w:pPr>
        <w:spacing w:after="240"/>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3233D4C5" w14:textId="77777777">
        <w:trPr>
          <w:tblCellSpacing w:w="0" w:type="dxa"/>
        </w:trPr>
        <w:tc>
          <w:tcPr>
            <w:tcW w:w="1695" w:type="dxa"/>
            <w:hideMark/>
          </w:tcPr>
          <w:p w14:paraId="76129EC9" w14:textId="77777777" w:rsidR="00BB0D15" w:rsidRDefault="00BB0D15">
            <w:pPr>
              <w:rPr>
                <w:rFonts w:eastAsia="Times New Roman"/>
              </w:rPr>
            </w:pPr>
            <w:r>
              <w:rPr>
                <w:rFonts w:eastAsia="Times New Roman"/>
                <w:sz w:val="27"/>
                <w:szCs w:val="27"/>
              </w:rPr>
              <w:t>Zapsala:</w:t>
            </w:r>
          </w:p>
        </w:tc>
        <w:tc>
          <w:tcPr>
            <w:tcW w:w="6810" w:type="dxa"/>
            <w:hideMark/>
          </w:tcPr>
          <w:p w14:paraId="43626E72" w14:textId="77777777" w:rsidR="00BB0D15" w:rsidRDefault="00BB0D15">
            <w:pPr>
              <w:rPr>
                <w:rFonts w:eastAsia="Times New Roman"/>
              </w:rPr>
            </w:pPr>
            <w:r>
              <w:rPr>
                <w:rFonts w:eastAsia="Times New Roman"/>
                <w:sz w:val="27"/>
                <w:szCs w:val="27"/>
              </w:rPr>
              <w:t>JUDr. Hana Hanusová</w:t>
            </w:r>
          </w:p>
        </w:tc>
      </w:tr>
    </w:tbl>
    <w:p w14:paraId="09765CBE" w14:textId="77777777" w:rsidR="00BB0D15" w:rsidRDefault="00BB0D15">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1CD089F7" w14:textId="77777777" w:rsidR="00BB0D15" w:rsidRDefault="00BB0D15">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B0D15"/>
    <w:rsid w:val="00B3122F"/>
    <w:rsid w:val="00BB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2037B"/>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95652">
      <w:marLeft w:val="0"/>
      <w:marRight w:val="0"/>
      <w:marTop w:val="0"/>
      <w:marBottom w:val="0"/>
      <w:divBdr>
        <w:top w:val="none" w:sz="0" w:space="0" w:color="auto"/>
        <w:left w:val="none" w:sz="0" w:space="0" w:color="auto"/>
        <w:bottom w:val="none" w:sz="0" w:space="0" w:color="auto"/>
        <w:right w:val="none" w:sz="0" w:space="0" w:color="auto"/>
      </w:divBdr>
    </w:div>
    <w:div w:id="918710603">
      <w:marLeft w:val="0"/>
      <w:marRight w:val="0"/>
      <w:marTop w:val="0"/>
      <w:marBottom w:val="0"/>
      <w:divBdr>
        <w:top w:val="none" w:sz="0" w:space="0" w:color="auto"/>
        <w:left w:val="none" w:sz="0" w:space="0" w:color="auto"/>
        <w:bottom w:val="none" w:sz="0" w:space="0" w:color="auto"/>
        <w:right w:val="none" w:sz="0" w:space="0" w:color="auto"/>
      </w:divBdr>
    </w:div>
    <w:div w:id="169889630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9d960a7bf947adf0c1256c8a00755e91\ac19f644d5616810c1256f6200409c05%3fOpen&amp;Name=CN=Vladkyne\O=Vlada\C=CZ&amp;Id=C1256A62004E5036" TargetMode="External"/><Relationship Id="rId18" Type="http://schemas.openxmlformats.org/officeDocument/2006/relationships/hyperlink" Target="file:///c:\redir.nsf%3fRedirect&amp;To=\9d960a7bf947adf0c1256c8a00755e91\4847ac768a06d07ec1256f620040a3ea%3fOpen&amp;Name=CN=Vladkyne\O=Vlada\C=CZ&amp;Id=C1256A62004E5036" TargetMode="External"/><Relationship Id="rId26" Type="http://schemas.openxmlformats.org/officeDocument/2006/relationships/hyperlink" Target="file:///c:\redir.nsf%3fRedirect&amp;To=\9d960a7bf947adf0c1256c8a00755e91\46c0ef13137e3174c1256f620040ae28%3fOpen&amp;Name=CN=Vladkyne\O=Vlada\C=CZ&amp;Id=C1256A62004E5036" TargetMode="External"/><Relationship Id="rId39" Type="http://schemas.openxmlformats.org/officeDocument/2006/relationships/hyperlink" Target="file:///c:\redir.nsf%3fRedirect&amp;To=\9d960a7bf947adf0c1256c8a00755e91\0a145d5d5df33c45c1256f620040bc67%3fOpen&amp;Name=CN=Vladkyne\O=Vlada\C=CZ&amp;Id=C1256A62004E5036" TargetMode="External"/><Relationship Id="rId21" Type="http://schemas.openxmlformats.org/officeDocument/2006/relationships/hyperlink" Target="file:///c:\redir.nsf%3fRedirect&amp;To=\9d960a7bf947adf0c1256c8a00755e91\7c04e42319723379c1256f620040a89c%3fOpen&amp;Name=CN=Vladkyne\O=Vlada\C=CZ&amp;Id=C1256A62004E5036" TargetMode="External"/><Relationship Id="rId34" Type="http://schemas.openxmlformats.org/officeDocument/2006/relationships/hyperlink" Target="file:///c:\redir.nsf%3fRedirect&amp;To=\9d960a7bf947adf0c1256c8a00755e91\d6f312035184a38ec1256f620040b6f5%3fOpen&amp;Name=CN=Vladkyne\O=Vlada\C=CZ&amp;Id=C1256A62004E5036" TargetMode="External"/><Relationship Id="rId42" Type="http://schemas.openxmlformats.org/officeDocument/2006/relationships/hyperlink" Target="file:///c:\redir.nsf%3fRedirect&amp;To=\9d960a7bf947adf0c1256c8a00755e91\a717d37d108b36e5c1256f64002ef467%3fOpen&amp;Name=CN=Vladkyne\O=Vlada\C=CZ&amp;Id=C1256A62004E5036" TargetMode="External"/><Relationship Id="rId47" Type="http://schemas.openxmlformats.org/officeDocument/2006/relationships/theme" Target="theme/theme1.xml"/><Relationship Id="rId7" Type="http://schemas.openxmlformats.org/officeDocument/2006/relationships/hyperlink" Target="file:///c:\Users\jzilt\Documents\OtherFirms\Gor\vlada_zaznamy\web\cs%3fOpen&amp;2004" TargetMode="External"/><Relationship Id="rId2" Type="http://schemas.openxmlformats.org/officeDocument/2006/relationships/settings" Target="settings.xml"/><Relationship Id="rId16" Type="http://schemas.openxmlformats.org/officeDocument/2006/relationships/hyperlink" Target="file:///c:\redir.nsf%3fRedirect&amp;To=\9d960a7bf947adf0c1256c8a00755e91\bc9c512ac40783b3c1256f620040a19d%3fOpen&amp;Name=CN=Vladkyne\O=Vlada\C=CZ&amp;Id=C1256A62004E5036" TargetMode="External"/><Relationship Id="rId29" Type="http://schemas.openxmlformats.org/officeDocument/2006/relationships/hyperlink" Target="file:///c:\redir.nsf%3fRedirect&amp;To=\9d960a7bf947adf0c1256c8a00755e91\1a741a17277ca60bc1256f620040b16f%3fOpen&amp;Name=CN=Vladkyne\O=Vlada\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9d960a7bf947adf0c1256c8a00755e91\e9a552d46e8c87dac1256f62004099d1%3fOpen&amp;Name=CN=Vladkyne\O=Vlada\C=CZ&amp;Id=C1256A62004E5036" TargetMode="External"/><Relationship Id="rId24" Type="http://schemas.openxmlformats.org/officeDocument/2006/relationships/hyperlink" Target="file:///c:\redir.nsf%3fRedirect&amp;To=\9d960a7bf947adf0c1256c8a00755e91\11eded456848a1d8c1256f620040abf9%3fOpen&amp;Name=CN=Vladkyne\O=Vlada\C=CZ&amp;Id=C1256A62004E5036" TargetMode="External"/><Relationship Id="rId32" Type="http://schemas.openxmlformats.org/officeDocument/2006/relationships/hyperlink" Target="file:///c:\redir.nsf%3fRedirect&amp;To=\9d960a7bf947adf0c1256c8a00755e91\bf05cd8c41e407a4c1256f620040b4c8%3fOpen&amp;Name=CN=Vladkyne\O=Vlada\C=CZ&amp;Id=C1256A62004E5036" TargetMode="External"/><Relationship Id="rId37" Type="http://schemas.openxmlformats.org/officeDocument/2006/relationships/hyperlink" Target="file:///c:\redir.nsf%3fRedirect&amp;To=\9d960a7bf947adf0c1256c8a00755e91\c55e93d3f8bd910ac1256f620040ba41%3fOpen&amp;Name=CN=Vladkyne\O=Vlada\C=CZ&amp;Id=C1256A62004E5036" TargetMode="External"/><Relationship Id="rId40" Type="http://schemas.openxmlformats.org/officeDocument/2006/relationships/hyperlink" Target="file:///c:\redir.nsf%3fRedirect&amp;To=\9d960a7bf947adf0c1256c8a00755e91\0631405e76b37facc1256f620040bd80%3fOpen&amp;Name=CN=Vladkyne\O=Vlada\C=CZ&amp;Id=C1256A62004E5036" TargetMode="External"/><Relationship Id="rId45" Type="http://schemas.openxmlformats.org/officeDocument/2006/relationships/hyperlink" Target="file:///c:\redir.nsf%3fRedirect&amp;To=\9d960a7bf947adf0c1256c8a00755e91\2ff2dad83775e112c1256f65002a039a%3fOpen&amp;Name=CN=Vladkyne\O=Vlada\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9d960a7bf947adf0c1256c8a00755e91\80744c6f45bd8d41c1256f6200409e29%3fOpen&amp;Name=CN=Vladkyne\O=Vlada\C=CZ&amp;Id=C1256A62004E5036" TargetMode="External"/><Relationship Id="rId23" Type="http://schemas.openxmlformats.org/officeDocument/2006/relationships/hyperlink" Target="file:///c:\redir.nsf%3fRedirect&amp;To=\9d960a7bf947adf0c1256c8a00755e91\bd9f431e45d12e75c1256f620040aae8%3fOpen&amp;Name=CN=Vladkyne\O=Vlada\C=CZ&amp;Id=C1256A62004E5036" TargetMode="External"/><Relationship Id="rId28" Type="http://schemas.openxmlformats.org/officeDocument/2006/relationships/hyperlink" Target="file:///c:\redir.nsf%3fRedirect&amp;To=\9d960a7bf947adf0c1256c8a00755e91\211307910cb2bb6ec1256f620040b04e%3fOpen&amp;Name=CN=Vladkyne\O=Vlada\C=CZ&amp;Id=C1256A62004E5036" TargetMode="External"/><Relationship Id="rId36" Type="http://schemas.openxmlformats.org/officeDocument/2006/relationships/hyperlink" Target="file:///c:\redir.nsf%3fRedirect&amp;To=\9d960a7bf947adf0c1256c8a00755e91\a210dcd5a309ad70c1256f620040b92d%3fOpen&amp;Name=CN=Vladkyne\O=Vlada\C=CZ&amp;Id=C1256A62004E5036" TargetMode="External"/><Relationship Id="rId10" Type="http://schemas.openxmlformats.org/officeDocument/2006/relationships/image" Target="file:///c:\icons\ecblank.gif" TargetMode="External"/><Relationship Id="rId19" Type="http://schemas.openxmlformats.org/officeDocument/2006/relationships/hyperlink" Target="file:///c:\redir.nsf%3fRedirect&amp;To=\9d960a7bf947adf0c1256c8a00755e91\9564658bc9b05212c1256f620040a4ff%3fOpen&amp;Name=CN=Vladkyne\O=Vlada\C=CZ&amp;Id=C1256A62004E5036" TargetMode="External"/><Relationship Id="rId31" Type="http://schemas.openxmlformats.org/officeDocument/2006/relationships/hyperlink" Target="file:///c:\redir.nsf%3fRedirect&amp;To=\9d960a7bf947adf0c1256c8a00755e91\76655d9c2157d98bc1256f620040b39d%3fOpen&amp;Name=CN=Vladkyne\O=Vlada\C=CZ&amp;Id=C1256A62004E5036" TargetMode="External"/><Relationship Id="rId44" Type="http://schemas.openxmlformats.org/officeDocument/2006/relationships/hyperlink" Target="file:///c:\redir.nsf%3fRedirect&amp;To=\9d960a7bf947adf0c1256c8a00755e91\be7796570470c096c1256f650029fdd5%3fOpen&amp;Name=CN=Vladkyne\O=Vlada\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9d960a7bf947adf0c1256c8a00755e91\a10503a0ea84e650c1256f6200409d13%3fOpen&amp;Name=CN=Vladkyne\O=Vlada\C=CZ&amp;Id=C1256A62004E5036" TargetMode="External"/><Relationship Id="rId22" Type="http://schemas.openxmlformats.org/officeDocument/2006/relationships/hyperlink" Target="file:///c:\redir.nsf%3fRedirect&amp;To=\9d960a7bf947adf0c1256c8a00755e91\6638c6d41a93766ec1256f620040a9a7%3fOpen&amp;Name=CN=Vladkyne\O=Vlada\C=CZ&amp;Id=C1256A62004E5036" TargetMode="External"/><Relationship Id="rId27" Type="http://schemas.openxmlformats.org/officeDocument/2006/relationships/hyperlink" Target="file:///c:\redir.nsf%3fRedirect&amp;To=\9d960a7bf947adf0c1256c8a00755e91\a7ff8f3cfac96b62c1256f620040af3b%3fOpen&amp;Name=CN=Vladkyne\O=Vlada\C=CZ&amp;Id=C1256A62004E5036" TargetMode="External"/><Relationship Id="rId30" Type="http://schemas.openxmlformats.org/officeDocument/2006/relationships/hyperlink" Target="file:///c:\redir.nsf%3fRedirect&amp;To=\9d960a7bf947adf0c1256c8a00755e91\8b6da2539798709dc1256f620040b294%3fOpen&amp;Name=CN=Vladkyne\O=Vlada\C=CZ&amp;Id=C1256A62004E5036" TargetMode="External"/><Relationship Id="rId35" Type="http://schemas.openxmlformats.org/officeDocument/2006/relationships/hyperlink" Target="file:///c:\redir.nsf%3fRedirect&amp;To=\9d960a7bf947adf0c1256c8a00755e91\b6e953f3a3496b18c1256f620040b812%3fOpen&amp;Name=CN=Vladkyne\O=Vlada\C=CZ&amp;Id=C1256A62004E5036" TargetMode="External"/><Relationship Id="rId43" Type="http://schemas.openxmlformats.org/officeDocument/2006/relationships/hyperlink" Target="file:///c:\redir.nsf%3fRedirect&amp;To=\9d960a7bf947adf0c1256c8a00755e91\0b59220b774e427dc1256f64002f1af5%3fOpen&amp;Name=CN=Vladkyne\O=Vlada\C=CZ&amp;Id=C1256A62004E5036" TargetMode="External"/><Relationship Id="rId8" Type="http://schemas.openxmlformats.org/officeDocument/2006/relationships/hyperlink" Target="file:///c:\Users\jzilt\Documents\OtherFirms\Gor\vlada_zaznamy\web\cs%3fOpen&amp;2004&amp;12-08" TargetMode="External"/><Relationship Id="rId3" Type="http://schemas.openxmlformats.org/officeDocument/2006/relationships/webSettings" Target="webSettings.xml"/><Relationship Id="rId12" Type="http://schemas.openxmlformats.org/officeDocument/2006/relationships/hyperlink" Target="file:///c:\redir.nsf%3fRedirect&amp;To=\9d960a7bf947adf0c1256c8a00755e91\9daed63601e76662c1256f6200409aeb%3fOpen&amp;Name=CN=Vladkyne\O=Vlada\C=CZ&amp;Id=C1256A62004E5036" TargetMode="External"/><Relationship Id="rId17" Type="http://schemas.openxmlformats.org/officeDocument/2006/relationships/hyperlink" Target="file:///c:\redir.nsf%3fRedirect&amp;To=\9d960a7bf947adf0c1256c8a00755e91\5c70247bb7515a51c1256f620040a2ba%3fOpen&amp;Name=CN=Vladkyne\O=Vlada\C=CZ&amp;Id=C1256A62004E5036" TargetMode="External"/><Relationship Id="rId25" Type="http://schemas.openxmlformats.org/officeDocument/2006/relationships/hyperlink" Target="file:///c:\redir.nsf%3fRedirect&amp;To=\9d960a7bf947adf0c1256c8a00755e91\d611dc9572e9d0bec1256f620040ad0a%3fOpen&amp;Name=CN=Vladkyne\O=Vlada\C=CZ&amp;Id=C1256A62004E5036" TargetMode="External"/><Relationship Id="rId33" Type="http://schemas.openxmlformats.org/officeDocument/2006/relationships/hyperlink" Target="file:///c:\redir.nsf%3fRedirect&amp;To=\9d960a7bf947adf0c1256c8a00755e91\35a859e87fdb57efc1256f620040b5dc%3fOpen&amp;Name=CN=Vladkyne\O=Vlada\C=CZ&amp;Id=C1256A62004E5036" TargetMode="External"/><Relationship Id="rId38" Type="http://schemas.openxmlformats.org/officeDocument/2006/relationships/hyperlink" Target="file:///c:\redir.nsf%3fRedirect&amp;To=\9d960a7bf947adf0c1256c8a00755e91\c68fb739d9d53571c1256f620040bb57%3fOpen&amp;Name=CN=Vladkyne\O=Vlada\C=CZ&amp;Id=C1256A62004E5036" TargetMode="External"/><Relationship Id="rId46" Type="http://schemas.openxmlformats.org/officeDocument/2006/relationships/fontTable" Target="fontTable.xml"/><Relationship Id="rId20" Type="http://schemas.openxmlformats.org/officeDocument/2006/relationships/hyperlink" Target="file:///c:\redir.nsf%3fRedirect&amp;To=\9d960a7bf947adf0c1256c8a00755e91\34d517a29ccd5d97c1256f620040a60f%3fOpen&amp;Name=CN=Vladkyne\O=Vlada\C=CZ&amp;Id=C1256A62004E5036" TargetMode="External"/><Relationship Id="rId41" Type="http://schemas.openxmlformats.org/officeDocument/2006/relationships/hyperlink" Target="file:///c:\redir.nsf%3fRedirect&amp;To=\9d960a7bf947adf0c1256c8a00755e91\39bc363a368735a0c1256f620040be98%3fOpen&amp;Name=CN=Vladkyne\O=Vlada\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3611</Words>
  <Characters>20587</Characters>
  <Application>Microsoft Office Word</Application>
  <DocSecurity>0</DocSecurity>
  <Lines>171</Lines>
  <Paragraphs>48</Paragraphs>
  <ScaleCrop>false</ScaleCrop>
  <Company>Profinit EU s.r.o.</Company>
  <LinksUpToDate>false</LinksUpToDate>
  <CharactersWithSpaces>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48. schůze - 2004-12-08</dc:title>
  <dc:subject/>
  <dc:creator>Žilt Juraj</dc:creator>
  <cp:keywords/>
  <dc:description/>
  <cp:lastModifiedBy>Žilt Juraj</cp:lastModifiedBy>
  <cp:revision>2</cp:revision>
  <dcterms:created xsi:type="dcterms:W3CDTF">2025-05-04T06:40:00Z</dcterms:created>
  <dcterms:modified xsi:type="dcterms:W3CDTF">2025-05-04T06:40:00Z</dcterms:modified>
</cp:coreProperties>
</file>