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6399C67" w14:textId="77777777" w:rsidR="00D94206" w:rsidRDefault="00D94206">
      <w:pPr>
        <w:pStyle w:val="z-TopofForm"/>
      </w:pPr>
      <w:r>
        <w:t>Top of Form</w:t>
      </w:r>
    </w:p>
    <w:p w14:paraId="3B31CE4B" w14:textId="6FC22013" w:rsidR="00D94206" w:rsidRDefault="00D94206">
      <w:pPr>
        <w:pStyle w:val="Heading5"/>
        <w:divId w:val="51846884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2005-01-12</w:t>
        </w:r>
      </w:hyperlink>
    </w:p>
    <w:p w14:paraId="00C3F9E7" w14:textId="77777777" w:rsidR="00D94206" w:rsidRDefault="00D94206">
      <w:pPr>
        <w:rPr>
          <w:rFonts w:eastAsia="Times New Roman"/>
        </w:rPr>
      </w:pPr>
    </w:p>
    <w:p w14:paraId="7956C08C" w14:textId="77777777" w:rsidR="00D94206" w:rsidRDefault="00D94206">
      <w:pPr>
        <w:divId w:val="172074329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025AC75" w14:textId="77777777" w:rsidR="00D94206" w:rsidRDefault="00D94206">
      <w:pPr>
        <w:divId w:val="879165514"/>
        <w:rPr>
          <w:rFonts w:eastAsia="Times New Roman"/>
        </w:rPr>
      </w:pPr>
      <w:r>
        <w:rPr>
          <w:rFonts w:eastAsia="Times New Roman"/>
        </w:rPr>
        <w:pict w14:anchorId="2FB06926"/>
      </w:r>
      <w:r>
        <w:rPr>
          <w:rFonts w:eastAsia="Times New Roman"/>
        </w:rPr>
        <w:pict w14:anchorId="1DBEAE53"/>
      </w:r>
      <w:r>
        <w:rPr>
          <w:rFonts w:eastAsia="Times New Roman"/>
          <w:noProof/>
        </w:rPr>
        <w:drawing>
          <wp:inline distT="0" distB="0" distL="0" distR="0" wp14:anchorId="37325FA0" wp14:editId="228B3CD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AB3F" w14:textId="77777777" w:rsidR="00D94206" w:rsidRDefault="00D9420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6C9A908" w14:textId="77777777">
        <w:trPr>
          <w:tblCellSpacing w:w="0" w:type="dxa"/>
        </w:trPr>
        <w:tc>
          <w:tcPr>
            <w:tcW w:w="2500" w:type="pct"/>
            <w:hideMark/>
          </w:tcPr>
          <w:p w14:paraId="41973FD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2205/05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9</w:t>
            </w:r>
          </w:p>
        </w:tc>
        <w:tc>
          <w:tcPr>
            <w:tcW w:w="2500" w:type="pct"/>
            <w:hideMark/>
          </w:tcPr>
          <w:p w14:paraId="6278FE89" w14:textId="77777777" w:rsidR="00D94206" w:rsidRDefault="00D942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12. ledna 2005</w:t>
            </w:r>
          </w:p>
        </w:tc>
      </w:tr>
    </w:tbl>
    <w:p w14:paraId="11667AE4" w14:textId="77777777" w:rsidR="00D94206" w:rsidRDefault="00D9420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12. ledna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(2. schůze)</w:t>
      </w:r>
    </w:p>
    <w:p w14:paraId="23852E48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C1A7A6" w14:textId="77777777">
        <w:trPr>
          <w:tblCellSpacing w:w="0" w:type="dxa"/>
        </w:trPr>
        <w:tc>
          <w:tcPr>
            <w:tcW w:w="50" w:type="pct"/>
            <w:hideMark/>
          </w:tcPr>
          <w:p w14:paraId="474D558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8E089" wp14:editId="33BAD3F8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CD5E51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28FA9" wp14:editId="5D2E139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EB04596" w14:textId="77777777">
        <w:trPr>
          <w:tblCellSpacing w:w="0" w:type="dxa"/>
        </w:trPr>
        <w:tc>
          <w:tcPr>
            <w:tcW w:w="50" w:type="pct"/>
            <w:hideMark/>
          </w:tcPr>
          <w:p w14:paraId="0449697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1A553" wp14:editId="79204075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0C69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5CA81" wp14:editId="27469666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E6ECD5" w14:textId="77777777">
        <w:trPr>
          <w:tblCellSpacing w:w="0" w:type="dxa"/>
        </w:trPr>
        <w:tc>
          <w:tcPr>
            <w:tcW w:w="50" w:type="pct"/>
            <w:hideMark/>
          </w:tcPr>
          <w:p w14:paraId="1B6A491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4913C" wp14:editId="7C447DE4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82904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E7E86" wp14:editId="5D68CDB1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73A8F8" w14:textId="77777777">
        <w:trPr>
          <w:tblCellSpacing w:w="0" w:type="dxa"/>
        </w:trPr>
        <w:tc>
          <w:tcPr>
            <w:tcW w:w="50" w:type="pct"/>
            <w:hideMark/>
          </w:tcPr>
          <w:p w14:paraId="241881D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7F88A" wp14:editId="7EF6758F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3911F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8EE54" wp14:editId="01ABDE4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náměstka ministra zahraničních věcí Jana Winklera a ministra a předsedy Legislativní rady vlády o aktuální evropské problematice a ústní a písemnou informaci ministra průmyslu a obchodu o průběhu ministerské schůzky Organizace spojených národů o humanitární pomoci pro komunity postižené tsunami konané v Ženevě dne 11. ledna 2005.</w:t>
            </w:r>
          </w:p>
        </w:tc>
      </w:tr>
    </w:tbl>
    <w:p w14:paraId="6B260350" w14:textId="77777777" w:rsidR="00D94206" w:rsidRDefault="00D94206">
      <w:pPr>
        <w:jc w:val="center"/>
        <w:rPr>
          <w:rFonts w:eastAsia="Times New Roman"/>
        </w:rPr>
      </w:pPr>
    </w:p>
    <w:p w14:paraId="2C5A105F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96E047" w14:textId="77777777">
        <w:trPr>
          <w:tblCellSpacing w:w="0" w:type="dxa"/>
        </w:trPr>
        <w:tc>
          <w:tcPr>
            <w:tcW w:w="50" w:type="pct"/>
            <w:hideMark/>
          </w:tcPr>
          <w:p w14:paraId="1632CD2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97A90B3" wp14:editId="2E0DED23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5F607D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F147B" wp14:editId="5FD1986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Úvodní informace o nárocích výkonu předsednictví v Radě EU na státní správu ČR</w:t>
            </w:r>
          </w:p>
        </w:tc>
      </w:tr>
      <w:tr w:rsidR="00000000" w14:paraId="30997DC3" w14:textId="77777777">
        <w:trPr>
          <w:tblCellSpacing w:w="0" w:type="dxa"/>
        </w:trPr>
        <w:tc>
          <w:tcPr>
            <w:tcW w:w="50" w:type="pct"/>
            <w:hideMark/>
          </w:tcPr>
          <w:p w14:paraId="4926C73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1CDCB" wp14:editId="39D094B3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B5E83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57A76" wp14:editId="2B97B5C5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1833/04</w:t>
            </w:r>
          </w:p>
        </w:tc>
      </w:tr>
      <w:tr w:rsidR="00000000" w14:paraId="3452CABD" w14:textId="77777777">
        <w:trPr>
          <w:tblCellSpacing w:w="0" w:type="dxa"/>
        </w:trPr>
        <w:tc>
          <w:tcPr>
            <w:tcW w:w="50" w:type="pct"/>
            <w:hideMark/>
          </w:tcPr>
          <w:p w14:paraId="0B7A734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5032E" wp14:editId="04F7F9E5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A5A25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A752C" wp14:editId="35ADEE8E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616175" w14:textId="77777777">
        <w:trPr>
          <w:tblCellSpacing w:w="0" w:type="dxa"/>
        </w:trPr>
        <w:tc>
          <w:tcPr>
            <w:tcW w:w="50" w:type="pct"/>
            <w:hideMark/>
          </w:tcPr>
          <w:p w14:paraId="67387F5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581B1" wp14:editId="246D67C7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AF04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2F62B" wp14:editId="021A7DEE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2E4BB37" w14:textId="25993A08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D40DCB" w14:textId="77777777">
        <w:trPr>
          <w:tblCellSpacing w:w="0" w:type="dxa"/>
        </w:trPr>
        <w:tc>
          <w:tcPr>
            <w:tcW w:w="50" w:type="pct"/>
            <w:hideMark/>
          </w:tcPr>
          <w:p w14:paraId="7BEF149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DD0AD" wp14:editId="231B660D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6602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6CC19" wp14:editId="0470D0F3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521D2C0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FB1DE9" w14:textId="77777777">
        <w:trPr>
          <w:tblCellSpacing w:w="0" w:type="dxa"/>
        </w:trPr>
        <w:tc>
          <w:tcPr>
            <w:tcW w:w="50" w:type="pct"/>
            <w:hideMark/>
          </w:tcPr>
          <w:p w14:paraId="0D9EFDD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CA31C" wp14:editId="3ADA6926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77C349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0B9EF" wp14:editId="7EE9EB9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143/2001 Sb., o ochraně hospodářské soutěže a o změně některých zákonů (zákon o ochraně hospodářské soutěže), ve znění zákona č. 340/2004 Sb. a zákona č. 484/2004 Sb.</w:t>
            </w:r>
          </w:p>
        </w:tc>
      </w:tr>
      <w:tr w:rsidR="00000000" w14:paraId="2481AA8A" w14:textId="77777777">
        <w:trPr>
          <w:tblCellSpacing w:w="0" w:type="dxa"/>
        </w:trPr>
        <w:tc>
          <w:tcPr>
            <w:tcW w:w="50" w:type="pct"/>
            <w:hideMark/>
          </w:tcPr>
          <w:p w14:paraId="56B75A4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F59DD" wp14:editId="5527700A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0FE99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21A1B" wp14:editId="1CB05BE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1407/04</w:t>
            </w:r>
          </w:p>
        </w:tc>
      </w:tr>
      <w:tr w:rsidR="00000000" w14:paraId="448C71CE" w14:textId="77777777">
        <w:trPr>
          <w:tblCellSpacing w:w="0" w:type="dxa"/>
        </w:trPr>
        <w:tc>
          <w:tcPr>
            <w:tcW w:w="50" w:type="pct"/>
            <w:hideMark/>
          </w:tcPr>
          <w:p w14:paraId="1D7831B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3259B" wp14:editId="3D867FFA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17510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87D66" wp14:editId="511F9B41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DC9ED6" w14:textId="77777777">
        <w:trPr>
          <w:tblCellSpacing w:w="0" w:type="dxa"/>
        </w:trPr>
        <w:tc>
          <w:tcPr>
            <w:tcW w:w="50" w:type="pct"/>
            <w:hideMark/>
          </w:tcPr>
          <w:p w14:paraId="5AF6B3C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3E75A" wp14:editId="791F4042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B4E6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118A4" wp14:editId="424B1E6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předsedou Úřadu pro ochranu hospodářské soutěže a přijala</w:t>
            </w:r>
          </w:p>
        </w:tc>
      </w:tr>
    </w:tbl>
    <w:p w14:paraId="5CC65F84" w14:textId="5BBA329C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0A813A" w14:textId="77777777">
        <w:trPr>
          <w:tblCellSpacing w:w="0" w:type="dxa"/>
        </w:trPr>
        <w:tc>
          <w:tcPr>
            <w:tcW w:w="50" w:type="pct"/>
            <w:hideMark/>
          </w:tcPr>
          <w:p w14:paraId="414B3AB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917B3" wp14:editId="616F0B29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98B8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C1BA0" wp14:editId="778CD35D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F0C571F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E3DD79" w14:textId="77777777">
        <w:trPr>
          <w:tblCellSpacing w:w="0" w:type="dxa"/>
        </w:trPr>
        <w:tc>
          <w:tcPr>
            <w:tcW w:w="50" w:type="pct"/>
            <w:hideMark/>
          </w:tcPr>
          <w:p w14:paraId="4777444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59BEE" wp14:editId="368BF11F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583807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E0F40" wp14:editId="7D8BCDAF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řešení úkolu "Návrh zákona o uspořádání majetkových vztahů mezi státem na jedné straně a církvemi a náboženskými společnostmi na straně druhé" z plánu legislativních prací vlády na rok 2005</w:t>
            </w:r>
          </w:p>
        </w:tc>
      </w:tr>
      <w:tr w:rsidR="00000000" w14:paraId="1B9D0A24" w14:textId="77777777">
        <w:trPr>
          <w:tblCellSpacing w:w="0" w:type="dxa"/>
        </w:trPr>
        <w:tc>
          <w:tcPr>
            <w:tcW w:w="50" w:type="pct"/>
            <w:hideMark/>
          </w:tcPr>
          <w:p w14:paraId="20B4440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E9EB1" wp14:editId="03FAF0B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3591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0DB5E" wp14:editId="4F1C84E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1460/04</w:t>
            </w:r>
          </w:p>
        </w:tc>
      </w:tr>
      <w:tr w:rsidR="00000000" w14:paraId="416ED8E0" w14:textId="77777777">
        <w:trPr>
          <w:tblCellSpacing w:w="0" w:type="dxa"/>
        </w:trPr>
        <w:tc>
          <w:tcPr>
            <w:tcW w:w="50" w:type="pct"/>
            <w:hideMark/>
          </w:tcPr>
          <w:p w14:paraId="729AD18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3975E" wp14:editId="3472B7E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66238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51E90" wp14:editId="4F723C6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0D7EF2" w14:textId="77777777">
        <w:trPr>
          <w:tblCellSpacing w:w="0" w:type="dxa"/>
        </w:trPr>
        <w:tc>
          <w:tcPr>
            <w:tcW w:w="50" w:type="pct"/>
            <w:hideMark/>
          </w:tcPr>
          <w:p w14:paraId="5482DE7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C83F6D5" wp14:editId="1DA14B28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9E6EC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D0816" wp14:editId="07BC039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kultury p ř e r u š i l a .</w:t>
            </w:r>
          </w:p>
        </w:tc>
      </w:tr>
    </w:tbl>
    <w:p w14:paraId="48CBE6E6" w14:textId="77777777" w:rsidR="00D94206" w:rsidRDefault="00D942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AF9EE2" w14:textId="77777777">
        <w:trPr>
          <w:tblCellSpacing w:w="0" w:type="dxa"/>
        </w:trPr>
        <w:tc>
          <w:tcPr>
            <w:tcW w:w="50" w:type="pct"/>
            <w:hideMark/>
          </w:tcPr>
          <w:p w14:paraId="5165EF5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1A7C4" wp14:editId="35EDFF1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C3BD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FFCFC" wp14:editId="2B790B0B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E6F3BC4" w14:textId="77777777" w:rsidR="00D94206" w:rsidRDefault="00D942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04CA02" w14:textId="77777777">
        <w:trPr>
          <w:tblCellSpacing w:w="0" w:type="dxa"/>
        </w:trPr>
        <w:tc>
          <w:tcPr>
            <w:tcW w:w="50" w:type="pct"/>
            <w:hideMark/>
          </w:tcPr>
          <w:p w14:paraId="2C5484C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96103" wp14:editId="45FB9CE3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1759C9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E8069" wp14:editId="0751351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Chráněné krajinné oblasti Český les</w:t>
            </w:r>
          </w:p>
        </w:tc>
      </w:tr>
      <w:tr w:rsidR="00000000" w14:paraId="61788241" w14:textId="77777777">
        <w:trPr>
          <w:tblCellSpacing w:w="0" w:type="dxa"/>
        </w:trPr>
        <w:tc>
          <w:tcPr>
            <w:tcW w:w="50" w:type="pct"/>
            <w:hideMark/>
          </w:tcPr>
          <w:p w14:paraId="4AC68C5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E208C" wp14:editId="08E3845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01ADE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98DAC" wp14:editId="559CC790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1637/04</w:t>
            </w:r>
          </w:p>
        </w:tc>
      </w:tr>
      <w:tr w:rsidR="00000000" w14:paraId="2AF9F091" w14:textId="77777777">
        <w:trPr>
          <w:tblCellSpacing w:w="0" w:type="dxa"/>
        </w:trPr>
        <w:tc>
          <w:tcPr>
            <w:tcW w:w="50" w:type="pct"/>
            <w:hideMark/>
          </w:tcPr>
          <w:p w14:paraId="6729D89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0D579" wp14:editId="072A6DF5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66348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9122B" wp14:editId="19CABE03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AEE182" w14:textId="77777777">
        <w:trPr>
          <w:tblCellSpacing w:w="0" w:type="dxa"/>
        </w:trPr>
        <w:tc>
          <w:tcPr>
            <w:tcW w:w="50" w:type="pct"/>
            <w:hideMark/>
          </w:tcPr>
          <w:p w14:paraId="518EB62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82A06" wp14:editId="12A0E3C0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DE67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DFFBC" wp14:editId="6858B7F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70E0B53" w14:textId="782BA4F3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BFABB0" w14:textId="77777777">
        <w:trPr>
          <w:tblCellSpacing w:w="0" w:type="dxa"/>
        </w:trPr>
        <w:tc>
          <w:tcPr>
            <w:tcW w:w="50" w:type="pct"/>
            <w:hideMark/>
          </w:tcPr>
          <w:p w14:paraId="60D5337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69BC8" wp14:editId="62E316B4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50F0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AE96F" wp14:editId="1B0A0C56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A2A2E85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40BD34" w14:textId="77777777">
        <w:trPr>
          <w:tblCellSpacing w:w="0" w:type="dxa"/>
        </w:trPr>
        <w:tc>
          <w:tcPr>
            <w:tcW w:w="50" w:type="pct"/>
            <w:hideMark/>
          </w:tcPr>
          <w:p w14:paraId="7F4764E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7FDE1" wp14:editId="5B239B3F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0F6E1C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79921" wp14:editId="3E8A4747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Nařízení vlády, kterým se mění nařízení vlády č. 416/2002 Sb., kterým se stanoví výše odvodu a způsob jeho placení původci radioaktivních odpadů na jaderný účet a roční výše příspěvku obcím a pravidla jeho poskytování</w:t>
            </w:r>
          </w:p>
        </w:tc>
      </w:tr>
      <w:tr w:rsidR="00000000" w14:paraId="3D55C6A9" w14:textId="77777777">
        <w:trPr>
          <w:tblCellSpacing w:w="0" w:type="dxa"/>
        </w:trPr>
        <w:tc>
          <w:tcPr>
            <w:tcW w:w="50" w:type="pct"/>
            <w:hideMark/>
          </w:tcPr>
          <w:p w14:paraId="30A73DF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D42CA" wp14:editId="1858184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22BC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71310" wp14:editId="52930F0C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1759/04</w:t>
            </w:r>
          </w:p>
        </w:tc>
      </w:tr>
      <w:tr w:rsidR="00000000" w14:paraId="318B5CC6" w14:textId="77777777">
        <w:trPr>
          <w:tblCellSpacing w:w="0" w:type="dxa"/>
        </w:trPr>
        <w:tc>
          <w:tcPr>
            <w:tcW w:w="50" w:type="pct"/>
            <w:hideMark/>
          </w:tcPr>
          <w:p w14:paraId="1EB30DA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52F13" wp14:editId="37DBE57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055E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DC525" wp14:editId="6780CC8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A6ED7C" w14:textId="77777777">
        <w:trPr>
          <w:tblCellSpacing w:w="0" w:type="dxa"/>
        </w:trPr>
        <w:tc>
          <w:tcPr>
            <w:tcW w:w="50" w:type="pct"/>
            <w:hideMark/>
          </w:tcPr>
          <w:p w14:paraId="4A72EF1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3E1DD" wp14:editId="086CAE4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A68E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7CA11" wp14:editId="44BFBEF3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21F19526" w14:textId="5FCAA5AF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EAAEED" w14:textId="77777777">
        <w:trPr>
          <w:tblCellSpacing w:w="0" w:type="dxa"/>
        </w:trPr>
        <w:tc>
          <w:tcPr>
            <w:tcW w:w="50" w:type="pct"/>
            <w:hideMark/>
          </w:tcPr>
          <w:p w14:paraId="4BF3AA3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D42C7" wp14:editId="16C77F3F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70BC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95B24" wp14:editId="2ADA6A51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F457C55" w14:textId="77777777" w:rsidR="00D94206" w:rsidRDefault="00D942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05EF6A" w14:textId="77777777">
        <w:trPr>
          <w:tblCellSpacing w:w="0" w:type="dxa"/>
        </w:trPr>
        <w:tc>
          <w:tcPr>
            <w:tcW w:w="50" w:type="pct"/>
            <w:hideMark/>
          </w:tcPr>
          <w:p w14:paraId="37BFB89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D712E" wp14:editId="225BBDB1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11998C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8E9D2" wp14:editId="037EF1D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Senátní návrh zákona, kterým se mění zákon č. 193/1999 Sb., o státním občanství některých bývalých československých státních občanů, ve znění zákona č. 320/2002 Sb. (sněmovní tisk č. 845) </w:t>
            </w:r>
          </w:p>
        </w:tc>
      </w:tr>
      <w:tr w:rsidR="00000000" w14:paraId="1AF90A08" w14:textId="77777777">
        <w:trPr>
          <w:tblCellSpacing w:w="0" w:type="dxa"/>
        </w:trPr>
        <w:tc>
          <w:tcPr>
            <w:tcW w:w="50" w:type="pct"/>
            <w:hideMark/>
          </w:tcPr>
          <w:p w14:paraId="24BEA46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F67D8" wp14:editId="420F948C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5D6A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298D9" wp14:editId="466E9C71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1754/04</w:t>
            </w:r>
          </w:p>
        </w:tc>
      </w:tr>
      <w:tr w:rsidR="00000000" w14:paraId="52C9771C" w14:textId="77777777">
        <w:trPr>
          <w:tblCellSpacing w:w="0" w:type="dxa"/>
        </w:trPr>
        <w:tc>
          <w:tcPr>
            <w:tcW w:w="50" w:type="pct"/>
            <w:hideMark/>
          </w:tcPr>
          <w:p w14:paraId="5F02995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46C33" wp14:editId="3967AF81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C08C0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4AC92" wp14:editId="691D4C8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31B8E3" w14:textId="77777777">
        <w:trPr>
          <w:tblCellSpacing w:w="0" w:type="dxa"/>
        </w:trPr>
        <w:tc>
          <w:tcPr>
            <w:tcW w:w="50" w:type="pct"/>
            <w:hideMark/>
          </w:tcPr>
          <w:p w14:paraId="15EB435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DE209" wp14:editId="43A54AF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34D1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8A098" wp14:editId="1275C508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B8E993B" w14:textId="405635AA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042C74" w14:textId="77777777">
        <w:trPr>
          <w:tblCellSpacing w:w="0" w:type="dxa"/>
        </w:trPr>
        <w:tc>
          <w:tcPr>
            <w:tcW w:w="50" w:type="pct"/>
            <w:hideMark/>
          </w:tcPr>
          <w:p w14:paraId="0899523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48744" wp14:editId="6D9620DB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2C88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753A4" wp14:editId="03D08B94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nikdo.</w:t>
            </w:r>
          </w:p>
        </w:tc>
      </w:tr>
    </w:tbl>
    <w:p w14:paraId="002A1B36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252C07" w14:textId="77777777">
        <w:trPr>
          <w:tblCellSpacing w:w="0" w:type="dxa"/>
        </w:trPr>
        <w:tc>
          <w:tcPr>
            <w:tcW w:w="50" w:type="pct"/>
            <w:hideMark/>
          </w:tcPr>
          <w:p w14:paraId="6A629B8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76DCD" wp14:editId="508C44C9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3F4F9E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7C1D7" wp14:editId="66142161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Jihomoravského kraje na vydání zákona, kterým se mění zákon č. 565/1990 Sb., o místních poplatcích, ve znění pozdějších předpisů (sněmovní tisk č. 838)</w:t>
            </w:r>
          </w:p>
        </w:tc>
      </w:tr>
      <w:tr w:rsidR="00000000" w14:paraId="70F15B60" w14:textId="77777777">
        <w:trPr>
          <w:tblCellSpacing w:w="0" w:type="dxa"/>
        </w:trPr>
        <w:tc>
          <w:tcPr>
            <w:tcW w:w="50" w:type="pct"/>
            <w:hideMark/>
          </w:tcPr>
          <w:p w14:paraId="5516D91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182FF" wp14:editId="2B1B34AC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932B4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081A0" wp14:editId="6D39BA7A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1748/04</w:t>
            </w:r>
          </w:p>
        </w:tc>
      </w:tr>
      <w:tr w:rsidR="00000000" w14:paraId="20DF1969" w14:textId="77777777">
        <w:trPr>
          <w:tblCellSpacing w:w="0" w:type="dxa"/>
        </w:trPr>
        <w:tc>
          <w:tcPr>
            <w:tcW w:w="50" w:type="pct"/>
            <w:hideMark/>
          </w:tcPr>
          <w:p w14:paraId="764B5E5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3D4FA" wp14:editId="3FFE61FF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703CF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2520C" wp14:editId="7D126B1A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D0D555" w14:textId="77777777">
        <w:trPr>
          <w:tblCellSpacing w:w="0" w:type="dxa"/>
        </w:trPr>
        <w:tc>
          <w:tcPr>
            <w:tcW w:w="50" w:type="pct"/>
            <w:hideMark/>
          </w:tcPr>
          <w:p w14:paraId="29DE908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3AEFE" wp14:editId="107D2B81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BA4D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AB68D" wp14:editId="293A0C07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E94DAF2" w14:textId="3F575F98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CD8456" w14:textId="77777777">
        <w:trPr>
          <w:tblCellSpacing w:w="0" w:type="dxa"/>
        </w:trPr>
        <w:tc>
          <w:tcPr>
            <w:tcW w:w="50" w:type="pct"/>
            <w:hideMark/>
          </w:tcPr>
          <w:p w14:paraId="3FA0512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C22FD" wp14:editId="28071176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570E5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5B5A2" wp14:editId="5185D28E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595A8639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6E509" w14:textId="77777777">
        <w:trPr>
          <w:tblCellSpacing w:w="0" w:type="dxa"/>
        </w:trPr>
        <w:tc>
          <w:tcPr>
            <w:tcW w:w="50" w:type="pct"/>
            <w:hideMark/>
          </w:tcPr>
          <w:p w14:paraId="00DC0E4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B6F19" wp14:editId="0411DFF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51C7DE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8A319" wp14:editId="7825D6A9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plnění maastrichtských konvergenčních kritérií a stupně ekonomické sladěnosti ČR s eurozónou</w:t>
            </w:r>
          </w:p>
        </w:tc>
      </w:tr>
      <w:tr w:rsidR="00000000" w14:paraId="6E5394AA" w14:textId="77777777">
        <w:trPr>
          <w:tblCellSpacing w:w="0" w:type="dxa"/>
        </w:trPr>
        <w:tc>
          <w:tcPr>
            <w:tcW w:w="50" w:type="pct"/>
            <w:hideMark/>
          </w:tcPr>
          <w:p w14:paraId="665D284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916C4" wp14:editId="17DB435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F0F1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2DD75" wp14:editId="55E6B994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1843/04</w:t>
            </w:r>
          </w:p>
        </w:tc>
      </w:tr>
      <w:tr w:rsidR="00000000" w14:paraId="45AB7921" w14:textId="77777777">
        <w:trPr>
          <w:tblCellSpacing w:w="0" w:type="dxa"/>
        </w:trPr>
        <w:tc>
          <w:tcPr>
            <w:tcW w:w="50" w:type="pct"/>
            <w:hideMark/>
          </w:tcPr>
          <w:p w14:paraId="177B226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A4812" wp14:editId="7B5BA431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E307B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6DAD9" wp14:editId="52F671CD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C9A38C" w14:textId="77777777">
        <w:trPr>
          <w:tblCellSpacing w:w="0" w:type="dxa"/>
        </w:trPr>
        <w:tc>
          <w:tcPr>
            <w:tcW w:w="50" w:type="pct"/>
            <w:hideMark/>
          </w:tcPr>
          <w:p w14:paraId="5E52C0A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89D70" wp14:editId="553CB4F7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B696F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75B6C" wp14:editId="707B031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financí, průmyslu a obchodu a guvernérem České národní banky a přijala</w:t>
            </w:r>
          </w:p>
        </w:tc>
      </w:tr>
    </w:tbl>
    <w:p w14:paraId="2C93FF56" w14:textId="4107B08A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8E9CA4" w14:textId="77777777">
        <w:trPr>
          <w:tblCellSpacing w:w="0" w:type="dxa"/>
        </w:trPr>
        <w:tc>
          <w:tcPr>
            <w:tcW w:w="50" w:type="pct"/>
            <w:hideMark/>
          </w:tcPr>
          <w:p w14:paraId="44B7590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286C9" wp14:editId="3F69A98E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DFA37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A92F0" wp14:editId="6C03DFAB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81C10F3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16EBC7" w14:textId="77777777">
        <w:trPr>
          <w:tblCellSpacing w:w="0" w:type="dxa"/>
        </w:trPr>
        <w:tc>
          <w:tcPr>
            <w:tcW w:w="50" w:type="pct"/>
            <w:hideMark/>
          </w:tcPr>
          <w:p w14:paraId="17C31E2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8A532" wp14:editId="3FD65597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368C33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E6763" wp14:editId="03F0F92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zavedení výkonového zpoplatnění na vybraných pozemních komunikacích v České republice</w:t>
            </w:r>
          </w:p>
        </w:tc>
      </w:tr>
      <w:tr w:rsidR="00000000" w14:paraId="4FA6A251" w14:textId="77777777">
        <w:trPr>
          <w:tblCellSpacing w:w="0" w:type="dxa"/>
        </w:trPr>
        <w:tc>
          <w:tcPr>
            <w:tcW w:w="50" w:type="pct"/>
            <w:hideMark/>
          </w:tcPr>
          <w:p w14:paraId="6B600B5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37C93" wp14:editId="0B1EF5B6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088A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50695" wp14:editId="4A9A5633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1799/04</w:t>
            </w:r>
          </w:p>
        </w:tc>
      </w:tr>
      <w:tr w:rsidR="00000000" w14:paraId="5D0E5467" w14:textId="77777777">
        <w:trPr>
          <w:tblCellSpacing w:w="0" w:type="dxa"/>
        </w:trPr>
        <w:tc>
          <w:tcPr>
            <w:tcW w:w="50" w:type="pct"/>
            <w:hideMark/>
          </w:tcPr>
          <w:p w14:paraId="46ADD3B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9B4BA" wp14:editId="29C70103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1037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EA7D4" wp14:editId="5FF964C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D3E65B" w14:textId="77777777">
        <w:trPr>
          <w:tblCellSpacing w:w="0" w:type="dxa"/>
        </w:trPr>
        <w:tc>
          <w:tcPr>
            <w:tcW w:w="50" w:type="pct"/>
            <w:hideMark/>
          </w:tcPr>
          <w:p w14:paraId="09C8D66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B19CD" wp14:editId="4239B792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D5DED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43DAC" wp14:editId="43FEBCF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3F3906B4" w14:textId="4B5407B3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AE96BD" w14:textId="77777777">
        <w:trPr>
          <w:tblCellSpacing w:w="0" w:type="dxa"/>
        </w:trPr>
        <w:tc>
          <w:tcPr>
            <w:tcW w:w="50" w:type="pct"/>
            <w:hideMark/>
          </w:tcPr>
          <w:p w14:paraId="09C2F27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3FC2A" wp14:editId="140DA616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CBF9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950C3" wp14:editId="7C8C409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DD9A1CF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8D3895" w14:textId="77777777">
        <w:trPr>
          <w:tblCellSpacing w:w="0" w:type="dxa"/>
        </w:trPr>
        <w:tc>
          <w:tcPr>
            <w:tcW w:w="50" w:type="pct"/>
            <w:hideMark/>
          </w:tcPr>
          <w:p w14:paraId="4121512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62B49" wp14:editId="3B0747F1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633F00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FB9C6" wp14:editId="7066B6DF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Předložení pilotních projektů Partnerství veřejného a soukromého sektoru</w:t>
            </w:r>
          </w:p>
        </w:tc>
      </w:tr>
      <w:tr w:rsidR="00000000" w14:paraId="3FB5A855" w14:textId="77777777">
        <w:trPr>
          <w:tblCellSpacing w:w="0" w:type="dxa"/>
        </w:trPr>
        <w:tc>
          <w:tcPr>
            <w:tcW w:w="50" w:type="pct"/>
            <w:hideMark/>
          </w:tcPr>
          <w:p w14:paraId="21C06A6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26FF7" wp14:editId="3A0E2063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E7C5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D3EA5" wp14:editId="7059211F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1828/04</w:t>
            </w:r>
          </w:p>
        </w:tc>
      </w:tr>
      <w:tr w:rsidR="00000000" w14:paraId="5235A3FD" w14:textId="77777777">
        <w:trPr>
          <w:tblCellSpacing w:w="0" w:type="dxa"/>
        </w:trPr>
        <w:tc>
          <w:tcPr>
            <w:tcW w:w="50" w:type="pct"/>
            <w:hideMark/>
          </w:tcPr>
          <w:p w14:paraId="37078B1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892A8" wp14:editId="2EFEFC31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FAC6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DB062" wp14:editId="19044525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608BEF" w14:textId="77777777">
        <w:trPr>
          <w:tblCellSpacing w:w="0" w:type="dxa"/>
        </w:trPr>
        <w:tc>
          <w:tcPr>
            <w:tcW w:w="50" w:type="pct"/>
            <w:hideMark/>
          </w:tcPr>
          <w:p w14:paraId="6EE1001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D4FFE" wp14:editId="6C529BE9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CC803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43547" wp14:editId="45ECB38B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je dokončí na jednání své schůze dne 19. ledna 2005.</w:t>
            </w:r>
          </w:p>
        </w:tc>
      </w:tr>
    </w:tbl>
    <w:p w14:paraId="5AE53F9E" w14:textId="77777777" w:rsidR="00D94206" w:rsidRDefault="00D942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A9A755" w14:textId="77777777">
        <w:trPr>
          <w:tblCellSpacing w:w="0" w:type="dxa"/>
        </w:trPr>
        <w:tc>
          <w:tcPr>
            <w:tcW w:w="50" w:type="pct"/>
            <w:hideMark/>
          </w:tcPr>
          <w:p w14:paraId="27C66A8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0B1AA" wp14:editId="299C9C4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F1F75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326C0" wp14:editId="77929C57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1.</w:t>
            </w:r>
          </w:p>
        </w:tc>
      </w:tr>
    </w:tbl>
    <w:p w14:paraId="1985379C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F9F541" w14:textId="77777777">
        <w:trPr>
          <w:tblCellSpacing w:w="0" w:type="dxa"/>
        </w:trPr>
        <w:tc>
          <w:tcPr>
            <w:tcW w:w="50" w:type="pct"/>
            <w:hideMark/>
          </w:tcPr>
          <w:p w14:paraId="26B309F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4BAE7" wp14:editId="55030F27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D929F6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91FD6" wp14:editId="68F73852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Prioritní opatření v přístupu ČR k dokumentu Investovat do výzkumu: Akční plán pro Evropu COM (2003) 226</w:t>
            </w:r>
          </w:p>
        </w:tc>
      </w:tr>
      <w:tr w:rsidR="00000000" w14:paraId="1E84DAA4" w14:textId="77777777">
        <w:trPr>
          <w:tblCellSpacing w:w="0" w:type="dxa"/>
        </w:trPr>
        <w:tc>
          <w:tcPr>
            <w:tcW w:w="50" w:type="pct"/>
            <w:hideMark/>
          </w:tcPr>
          <w:p w14:paraId="5C42995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88B10" wp14:editId="673BC684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1EA4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BB0C2" wp14:editId="3BF8F784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1824/04</w:t>
            </w:r>
          </w:p>
        </w:tc>
      </w:tr>
      <w:tr w:rsidR="00000000" w14:paraId="2A0DE392" w14:textId="77777777">
        <w:trPr>
          <w:tblCellSpacing w:w="0" w:type="dxa"/>
        </w:trPr>
        <w:tc>
          <w:tcPr>
            <w:tcW w:w="50" w:type="pct"/>
            <w:hideMark/>
          </w:tcPr>
          <w:p w14:paraId="69C4984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C524D" wp14:editId="7A2E3B85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13A0D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E5E91" wp14:editId="6E6EC74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1F914F" w14:textId="77777777">
        <w:trPr>
          <w:tblCellSpacing w:w="0" w:type="dxa"/>
        </w:trPr>
        <w:tc>
          <w:tcPr>
            <w:tcW w:w="50" w:type="pct"/>
            <w:hideMark/>
          </w:tcPr>
          <w:p w14:paraId="71E029D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ED5A4" wp14:editId="41B6C3ED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2C44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742A7" wp14:editId="2F14B532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místopředsedou vlády pro ekonomiku a předsedou Rady pro výzkum a vývoj a přijala</w:t>
            </w:r>
          </w:p>
        </w:tc>
      </w:tr>
    </w:tbl>
    <w:p w14:paraId="7E16572A" w14:textId="1783838A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1B1DEE" w14:textId="77777777">
        <w:trPr>
          <w:tblCellSpacing w:w="0" w:type="dxa"/>
        </w:trPr>
        <w:tc>
          <w:tcPr>
            <w:tcW w:w="50" w:type="pct"/>
            <w:hideMark/>
          </w:tcPr>
          <w:p w14:paraId="3A1AF3C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7FF4D" wp14:editId="3E8A1965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07B79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D0B29" wp14:editId="50A20B12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10 a proti nikdo.</w:t>
            </w:r>
          </w:p>
        </w:tc>
      </w:tr>
    </w:tbl>
    <w:p w14:paraId="315819E4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D5482B" w14:textId="77777777">
        <w:trPr>
          <w:tblCellSpacing w:w="0" w:type="dxa"/>
        </w:trPr>
        <w:tc>
          <w:tcPr>
            <w:tcW w:w="50" w:type="pct"/>
            <w:hideMark/>
          </w:tcPr>
          <w:p w14:paraId="1BE5FEE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F8FF2" wp14:editId="65923205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17154F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5D471" wp14:editId="7303B8BB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Vyhodnocení plnění úkolů vyplývajících z usnesení vlády ke Koncepci státní politiky pro oblast dětí a mládeže do roku 2007 za léta 2003-2004 a návrh nových úkolů na léta 2005-2006 </w:t>
            </w:r>
          </w:p>
        </w:tc>
      </w:tr>
      <w:tr w:rsidR="00000000" w14:paraId="12D9FEB8" w14:textId="77777777">
        <w:trPr>
          <w:tblCellSpacing w:w="0" w:type="dxa"/>
        </w:trPr>
        <w:tc>
          <w:tcPr>
            <w:tcW w:w="50" w:type="pct"/>
            <w:hideMark/>
          </w:tcPr>
          <w:p w14:paraId="383E7B8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2DB49" wp14:editId="64337B6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6B99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0F575" wp14:editId="73A54C56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1826/04</w:t>
            </w:r>
          </w:p>
        </w:tc>
      </w:tr>
      <w:tr w:rsidR="00000000" w14:paraId="474FBB24" w14:textId="77777777">
        <w:trPr>
          <w:tblCellSpacing w:w="0" w:type="dxa"/>
        </w:trPr>
        <w:tc>
          <w:tcPr>
            <w:tcW w:w="50" w:type="pct"/>
            <w:hideMark/>
          </w:tcPr>
          <w:p w14:paraId="500D82C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E8058" wp14:editId="553E889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FE7E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B9DF0" wp14:editId="67B6F52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F3E3CD" w14:textId="77777777">
        <w:trPr>
          <w:tblCellSpacing w:w="0" w:type="dxa"/>
        </w:trPr>
        <w:tc>
          <w:tcPr>
            <w:tcW w:w="50" w:type="pct"/>
            <w:hideMark/>
          </w:tcPr>
          <w:p w14:paraId="58CB3F7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7A165" wp14:editId="0127A3CB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4E03C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35F36" wp14:editId="2A288AD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p ř e r u š i l a s tím, že je dokončí na jednání své schůze 26. ledna 2005.</w:t>
            </w:r>
          </w:p>
        </w:tc>
      </w:tr>
    </w:tbl>
    <w:p w14:paraId="2E7708A4" w14:textId="77777777" w:rsidR="00D94206" w:rsidRDefault="00D942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081857" w14:textId="77777777">
        <w:trPr>
          <w:tblCellSpacing w:w="0" w:type="dxa"/>
        </w:trPr>
        <w:tc>
          <w:tcPr>
            <w:tcW w:w="50" w:type="pct"/>
            <w:hideMark/>
          </w:tcPr>
          <w:p w14:paraId="279334E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402F8" wp14:editId="47D2D742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133A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8DFDB" wp14:editId="49D0CF71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A9A86B1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068CA9" w14:textId="77777777">
        <w:trPr>
          <w:tblCellSpacing w:w="0" w:type="dxa"/>
        </w:trPr>
        <w:tc>
          <w:tcPr>
            <w:tcW w:w="50" w:type="pct"/>
            <w:hideMark/>
          </w:tcPr>
          <w:p w14:paraId="652DF9E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2F7B1" wp14:editId="6ED532BD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FD92FA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87D04" wp14:editId="54B0BBC6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Limity národního spolufinancování podpory získané ze strany Evropské unie v rámci politiky hospodářské a sociální soudržnosti v letech 2007 až 2013 </w:t>
            </w:r>
          </w:p>
        </w:tc>
      </w:tr>
      <w:tr w:rsidR="00000000" w14:paraId="3FFEEB98" w14:textId="77777777">
        <w:trPr>
          <w:tblCellSpacing w:w="0" w:type="dxa"/>
        </w:trPr>
        <w:tc>
          <w:tcPr>
            <w:tcW w:w="50" w:type="pct"/>
            <w:hideMark/>
          </w:tcPr>
          <w:p w14:paraId="284F0B8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0730C" wp14:editId="46EA5E36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B307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D2911" wp14:editId="678D36C8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1808/04</w:t>
            </w:r>
          </w:p>
        </w:tc>
      </w:tr>
      <w:tr w:rsidR="00000000" w14:paraId="0079ABA8" w14:textId="77777777">
        <w:trPr>
          <w:tblCellSpacing w:w="0" w:type="dxa"/>
        </w:trPr>
        <w:tc>
          <w:tcPr>
            <w:tcW w:w="50" w:type="pct"/>
            <w:hideMark/>
          </w:tcPr>
          <w:p w14:paraId="31A1000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B8D0B" wp14:editId="31DEB889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8C112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A3BEE" wp14:editId="48BA0356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A6125A" w14:textId="77777777">
        <w:trPr>
          <w:tblCellSpacing w:w="0" w:type="dxa"/>
        </w:trPr>
        <w:tc>
          <w:tcPr>
            <w:tcW w:w="50" w:type="pct"/>
            <w:hideMark/>
          </w:tcPr>
          <w:p w14:paraId="56BAF3E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EC6F9" wp14:editId="6EC3F1EE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2B63F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52F7E" wp14:editId="239BF4AE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a u l o ž i l a ministru financí provést připomínkové řízení.</w:t>
            </w:r>
          </w:p>
        </w:tc>
      </w:tr>
    </w:tbl>
    <w:p w14:paraId="521B05EC" w14:textId="77777777" w:rsidR="00D94206" w:rsidRDefault="00D942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C9FB74" w14:textId="77777777">
        <w:trPr>
          <w:tblCellSpacing w:w="0" w:type="dxa"/>
        </w:trPr>
        <w:tc>
          <w:tcPr>
            <w:tcW w:w="50" w:type="pct"/>
            <w:hideMark/>
          </w:tcPr>
          <w:p w14:paraId="71BF18E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66D16" wp14:editId="5E93AF78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2B64E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F7D90" wp14:editId="6740D78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1C08AAD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7CF045" w14:textId="77777777">
        <w:trPr>
          <w:tblCellSpacing w:w="0" w:type="dxa"/>
        </w:trPr>
        <w:tc>
          <w:tcPr>
            <w:tcW w:w="50" w:type="pct"/>
            <w:hideMark/>
          </w:tcPr>
          <w:p w14:paraId="2294DA2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92432" wp14:editId="370E56F3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381D2B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A7860" wp14:editId="4458DB62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Obecný model státních regulačních úřadů</w:t>
            </w:r>
          </w:p>
        </w:tc>
      </w:tr>
      <w:tr w:rsidR="00000000" w14:paraId="3639EC18" w14:textId="77777777">
        <w:trPr>
          <w:tblCellSpacing w:w="0" w:type="dxa"/>
        </w:trPr>
        <w:tc>
          <w:tcPr>
            <w:tcW w:w="50" w:type="pct"/>
            <w:hideMark/>
          </w:tcPr>
          <w:p w14:paraId="621A7FB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516A5" wp14:editId="32A27BD4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1E0C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53D39" wp14:editId="12BA78F2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1832/04</w:t>
            </w:r>
          </w:p>
        </w:tc>
      </w:tr>
      <w:tr w:rsidR="00000000" w14:paraId="10CF7656" w14:textId="77777777">
        <w:trPr>
          <w:tblCellSpacing w:w="0" w:type="dxa"/>
        </w:trPr>
        <w:tc>
          <w:tcPr>
            <w:tcW w:w="50" w:type="pct"/>
            <w:hideMark/>
          </w:tcPr>
          <w:p w14:paraId="6723237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E8919" wp14:editId="269E4BDD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1488C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13793" wp14:editId="724DD785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32653E" w14:textId="77777777">
        <w:trPr>
          <w:tblCellSpacing w:w="0" w:type="dxa"/>
        </w:trPr>
        <w:tc>
          <w:tcPr>
            <w:tcW w:w="50" w:type="pct"/>
            <w:hideMark/>
          </w:tcPr>
          <w:p w14:paraId="01FB7E6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1F058" wp14:editId="757E308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C57D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81BE9" wp14:editId="08F3791D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byl stažen z programu jednání.</w:t>
            </w:r>
          </w:p>
        </w:tc>
      </w:tr>
    </w:tbl>
    <w:p w14:paraId="5062C45A" w14:textId="77777777" w:rsidR="00D94206" w:rsidRDefault="00D94206">
      <w:pPr>
        <w:jc w:val="center"/>
        <w:rPr>
          <w:rFonts w:eastAsia="Times New Roman"/>
        </w:rPr>
      </w:pPr>
    </w:p>
    <w:p w14:paraId="78139FD0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63B19B" w14:textId="77777777">
        <w:trPr>
          <w:tblCellSpacing w:w="0" w:type="dxa"/>
        </w:trPr>
        <w:tc>
          <w:tcPr>
            <w:tcW w:w="50" w:type="pct"/>
            <w:hideMark/>
          </w:tcPr>
          <w:p w14:paraId="23E6D6B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9FB3D" wp14:editId="05A84BB9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9C7F08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DB5BA" wp14:editId="1FE158EB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Zhodnocení zdravotně pojistných plánů zaměstnaneckých zdravotních pojišťoven na rok 2005 a návrhu zdravotně pojistného plánu Všeobecné zdravotní pojišťovny České republiky na rok 2005</w:t>
            </w:r>
          </w:p>
        </w:tc>
      </w:tr>
      <w:tr w:rsidR="00000000" w14:paraId="03BEBA3B" w14:textId="77777777">
        <w:trPr>
          <w:tblCellSpacing w:w="0" w:type="dxa"/>
        </w:trPr>
        <w:tc>
          <w:tcPr>
            <w:tcW w:w="50" w:type="pct"/>
            <w:hideMark/>
          </w:tcPr>
          <w:p w14:paraId="29A1482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CF9A1" wp14:editId="29A1493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8ABA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19D04" wp14:editId="26716F7B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14/05</w:t>
            </w:r>
          </w:p>
        </w:tc>
      </w:tr>
      <w:tr w:rsidR="00000000" w14:paraId="2383826F" w14:textId="77777777">
        <w:trPr>
          <w:tblCellSpacing w:w="0" w:type="dxa"/>
        </w:trPr>
        <w:tc>
          <w:tcPr>
            <w:tcW w:w="50" w:type="pct"/>
            <w:hideMark/>
          </w:tcPr>
          <w:p w14:paraId="46FB2D9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E9108" wp14:editId="579EC775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1EB7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6AE65" wp14:editId="756D18D4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831CD9" w14:textId="77777777">
        <w:trPr>
          <w:tblCellSpacing w:w="0" w:type="dxa"/>
        </w:trPr>
        <w:tc>
          <w:tcPr>
            <w:tcW w:w="50" w:type="pct"/>
            <w:hideMark/>
          </w:tcPr>
          <w:p w14:paraId="072FB15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E696F" wp14:editId="41FFCCC6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4433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F8EBE" wp14:editId="25F3B517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zdravotnictví a ministrem financí byl stažen z programu jednání.</w:t>
            </w:r>
          </w:p>
        </w:tc>
      </w:tr>
    </w:tbl>
    <w:p w14:paraId="09F68D72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1FE875" w14:textId="77777777">
        <w:trPr>
          <w:tblCellSpacing w:w="0" w:type="dxa"/>
        </w:trPr>
        <w:tc>
          <w:tcPr>
            <w:tcW w:w="50" w:type="pct"/>
            <w:hideMark/>
          </w:tcPr>
          <w:p w14:paraId="529D155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6F153" wp14:editId="1B14B8F3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F49B7D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7F3CF" wp14:editId="1D210226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Zásady pro poskytnutí příspěvku obci na úhradu nákladů obce vynaložených v souvislosti s azylovým zařízením na jejím území podle ustanovení § 84 písm. a) zákona č. 325/1999 Sb. a stanovení výše příspěvku pro rok 2005</w:t>
            </w:r>
          </w:p>
        </w:tc>
      </w:tr>
      <w:tr w:rsidR="00000000" w14:paraId="49376285" w14:textId="77777777">
        <w:trPr>
          <w:tblCellSpacing w:w="0" w:type="dxa"/>
        </w:trPr>
        <w:tc>
          <w:tcPr>
            <w:tcW w:w="50" w:type="pct"/>
            <w:hideMark/>
          </w:tcPr>
          <w:p w14:paraId="3525D9D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C3D41" wp14:editId="6BA6AB1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2331B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EB8AB" wp14:editId="0DFF6931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1827/04</w:t>
            </w:r>
          </w:p>
        </w:tc>
      </w:tr>
      <w:tr w:rsidR="00000000" w14:paraId="2E05D2AD" w14:textId="77777777">
        <w:trPr>
          <w:tblCellSpacing w:w="0" w:type="dxa"/>
        </w:trPr>
        <w:tc>
          <w:tcPr>
            <w:tcW w:w="50" w:type="pct"/>
            <w:hideMark/>
          </w:tcPr>
          <w:p w14:paraId="6CCB59C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33407" wp14:editId="509F9EFF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F78B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38E28" wp14:editId="1B914F2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C68EEC" w14:textId="77777777">
        <w:trPr>
          <w:tblCellSpacing w:w="0" w:type="dxa"/>
        </w:trPr>
        <w:tc>
          <w:tcPr>
            <w:tcW w:w="50" w:type="pct"/>
            <w:hideMark/>
          </w:tcPr>
          <w:p w14:paraId="30700F6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55A1D" wp14:editId="6CAEDC0E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C23C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CF6E8" wp14:editId="3CD8D276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E65BB98" w14:textId="1CA165CD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62E6CF" w14:textId="77777777">
        <w:trPr>
          <w:tblCellSpacing w:w="0" w:type="dxa"/>
        </w:trPr>
        <w:tc>
          <w:tcPr>
            <w:tcW w:w="50" w:type="pct"/>
            <w:hideMark/>
          </w:tcPr>
          <w:p w14:paraId="3FDA711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ECAD6" wp14:editId="03886902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32368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12F78" wp14:editId="30F6DBD9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43D6026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8E09BD" w14:textId="77777777">
        <w:trPr>
          <w:tblCellSpacing w:w="0" w:type="dxa"/>
        </w:trPr>
        <w:tc>
          <w:tcPr>
            <w:tcW w:w="50" w:type="pct"/>
            <w:hideMark/>
          </w:tcPr>
          <w:p w14:paraId="719E808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CD1BA" wp14:editId="48E6816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8B666A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EDBB4" wp14:editId="453F6454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pomoc romské komunitě prostřednictvím zdravotně sociálních pomocníků</w:t>
            </w:r>
          </w:p>
        </w:tc>
      </w:tr>
      <w:tr w:rsidR="00000000" w14:paraId="6B39B298" w14:textId="77777777">
        <w:trPr>
          <w:tblCellSpacing w:w="0" w:type="dxa"/>
        </w:trPr>
        <w:tc>
          <w:tcPr>
            <w:tcW w:w="50" w:type="pct"/>
            <w:hideMark/>
          </w:tcPr>
          <w:p w14:paraId="3C185A0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8BF7C" wp14:editId="00D6D124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4355A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2046E" wp14:editId="5010CC33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1820/04</w:t>
            </w:r>
          </w:p>
        </w:tc>
      </w:tr>
      <w:tr w:rsidR="00000000" w14:paraId="13521AAA" w14:textId="77777777">
        <w:trPr>
          <w:tblCellSpacing w:w="0" w:type="dxa"/>
        </w:trPr>
        <w:tc>
          <w:tcPr>
            <w:tcW w:w="50" w:type="pct"/>
            <w:hideMark/>
          </w:tcPr>
          <w:p w14:paraId="1F8563A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69679" wp14:editId="7377608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4C25C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FA45D" wp14:editId="641164F7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BA0694" w14:textId="77777777">
        <w:trPr>
          <w:tblCellSpacing w:w="0" w:type="dxa"/>
        </w:trPr>
        <w:tc>
          <w:tcPr>
            <w:tcW w:w="50" w:type="pct"/>
            <w:hideMark/>
          </w:tcPr>
          <w:p w14:paraId="4FD5974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B4820" wp14:editId="6AEAB8C8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9E02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FC399" wp14:editId="5CBF90A2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zdravotnictví a místopředsedou vlády a ministrem spravedlnosti byl stažen z programu jednání.</w:t>
            </w:r>
          </w:p>
        </w:tc>
      </w:tr>
    </w:tbl>
    <w:p w14:paraId="7A9B0247" w14:textId="77777777" w:rsidR="00D94206" w:rsidRDefault="00D94206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A7A49B" w14:textId="77777777">
        <w:trPr>
          <w:tblCellSpacing w:w="0" w:type="dxa"/>
        </w:trPr>
        <w:tc>
          <w:tcPr>
            <w:tcW w:w="50" w:type="pct"/>
            <w:hideMark/>
          </w:tcPr>
          <w:p w14:paraId="27B3459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C7EB4" wp14:editId="2C358FCA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80BB8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A0E67" wp14:editId="51674CF9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2915E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2AF6C6" w14:textId="77777777">
        <w:trPr>
          <w:tblCellSpacing w:w="0" w:type="dxa"/>
        </w:trPr>
        <w:tc>
          <w:tcPr>
            <w:tcW w:w="50" w:type="pct"/>
            <w:hideMark/>
          </w:tcPr>
          <w:p w14:paraId="6E6FB2C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0D835" wp14:editId="5273245F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E2AE1F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7366B" wp14:editId="14FF728D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ke kontrolnímu závěru Nejvyššího kontrolního úřadu z kontrolní akce 03/17 "Prostředky Státního fondu rozvoje bydlení"</w:t>
            </w:r>
          </w:p>
        </w:tc>
      </w:tr>
      <w:tr w:rsidR="00000000" w14:paraId="527A7534" w14:textId="77777777">
        <w:trPr>
          <w:tblCellSpacing w:w="0" w:type="dxa"/>
        </w:trPr>
        <w:tc>
          <w:tcPr>
            <w:tcW w:w="50" w:type="pct"/>
            <w:hideMark/>
          </w:tcPr>
          <w:p w14:paraId="3149FF6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A503C" wp14:editId="2044CC7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87E8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3B8D6" wp14:editId="2EB69C8C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1703/04</w:t>
            </w:r>
          </w:p>
        </w:tc>
      </w:tr>
      <w:tr w:rsidR="00000000" w14:paraId="4EE1C2A4" w14:textId="77777777">
        <w:trPr>
          <w:tblCellSpacing w:w="0" w:type="dxa"/>
        </w:trPr>
        <w:tc>
          <w:tcPr>
            <w:tcW w:w="50" w:type="pct"/>
            <w:hideMark/>
          </w:tcPr>
          <w:p w14:paraId="3EEF316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0602E" wp14:editId="59969CD3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47B46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B3BE0" wp14:editId="04049F19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28666B" w14:textId="77777777">
        <w:trPr>
          <w:tblCellSpacing w:w="0" w:type="dxa"/>
        </w:trPr>
        <w:tc>
          <w:tcPr>
            <w:tcW w:w="50" w:type="pct"/>
            <w:hideMark/>
          </w:tcPr>
          <w:p w14:paraId="45F4EFF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847B1" wp14:editId="15C33852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676C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462F9" wp14:editId="2965EBB6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a ředitele Státního fondu rozvoje bydlení materiál předložený ministrem pro místní rozvoj a přijala</w:t>
            </w:r>
          </w:p>
        </w:tc>
      </w:tr>
    </w:tbl>
    <w:p w14:paraId="41EE0FCE" w14:textId="70DB2833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25F716" w14:textId="77777777">
        <w:trPr>
          <w:tblCellSpacing w:w="0" w:type="dxa"/>
        </w:trPr>
        <w:tc>
          <w:tcPr>
            <w:tcW w:w="50" w:type="pct"/>
            <w:hideMark/>
          </w:tcPr>
          <w:p w14:paraId="64E1324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06555" wp14:editId="7E0C3AE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52522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CA5A2" wp14:editId="4FAAF91D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14 přítomných členů vlády hlasovalo pro14.</w:t>
            </w:r>
          </w:p>
        </w:tc>
      </w:tr>
    </w:tbl>
    <w:p w14:paraId="7684CFD2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52C99A" w14:textId="77777777">
        <w:trPr>
          <w:tblCellSpacing w:w="0" w:type="dxa"/>
        </w:trPr>
        <w:tc>
          <w:tcPr>
            <w:tcW w:w="50" w:type="pct"/>
            <w:hideMark/>
          </w:tcPr>
          <w:p w14:paraId="60259A6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3AF64" wp14:editId="0D0C71B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DA1700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319A0" wp14:editId="27AAE60B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04/01 "Finanční prostředky vynaložené na Program revitalizace říčních systémů"</w:t>
            </w:r>
          </w:p>
        </w:tc>
      </w:tr>
      <w:tr w:rsidR="00000000" w14:paraId="235D815B" w14:textId="77777777">
        <w:trPr>
          <w:tblCellSpacing w:w="0" w:type="dxa"/>
        </w:trPr>
        <w:tc>
          <w:tcPr>
            <w:tcW w:w="50" w:type="pct"/>
            <w:hideMark/>
          </w:tcPr>
          <w:p w14:paraId="640D00B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80272" wp14:editId="7F92B011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E182A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98884" wp14:editId="0677120A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1794/04</w:t>
            </w:r>
          </w:p>
        </w:tc>
      </w:tr>
      <w:tr w:rsidR="00000000" w14:paraId="278EF1B0" w14:textId="77777777">
        <w:trPr>
          <w:tblCellSpacing w:w="0" w:type="dxa"/>
        </w:trPr>
        <w:tc>
          <w:tcPr>
            <w:tcW w:w="50" w:type="pct"/>
            <w:hideMark/>
          </w:tcPr>
          <w:p w14:paraId="5538473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BB432" wp14:editId="733C9C3B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11DE6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27ADE" wp14:editId="4C70852B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69033B" w14:textId="77777777">
        <w:trPr>
          <w:tblCellSpacing w:w="0" w:type="dxa"/>
        </w:trPr>
        <w:tc>
          <w:tcPr>
            <w:tcW w:w="50" w:type="pct"/>
            <w:hideMark/>
          </w:tcPr>
          <w:p w14:paraId="31DAAA9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19977" wp14:editId="1F5931B7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FC29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4F7E5" wp14:editId="7436F1CB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ministrem životního prostředí a přijala</w:t>
            </w:r>
          </w:p>
        </w:tc>
      </w:tr>
    </w:tbl>
    <w:p w14:paraId="0CADC940" w14:textId="0457188D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9AE79B" w14:textId="77777777">
        <w:trPr>
          <w:tblCellSpacing w:w="0" w:type="dxa"/>
        </w:trPr>
        <w:tc>
          <w:tcPr>
            <w:tcW w:w="50" w:type="pct"/>
            <w:hideMark/>
          </w:tcPr>
          <w:p w14:paraId="020E556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6DE45" wp14:editId="05EA021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FDA6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E0988" wp14:editId="1BA0B1E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7B400A5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54EB24" w14:textId="77777777">
        <w:trPr>
          <w:tblCellSpacing w:w="0" w:type="dxa"/>
        </w:trPr>
        <w:tc>
          <w:tcPr>
            <w:tcW w:w="50" w:type="pct"/>
            <w:hideMark/>
          </w:tcPr>
          <w:p w14:paraId="4F89A3E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68CF6" wp14:editId="07EABE98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E6135A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E7F32" wp14:editId="028280ED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03/34 "Ekologické projekty a opatření v povodí řeky Dyje financované z prostředků státu a prostředků poskytnutých ČR ze zahraničí"</w:t>
            </w:r>
          </w:p>
        </w:tc>
      </w:tr>
      <w:tr w:rsidR="00000000" w14:paraId="79E15890" w14:textId="77777777">
        <w:trPr>
          <w:tblCellSpacing w:w="0" w:type="dxa"/>
        </w:trPr>
        <w:tc>
          <w:tcPr>
            <w:tcW w:w="50" w:type="pct"/>
            <w:hideMark/>
          </w:tcPr>
          <w:p w14:paraId="2ECD8E0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8BCD1" wp14:editId="75908B05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EAD7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241A4" wp14:editId="340D101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1793/04</w:t>
            </w:r>
          </w:p>
        </w:tc>
      </w:tr>
      <w:tr w:rsidR="00000000" w14:paraId="3DBA5366" w14:textId="77777777">
        <w:trPr>
          <w:tblCellSpacing w:w="0" w:type="dxa"/>
        </w:trPr>
        <w:tc>
          <w:tcPr>
            <w:tcW w:w="50" w:type="pct"/>
            <w:hideMark/>
          </w:tcPr>
          <w:p w14:paraId="550F7E3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FF2B6" wp14:editId="6E7F2993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96E5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AD72D" wp14:editId="60CDAD0A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5E1015" w14:textId="77777777">
        <w:trPr>
          <w:tblCellSpacing w:w="0" w:type="dxa"/>
        </w:trPr>
        <w:tc>
          <w:tcPr>
            <w:tcW w:w="50" w:type="pct"/>
            <w:hideMark/>
          </w:tcPr>
          <w:p w14:paraId="301E437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454B7" wp14:editId="02E2C28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E72F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D8AE9" wp14:editId="49D6ECA1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ministrem životního prostředí a přijala</w:t>
            </w:r>
          </w:p>
        </w:tc>
      </w:tr>
    </w:tbl>
    <w:p w14:paraId="789BA3A2" w14:textId="35ABADE4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D5A233" w14:textId="77777777">
        <w:trPr>
          <w:tblCellSpacing w:w="0" w:type="dxa"/>
        </w:trPr>
        <w:tc>
          <w:tcPr>
            <w:tcW w:w="50" w:type="pct"/>
            <w:hideMark/>
          </w:tcPr>
          <w:p w14:paraId="05E16BE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0C11E" wp14:editId="303D7391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F6102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74915" wp14:editId="210B887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BBC3AB1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C7AD63" w14:textId="77777777">
        <w:trPr>
          <w:tblCellSpacing w:w="0" w:type="dxa"/>
        </w:trPr>
        <w:tc>
          <w:tcPr>
            <w:tcW w:w="50" w:type="pct"/>
            <w:hideMark/>
          </w:tcPr>
          <w:p w14:paraId="7F24930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E1A69" wp14:editId="4AC8134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9299F0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92CB0" wp14:editId="2754533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04/11 - Finanční prostředky kapitoly státního rozpočtu Ministerstvo práce a sociálních věcí vynaložené a vybírané v rámci ochrany zaměstnanců při platební neschopnosti zaměstnavatele</w:t>
            </w:r>
          </w:p>
        </w:tc>
      </w:tr>
      <w:tr w:rsidR="00000000" w14:paraId="32903A1D" w14:textId="77777777">
        <w:trPr>
          <w:tblCellSpacing w:w="0" w:type="dxa"/>
        </w:trPr>
        <w:tc>
          <w:tcPr>
            <w:tcW w:w="50" w:type="pct"/>
            <w:hideMark/>
          </w:tcPr>
          <w:p w14:paraId="6353658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99223" wp14:editId="2F384027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6A356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1E02D" wp14:editId="0F01E72E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1821/04</w:t>
            </w:r>
          </w:p>
        </w:tc>
      </w:tr>
      <w:tr w:rsidR="00000000" w14:paraId="4007CAC8" w14:textId="77777777">
        <w:trPr>
          <w:tblCellSpacing w:w="0" w:type="dxa"/>
        </w:trPr>
        <w:tc>
          <w:tcPr>
            <w:tcW w:w="50" w:type="pct"/>
            <w:hideMark/>
          </w:tcPr>
          <w:p w14:paraId="6212481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E9877" wp14:editId="65FBF56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5A21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17683" wp14:editId="692C451F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FB3D17" w14:textId="77777777">
        <w:trPr>
          <w:tblCellSpacing w:w="0" w:type="dxa"/>
        </w:trPr>
        <w:tc>
          <w:tcPr>
            <w:tcW w:w="50" w:type="pct"/>
            <w:hideMark/>
          </w:tcPr>
          <w:p w14:paraId="05FB3BB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4A5AE" wp14:editId="4A34E1DF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DB16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A03CC" wp14:editId="06009682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1. místopředsedou vlády a ministrem práce a sociálních věcí a přijala</w:t>
            </w:r>
          </w:p>
        </w:tc>
      </w:tr>
    </w:tbl>
    <w:p w14:paraId="2A638D8C" w14:textId="37C9F131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C56779" w14:textId="77777777">
        <w:trPr>
          <w:tblCellSpacing w:w="0" w:type="dxa"/>
        </w:trPr>
        <w:tc>
          <w:tcPr>
            <w:tcW w:w="50" w:type="pct"/>
            <w:hideMark/>
          </w:tcPr>
          <w:p w14:paraId="483A06C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AB432" wp14:editId="4CFFBA21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23E99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46746" wp14:editId="1D4A8F65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91F8585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BC7A9C" w14:textId="77777777">
        <w:trPr>
          <w:tblCellSpacing w:w="0" w:type="dxa"/>
        </w:trPr>
        <w:tc>
          <w:tcPr>
            <w:tcW w:w="50" w:type="pct"/>
            <w:hideMark/>
          </w:tcPr>
          <w:p w14:paraId="6951FCD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BDA8D" wp14:editId="54AC2A4A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95D561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F3544" wp14:editId="6D0B707B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03/18 - Finanční prostředky určené na zabezpečení realizace "Programu bezpečnostních investic NATO"</w:t>
            </w:r>
          </w:p>
        </w:tc>
      </w:tr>
      <w:tr w:rsidR="00000000" w14:paraId="0307D468" w14:textId="77777777">
        <w:trPr>
          <w:tblCellSpacing w:w="0" w:type="dxa"/>
        </w:trPr>
        <w:tc>
          <w:tcPr>
            <w:tcW w:w="50" w:type="pct"/>
            <w:hideMark/>
          </w:tcPr>
          <w:p w14:paraId="45B88CB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70568" wp14:editId="3BC7682F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BEED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4A139" wp14:editId="22D9F2DB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1053/04</w:t>
            </w:r>
          </w:p>
        </w:tc>
      </w:tr>
      <w:tr w:rsidR="00000000" w14:paraId="0DA31E02" w14:textId="77777777">
        <w:trPr>
          <w:tblCellSpacing w:w="0" w:type="dxa"/>
        </w:trPr>
        <w:tc>
          <w:tcPr>
            <w:tcW w:w="50" w:type="pct"/>
            <w:hideMark/>
          </w:tcPr>
          <w:p w14:paraId="5E6C42C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68BCF" wp14:editId="136E4C49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4A40C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135F5" wp14:editId="572FBCA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CF8A73" w14:textId="77777777">
        <w:trPr>
          <w:tblCellSpacing w:w="0" w:type="dxa"/>
        </w:trPr>
        <w:tc>
          <w:tcPr>
            <w:tcW w:w="50" w:type="pct"/>
            <w:hideMark/>
          </w:tcPr>
          <w:p w14:paraId="45C2E9C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4A1BD" wp14:editId="789DB868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90245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86B6F" wp14:editId="1EFE72B1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ministrem obrany a přijala</w:t>
            </w:r>
          </w:p>
        </w:tc>
      </w:tr>
    </w:tbl>
    <w:p w14:paraId="41FF6459" w14:textId="1F8C6F89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49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CDCAE2" w14:textId="77777777">
        <w:trPr>
          <w:tblCellSpacing w:w="0" w:type="dxa"/>
        </w:trPr>
        <w:tc>
          <w:tcPr>
            <w:tcW w:w="50" w:type="pct"/>
            <w:hideMark/>
          </w:tcPr>
          <w:p w14:paraId="7DB98CD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2C353" wp14:editId="0D8C0486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5DCEA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63317" wp14:editId="5032CBDA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8ED47B9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6644FC" w14:textId="77777777">
        <w:trPr>
          <w:tblCellSpacing w:w="0" w:type="dxa"/>
        </w:trPr>
        <w:tc>
          <w:tcPr>
            <w:tcW w:w="50" w:type="pct"/>
            <w:hideMark/>
          </w:tcPr>
          <w:p w14:paraId="01E5555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34382" wp14:editId="2901BFD9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608530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9B7B5" wp14:editId="3279665C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Stanovisko Ministerstva dopravy ke Kontrolnímu závěru Nejvyššího kontrolního úřadu z kontrolní akce </w:t>
            </w:r>
            <w:r>
              <w:rPr>
                <w:rFonts w:eastAsia="Times New Roman"/>
                <w:sz w:val="27"/>
                <w:szCs w:val="27"/>
              </w:rPr>
              <w:t>03/19 „ Hospodaření státních podniků s majetkem státu a prostředky státního rozpočtu v oblasti letecké dopravy“</w:t>
            </w:r>
          </w:p>
        </w:tc>
      </w:tr>
      <w:tr w:rsidR="00000000" w14:paraId="78078166" w14:textId="77777777">
        <w:trPr>
          <w:tblCellSpacing w:w="0" w:type="dxa"/>
        </w:trPr>
        <w:tc>
          <w:tcPr>
            <w:tcW w:w="50" w:type="pct"/>
            <w:hideMark/>
          </w:tcPr>
          <w:p w14:paraId="2671315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89576" wp14:editId="3F6AB8F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DCBF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7BC1D" wp14:editId="6708AE8D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1584/04</w:t>
            </w:r>
          </w:p>
        </w:tc>
      </w:tr>
      <w:tr w:rsidR="00000000" w14:paraId="155B25B4" w14:textId="77777777">
        <w:trPr>
          <w:tblCellSpacing w:w="0" w:type="dxa"/>
        </w:trPr>
        <w:tc>
          <w:tcPr>
            <w:tcW w:w="50" w:type="pct"/>
            <w:hideMark/>
          </w:tcPr>
          <w:p w14:paraId="52FC13C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D478A" wp14:editId="254E5DB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E839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CF9A3" wp14:editId="51B1ADB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154A37" w14:textId="77777777">
        <w:trPr>
          <w:tblCellSpacing w:w="0" w:type="dxa"/>
        </w:trPr>
        <w:tc>
          <w:tcPr>
            <w:tcW w:w="50" w:type="pct"/>
            <w:hideMark/>
          </w:tcPr>
          <w:p w14:paraId="64C228C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32F76" wp14:editId="002088C1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A44C7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B0124" wp14:editId="3BD7C8A7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místopředsedou vlády a ministrem dopravy a přijala</w:t>
            </w:r>
          </w:p>
        </w:tc>
      </w:tr>
    </w:tbl>
    <w:p w14:paraId="5CCCFE8A" w14:textId="4EAE2022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37E97A" w14:textId="77777777">
        <w:trPr>
          <w:tblCellSpacing w:w="0" w:type="dxa"/>
        </w:trPr>
        <w:tc>
          <w:tcPr>
            <w:tcW w:w="50" w:type="pct"/>
            <w:hideMark/>
          </w:tcPr>
          <w:p w14:paraId="3F4DD6D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97938" wp14:editId="17EC4F49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36CBD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A533F" wp14:editId="24488CC7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104C164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B407CA" w14:textId="77777777">
        <w:trPr>
          <w:tblCellSpacing w:w="0" w:type="dxa"/>
        </w:trPr>
        <w:tc>
          <w:tcPr>
            <w:tcW w:w="50" w:type="pct"/>
            <w:hideMark/>
          </w:tcPr>
          <w:p w14:paraId="3E7BEB8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D6F8F" wp14:editId="4BBD7C71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307577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BDD6F" wp14:editId="424AB1C2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03/01 "Hospodaření s prostředky státního rozpočtu vynakládanými na podporu národnostních menšin"</w:t>
            </w:r>
          </w:p>
        </w:tc>
      </w:tr>
      <w:tr w:rsidR="00000000" w14:paraId="162AFF5C" w14:textId="77777777">
        <w:trPr>
          <w:tblCellSpacing w:w="0" w:type="dxa"/>
        </w:trPr>
        <w:tc>
          <w:tcPr>
            <w:tcW w:w="50" w:type="pct"/>
            <w:hideMark/>
          </w:tcPr>
          <w:p w14:paraId="049B9EC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22F6D" wp14:editId="71323B2A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6522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4C0E8" wp14:editId="4A39477E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1496/04</w:t>
            </w:r>
          </w:p>
        </w:tc>
      </w:tr>
      <w:tr w:rsidR="00000000" w14:paraId="591A6B16" w14:textId="77777777">
        <w:trPr>
          <w:tblCellSpacing w:w="0" w:type="dxa"/>
        </w:trPr>
        <w:tc>
          <w:tcPr>
            <w:tcW w:w="50" w:type="pct"/>
            <w:hideMark/>
          </w:tcPr>
          <w:p w14:paraId="0A9327B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883FE" wp14:editId="346C6B3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67EC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AACF8" wp14:editId="37AA8D92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DC9335" w14:textId="77777777">
        <w:trPr>
          <w:tblCellSpacing w:w="0" w:type="dxa"/>
        </w:trPr>
        <w:tc>
          <w:tcPr>
            <w:tcW w:w="50" w:type="pct"/>
            <w:hideMark/>
          </w:tcPr>
          <w:p w14:paraId="658B202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5EDF6" wp14:editId="6F86BAA0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E61D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2782D" wp14:editId="3FB9072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místopředsedou vlády a ministrem spravedlnosti a předsedou Rady vlády pro národnostní menšiny a přijala</w:t>
            </w:r>
          </w:p>
        </w:tc>
      </w:tr>
    </w:tbl>
    <w:p w14:paraId="190815C6" w14:textId="3DD26A52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92896C" w14:textId="77777777">
        <w:trPr>
          <w:tblCellSpacing w:w="0" w:type="dxa"/>
        </w:trPr>
        <w:tc>
          <w:tcPr>
            <w:tcW w:w="50" w:type="pct"/>
            <w:hideMark/>
          </w:tcPr>
          <w:p w14:paraId="6638054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339FB" wp14:editId="6BE4267A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F3F0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4FD6C" wp14:editId="169AEFAE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1AEDAD0" w14:textId="77777777" w:rsidR="00D94206" w:rsidRDefault="00D942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EC5C70" w14:textId="77777777">
        <w:trPr>
          <w:tblCellSpacing w:w="0" w:type="dxa"/>
        </w:trPr>
        <w:tc>
          <w:tcPr>
            <w:tcW w:w="50" w:type="pct"/>
            <w:hideMark/>
          </w:tcPr>
          <w:p w14:paraId="4C0D2A9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998B6" wp14:editId="2C94684B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027B23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1C77B" wp14:editId="2BFEA967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ke Kontrolnímu závěru NKÚ z kontrolní akce 04/12 "Závěrečný účet kapitoly státního rozpočtu Úřad pro ochranu hospodářské soutěže"</w:t>
            </w:r>
          </w:p>
        </w:tc>
      </w:tr>
      <w:tr w:rsidR="00000000" w14:paraId="6CFE124D" w14:textId="77777777">
        <w:trPr>
          <w:tblCellSpacing w:w="0" w:type="dxa"/>
        </w:trPr>
        <w:tc>
          <w:tcPr>
            <w:tcW w:w="50" w:type="pct"/>
            <w:hideMark/>
          </w:tcPr>
          <w:p w14:paraId="6FA335F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5A796" wp14:editId="4AEB1728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91EC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4486D" wp14:editId="4BBB50D8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1736/04</w:t>
            </w:r>
          </w:p>
        </w:tc>
      </w:tr>
      <w:tr w:rsidR="00000000" w14:paraId="68C82C58" w14:textId="77777777">
        <w:trPr>
          <w:tblCellSpacing w:w="0" w:type="dxa"/>
        </w:trPr>
        <w:tc>
          <w:tcPr>
            <w:tcW w:w="50" w:type="pct"/>
            <w:hideMark/>
          </w:tcPr>
          <w:p w14:paraId="6A1110A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940BD" wp14:editId="1FD57D6F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8BA1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9DF05" wp14:editId="332D9889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CC660F" w14:textId="77777777">
        <w:trPr>
          <w:tblCellSpacing w:w="0" w:type="dxa"/>
        </w:trPr>
        <w:tc>
          <w:tcPr>
            <w:tcW w:w="50" w:type="pct"/>
            <w:hideMark/>
          </w:tcPr>
          <w:p w14:paraId="625A0EF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191D0" wp14:editId="2983D4CC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FC581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74FE1" wp14:editId="7F10464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místopředsedou vlády pro ekonomiku a přijala</w:t>
            </w:r>
          </w:p>
        </w:tc>
      </w:tr>
    </w:tbl>
    <w:p w14:paraId="26744962" w14:textId="43F44B8F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513015" w14:textId="77777777">
        <w:trPr>
          <w:tblCellSpacing w:w="0" w:type="dxa"/>
        </w:trPr>
        <w:tc>
          <w:tcPr>
            <w:tcW w:w="50" w:type="pct"/>
            <w:hideMark/>
          </w:tcPr>
          <w:p w14:paraId="562FF8D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5D077" wp14:editId="12FB2CA4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6AFBF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C4706" wp14:editId="2B6D9AE8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DAE916A" w14:textId="77777777" w:rsidR="00D94206" w:rsidRDefault="00D942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9D14F3" w14:textId="77777777">
        <w:trPr>
          <w:tblCellSpacing w:w="0" w:type="dxa"/>
        </w:trPr>
        <w:tc>
          <w:tcPr>
            <w:tcW w:w="50" w:type="pct"/>
            <w:hideMark/>
          </w:tcPr>
          <w:p w14:paraId="7D0D45A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C7513" wp14:editId="7284159E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1370A9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E45AF" wp14:editId="00042B03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ke kontrolnímu závěru Nejvyššího kontrolního úřadu z kontrolní akce 04/03 "Prostředky státního rozpočtu určené na výstavbu a obnovu staveb a budov Západočeské univerzity v Plzni a Ostravské univerzity v Ostravě" </w:t>
            </w:r>
          </w:p>
        </w:tc>
      </w:tr>
      <w:tr w:rsidR="00000000" w14:paraId="19CDDD8E" w14:textId="77777777">
        <w:trPr>
          <w:tblCellSpacing w:w="0" w:type="dxa"/>
        </w:trPr>
        <w:tc>
          <w:tcPr>
            <w:tcW w:w="50" w:type="pct"/>
            <w:hideMark/>
          </w:tcPr>
          <w:p w14:paraId="2039719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2BCCD" wp14:editId="0D41CC7C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C68AF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E6160" wp14:editId="49FA7FC8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1/05</w:t>
            </w:r>
          </w:p>
        </w:tc>
      </w:tr>
      <w:tr w:rsidR="00000000" w14:paraId="6ADD0D65" w14:textId="77777777">
        <w:trPr>
          <w:tblCellSpacing w:w="0" w:type="dxa"/>
        </w:trPr>
        <w:tc>
          <w:tcPr>
            <w:tcW w:w="50" w:type="pct"/>
            <w:hideMark/>
          </w:tcPr>
          <w:p w14:paraId="09B9506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508AE" wp14:editId="1E2AB9B4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F362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2F499" wp14:editId="200E72FE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A7B740" w14:textId="77777777">
        <w:trPr>
          <w:tblCellSpacing w:w="0" w:type="dxa"/>
        </w:trPr>
        <w:tc>
          <w:tcPr>
            <w:tcW w:w="50" w:type="pct"/>
            <w:hideMark/>
          </w:tcPr>
          <w:p w14:paraId="3D57C15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E32D8" wp14:editId="69D167A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21FB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15931" wp14:editId="7A476E23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ministryní školství, mládeže a tělovýchovy a přijala</w:t>
            </w:r>
          </w:p>
        </w:tc>
      </w:tr>
    </w:tbl>
    <w:p w14:paraId="052DF130" w14:textId="13AA2684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BF1DD6" w14:textId="77777777">
        <w:trPr>
          <w:tblCellSpacing w:w="0" w:type="dxa"/>
        </w:trPr>
        <w:tc>
          <w:tcPr>
            <w:tcW w:w="50" w:type="pct"/>
            <w:hideMark/>
          </w:tcPr>
          <w:p w14:paraId="4E8A773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91D8B" wp14:editId="72CF1577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0D068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76A5F" wp14:editId="393886F8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DE88391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399324" w14:textId="77777777">
        <w:trPr>
          <w:tblCellSpacing w:w="0" w:type="dxa"/>
        </w:trPr>
        <w:tc>
          <w:tcPr>
            <w:tcW w:w="50" w:type="pct"/>
            <w:hideMark/>
          </w:tcPr>
          <w:p w14:paraId="6C0C2FE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EA45F" wp14:editId="0914A6E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A97D0F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3D650" wp14:editId="4351B891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Maďarské republiky o vzájemné ochraně utajovaných skutečností</w:t>
            </w:r>
          </w:p>
        </w:tc>
      </w:tr>
      <w:tr w:rsidR="00000000" w14:paraId="1F2AE9E5" w14:textId="77777777">
        <w:trPr>
          <w:tblCellSpacing w:w="0" w:type="dxa"/>
        </w:trPr>
        <w:tc>
          <w:tcPr>
            <w:tcW w:w="50" w:type="pct"/>
            <w:hideMark/>
          </w:tcPr>
          <w:p w14:paraId="44CE910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2761B" wp14:editId="1219C513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DFE2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A2686" wp14:editId="77949421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1823/04</w:t>
            </w:r>
          </w:p>
        </w:tc>
      </w:tr>
      <w:tr w:rsidR="00000000" w14:paraId="5BCB38AA" w14:textId="77777777">
        <w:trPr>
          <w:tblCellSpacing w:w="0" w:type="dxa"/>
        </w:trPr>
        <w:tc>
          <w:tcPr>
            <w:tcW w:w="50" w:type="pct"/>
            <w:hideMark/>
          </w:tcPr>
          <w:p w14:paraId="4C5BA89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3B1B3" wp14:editId="1AC4DAD9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0989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C80DD" wp14:editId="33B86372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BA5D84" w14:textId="77777777">
        <w:trPr>
          <w:tblCellSpacing w:w="0" w:type="dxa"/>
        </w:trPr>
        <w:tc>
          <w:tcPr>
            <w:tcW w:w="50" w:type="pct"/>
            <w:hideMark/>
          </w:tcPr>
          <w:p w14:paraId="1E49C12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BD8FE" wp14:editId="7E50542C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84B90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A1C42" wp14:editId="00DB0EFC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ministrem zahraničních věcí a přijala</w:t>
            </w:r>
          </w:p>
        </w:tc>
      </w:tr>
    </w:tbl>
    <w:p w14:paraId="4CA257FC" w14:textId="0CE1812C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4646AD" w14:textId="77777777">
        <w:trPr>
          <w:tblCellSpacing w:w="0" w:type="dxa"/>
        </w:trPr>
        <w:tc>
          <w:tcPr>
            <w:tcW w:w="50" w:type="pct"/>
            <w:hideMark/>
          </w:tcPr>
          <w:p w14:paraId="0B163FE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A8873" wp14:editId="50B198BE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D72B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D84DE" wp14:editId="7B1F1C4D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pro12.</w:t>
            </w:r>
          </w:p>
        </w:tc>
      </w:tr>
    </w:tbl>
    <w:p w14:paraId="511201E2" w14:textId="77777777" w:rsidR="00D94206" w:rsidRDefault="00D942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A55991" w14:textId="77777777">
        <w:trPr>
          <w:tblCellSpacing w:w="0" w:type="dxa"/>
        </w:trPr>
        <w:tc>
          <w:tcPr>
            <w:tcW w:w="50" w:type="pct"/>
            <w:hideMark/>
          </w:tcPr>
          <w:p w14:paraId="3ADF2D4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DA623" wp14:editId="1C2B89C6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ED9693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12A8D" wp14:editId="3DDA30D9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Ruské federace o hospodářské, průmyslové a vědeckotechnické spolupráci (dále jen "Dohoda")</w:t>
            </w:r>
          </w:p>
        </w:tc>
      </w:tr>
      <w:tr w:rsidR="00000000" w14:paraId="07E444B7" w14:textId="77777777">
        <w:trPr>
          <w:tblCellSpacing w:w="0" w:type="dxa"/>
        </w:trPr>
        <w:tc>
          <w:tcPr>
            <w:tcW w:w="50" w:type="pct"/>
            <w:hideMark/>
          </w:tcPr>
          <w:p w14:paraId="0369BE3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0D590" wp14:editId="2D5DE242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2C96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DDC04" wp14:editId="5FAE375B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1825/04</w:t>
            </w:r>
          </w:p>
        </w:tc>
      </w:tr>
      <w:tr w:rsidR="00000000" w14:paraId="12BB044A" w14:textId="77777777">
        <w:trPr>
          <w:tblCellSpacing w:w="0" w:type="dxa"/>
        </w:trPr>
        <w:tc>
          <w:tcPr>
            <w:tcW w:w="50" w:type="pct"/>
            <w:hideMark/>
          </w:tcPr>
          <w:p w14:paraId="5B2CD5F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E76D9" wp14:editId="2972460A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19CC2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5B3FE" wp14:editId="3006E041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D3294C" w14:textId="77777777">
        <w:trPr>
          <w:tblCellSpacing w:w="0" w:type="dxa"/>
        </w:trPr>
        <w:tc>
          <w:tcPr>
            <w:tcW w:w="50" w:type="pct"/>
            <w:hideMark/>
          </w:tcPr>
          <w:p w14:paraId="2BA03CD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5F44F" wp14:editId="350A343F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4BA3A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31B8B" wp14:editId="37C4885A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54E40F57" w14:textId="33D7B7E6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50DC24" w14:textId="77777777">
        <w:trPr>
          <w:tblCellSpacing w:w="0" w:type="dxa"/>
        </w:trPr>
        <w:tc>
          <w:tcPr>
            <w:tcW w:w="50" w:type="pct"/>
            <w:hideMark/>
          </w:tcPr>
          <w:p w14:paraId="4C2D686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FAAE8" wp14:editId="333C4153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0C060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2EC17" wp14:editId="6A47E726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E1A2C7D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2E1E66" w14:textId="77777777">
        <w:trPr>
          <w:tblCellSpacing w:w="0" w:type="dxa"/>
        </w:trPr>
        <w:tc>
          <w:tcPr>
            <w:tcW w:w="50" w:type="pct"/>
            <w:hideMark/>
          </w:tcPr>
          <w:p w14:paraId="7D29A85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B90DE" wp14:editId="16717C5A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22B6E2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C4B29" wp14:editId="449C1BCB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státní návštěvy prezidenta Republiky Malta Edwarda Fenecha Adamiho v České republice ve dnech 17. - 19. ledna 2005</w:t>
            </w:r>
          </w:p>
        </w:tc>
      </w:tr>
      <w:tr w:rsidR="00000000" w14:paraId="61F81402" w14:textId="77777777">
        <w:trPr>
          <w:tblCellSpacing w:w="0" w:type="dxa"/>
        </w:trPr>
        <w:tc>
          <w:tcPr>
            <w:tcW w:w="50" w:type="pct"/>
            <w:hideMark/>
          </w:tcPr>
          <w:p w14:paraId="5F50DA1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3018E" wp14:editId="26BF7104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A7BB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F646C" wp14:editId="7B9C3F06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12/05</w:t>
            </w:r>
          </w:p>
        </w:tc>
      </w:tr>
      <w:tr w:rsidR="00000000" w14:paraId="0CE6047D" w14:textId="77777777">
        <w:trPr>
          <w:tblCellSpacing w:w="0" w:type="dxa"/>
        </w:trPr>
        <w:tc>
          <w:tcPr>
            <w:tcW w:w="50" w:type="pct"/>
            <w:hideMark/>
          </w:tcPr>
          <w:p w14:paraId="0524815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AC76F" wp14:editId="6831C9B5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2E70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42388" wp14:editId="74A3FF21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528CE1" w14:textId="77777777">
        <w:trPr>
          <w:tblCellSpacing w:w="0" w:type="dxa"/>
        </w:trPr>
        <w:tc>
          <w:tcPr>
            <w:tcW w:w="50" w:type="pct"/>
            <w:hideMark/>
          </w:tcPr>
          <w:p w14:paraId="6F46D61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F9650" wp14:editId="03B668B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8F664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AD174" wp14:editId="70A1F461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4F34F3B" w14:textId="019D8656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CB1D5F" w14:textId="77777777">
        <w:trPr>
          <w:tblCellSpacing w:w="0" w:type="dxa"/>
        </w:trPr>
        <w:tc>
          <w:tcPr>
            <w:tcW w:w="50" w:type="pct"/>
            <w:hideMark/>
          </w:tcPr>
          <w:p w14:paraId="15336CD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911A5" wp14:editId="1296A9B5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2545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93229" wp14:editId="4B062B95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C329828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3894E5" w14:textId="77777777">
        <w:trPr>
          <w:tblCellSpacing w:w="0" w:type="dxa"/>
        </w:trPr>
        <w:tc>
          <w:tcPr>
            <w:tcW w:w="50" w:type="pct"/>
            <w:hideMark/>
          </w:tcPr>
          <w:p w14:paraId="4C041DC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2C10E" wp14:editId="38750C54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4F7670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6CEF9" wp14:editId="6C1F2C34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spolkového kancléře Rakouské republiky Wolfganga Schüssela v Praze dne 20. ledna 2005</w:t>
            </w:r>
          </w:p>
        </w:tc>
      </w:tr>
      <w:tr w:rsidR="00000000" w14:paraId="1837A936" w14:textId="77777777">
        <w:trPr>
          <w:tblCellSpacing w:w="0" w:type="dxa"/>
        </w:trPr>
        <w:tc>
          <w:tcPr>
            <w:tcW w:w="50" w:type="pct"/>
            <w:hideMark/>
          </w:tcPr>
          <w:p w14:paraId="3FB4D9C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FA993" wp14:editId="3F49286C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27C4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07DAB" wp14:editId="4C01F012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13/05</w:t>
            </w:r>
          </w:p>
        </w:tc>
      </w:tr>
      <w:tr w:rsidR="00000000" w14:paraId="6564E5FB" w14:textId="77777777">
        <w:trPr>
          <w:tblCellSpacing w:w="0" w:type="dxa"/>
        </w:trPr>
        <w:tc>
          <w:tcPr>
            <w:tcW w:w="50" w:type="pct"/>
            <w:hideMark/>
          </w:tcPr>
          <w:p w14:paraId="2A632D2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3D290" wp14:editId="6D9180A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C8BF6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081AD" wp14:editId="687B7920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3CE9E0" w14:textId="77777777">
        <w:trPr>
          <w:tblCellSpacing w:w="0" w:type="dxa"/>
        </w:trPr>
        <w:tc>
          <w:tcPr>
            <w:tcW w:w="50" w:type="pct"/>
            <w:hideMark/>
          </w:tcPr>
          <w:p w14:paraId="6AD7B42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2B211" wp14:editId="0AD6272C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76AE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9732A" wp14:editId="03B3E43C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2E4F4A4" w14:textId="4876E081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F33A0E" w14:textId="77777777">
        <w:trPr>
          <w:tblCellSpacing w:w="0" w:type="dxa"/>
        </w:trPr>
        <w:tc>
          <w:tcPr>
            <w:tcW w:w="50" w:type="pct"/>
            <w:hideMark/>
          </w:tcPr>
          <w:p w14:paraId="648A0F3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77A56" wp14:editId="7C2CF2F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7AB4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27ACC" wp14:editId="39DDC87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A0714D0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B2E74B" w14:textId="77777777">
        <w:trPr>
          <w:tblCellSpacing w:w="0" w:type="dxa"/>
        </w:trPr>
        <w:tc>
          <w:tcPr>
            <w:tcW w:w="50" w:type="pct"/>
            <w:hideMark/>
          </w:tcPr>
          <w:p w14:paraId="6CB62E5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F52D9" wp14:editId="3FFA005C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241D14C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CA5BB" wp14:editId="359EEEBF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Dodatečné jmenování dvou členů Rady vlády pro rozvoj lidských zdrojů</w:t>
            </w:r>
          </w:p>
        </w:tc>
      </w:tr>
      <w:tr w:rsidR="00000000" w14:paraId="561F8456" w14:textId="77777777">
        <w:trPr>
          <w:tblCellSpacing w:w="0" w:type="dxa"/>
        </w:trPr>
        <w:tc>
          <w:tcPr>
            <w:tcW w:w="50" w:type="pct"/>
            <w:hideMark/>
          </w:tcPr>
          <w:p w14:paraId="0C5FE94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9D9F3" wp14:editId="1F6AFA79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5627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7BA76" wp14:editId="37593E26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15/05</w:t>
            </w:r>
          </w:p>
        </w:tc>
      </w:tr>
      <w:tr w:rsidR="00000000" w14:paraId="38818957" w14:textId="77777777">
        <w:trPr>
          <w:tblCellSpacing w:w="0" w:type="dxa"/>
        </w:trPr>
        <w:tc>
          <w:tcPr>
            <w:tcW w:w="50" w:type="pct"/>
            <w:hideMark/>
          </w:tcPr>
          <w:p w14:paraId="1224C2E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20640" wp14:editId="49A6CC45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56658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75932" wp14:editId="12259CB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B7852E" w14:textId="77777777">
        <w:trPr>
          <w:tblCellSpacing w:w="0" w:type="dxa"/>
        </w:trPr>
        <w:tc>
          <w:tcPr>
            <w:tcW w:w="50" w:type="pct"/>
            <w:hideMark/>
          </w:tcPr>
          <w:p w14:paraId="5C7EA94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B0D19" wp14:editId="05325D64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308DA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5689E" wp14:editId="33FB6471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předsedou Rady vlády pro rozvoj lidských zdrojů a přijala</w:t>
            </w:r>
          </w:p>
        </w:tc>
      </w:tr>
    </w:tbl>
    <w:p w14:paraId="6A7D080F" w14:textId="6543B84B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9D5984" w14:textId="77777777">
        <w:trPr>
          <w:tblCellSpacing w:w="0" w:type="dxa"/>
        </w:trPr>
        <w:tc>
          <w:tcPr>
            <w:tcW w:w="50" w:type="pct"/>
            <w:hideMark/>
          </w:tcPr>
          <w:p w14:paraId="59AB09D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92462" wp14:editId="67059B91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A4F6D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DECF4" wp14:editId="45E84054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F7FC92A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FB1631" w14:textId="77777777">
        <w:trPr>
          <w:tblCellSpacing w:w="0" w:type="dxa"/>
        </w:trPr>
        <w:tc>
          <w:tcPr>
            <w:tcW w:w="50" w:type="pct"/>
            <w:hideMark/>
          </w:tcPr>
          <w:p w14:paraId="54550A2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8C1BC" wp14:editId="572D46BA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5D74555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F2A1A" wp14:editId="1DFF342A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 ochranných podmínek Chráněné krajinné oblasti Beskydy podle ustanovení § 43 a § 26 odst. 2 písm. a), odst. 3 písm. a) a § 26 odst. 1 písm. c) zákona č. 114/1992 Sb. o ochraně přírody a krajiny, v pozdějším znění, ze zákazu umisťovat a povolovat nové stavby v I. zóně CHKO, provádět terénní úpravy značného rozsahu v I. a II. zóně CHKO a vjíždět motorovými vozidly mimo silnice a místní komunikace mimo místa vyhrazená se souhlasem orgánu ochrany přírody na celém území CHKO </w:t>
            </w:r>
          </w:p>
        </w:tc>
      </w:tr>
      <w:tr w:rsidR="00000000" w14:paraId="2EBBEF0C" w14:textId="77777777">
        <w:trPr>
          <w:tblCellSpacing w:w="0" w:type="dxa"/>
        </w:trPr>
        <w:tc>
          <w:tcPr>
            <w:tcW w:w="50" w:type="pct"/>
            <w:hideMark/>
          </w:tcPr>
          <w:p w14:paraId="058F2DF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0E787" wp14:editId="063F0FB2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E43B1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9D77C" wp14:editId="77DC963F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1834/04</w:t>
            </w:r>
          </w:p>
        </w:tc>
      </w:tr>
      <w:tr w:rsidR="00000000" w14:paraId="7695BFF7" w14:textId="77777777">
        <w:trPr>
          <w:tblCellSpacing w:w="0" w:type="dxa"/>
        </w:trPr>
        <w:tc>
          <w:tcPr>
            <w:tcW w:w="50" w:type="pct"/>
            <w:hideMark/>
          </w:tcPr>
          <w:p w14:paraId="7ACE655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CE5CC" wp14:editId="2688A724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12AD7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0D65C" wp14:editId="60AC6FCC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9EAB38" w14:textId="77777777">
        <w:trPr>
          <w:tblCellSpacing w:w="0" w:type="dxa"/>
        </w:trPr>
        <w:tc>
          <w:tcPr>
            <w:tcW w:w="50" w:type="pct"/>
            <w:hideMark/>
          </w:tcPr>
          <w:p w14:paraId="69F24BB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9BFEC" wp14:editId="7254A044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503F7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5413F" wp14:editId="7FF4E12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61B3CAA" w14:textId="1B79CEE3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DFCD97" w14:textId="77777777">
        <w:trPr>
          <w:tblCellSpacing w:w="0" w:type="dxa"/>
        </w:trPr>
        <w:tc>
          <w:tcPr>
            <w:tcW w:w="50" w:type="pct"/>
            <w:hideMark/>
          </w:tcPr>
          <w:p w14:paraId="7DF31DD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DA79F" wp14:editId="39C469AF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DE53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74035" wp14:editId="7A06FEBA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7DF0CDF" w14:textId="77777777" w:rsidR="00D94206" w:rsidRDefault="00D942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CA5235" w14:textId="77777777">
        <w:trPr>
          <w:tblCellSpacing w:w="0" w:type="dxa"/>
        </w:trPr>
        <w:tc>
          <w:tcPr>
            <w:tcW w:w="50" w:type="pct"/>
            <w:hideMark/>
          </w:tcPr>
          <w:p w14:paraId="32FD99E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71EBA" wp14:editId="0412BAD6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60548E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6618E" wp14:editId="6D297F2B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29 písm. a) zákona č. 114/1992 Sb., o ochraně přírody a krajiny, v platném znění, z ochranných podmínek národní přírodní rezervace Žehuňská obora a Žehuňský rybník za účelem použití herbicidu</w:t>
            </w:r>
          </w:p>
        </w:tc>
      </w:tr>
      <w:tr w:rsidR="00000000" w14:paraId="354FA887" w14:textId="77777777">
        <w:trPr>
          <w:tblCellSpacing w:w="0" w:type="dxa"/>
        </w:trPr>
        <w:tc>
          <w:tcPr>
            <w:tcW w:w="50" w:type="pct"/>
            <w:hideMark/>
          </w:tcPr>
          <w:p w14:paraId="13C08D0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074C0" wp14:editId="688BEBC0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E195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00448" wp14:editId="5F112EB2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1835/04</w:t>
            </w:r>
          </w:p>
        </w:tc>
      </w:tr>
      <w:tr w:rsidR="00000000" w14:paraId="774F6253" w14:textId="77777777">
        <w:trPr>
          <w:tblCellSpacing w:w="0" w:type="dxa"/>
        </w:trPr>
        <w:tc>
          <w:tcPr>
            <w:tcW w:w="50" w:type="pct"/>
            <w:hideMark/>
          </w:tcPr>
          <w:p w14:paraId="4C010F2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95C20" wp14:editId="008FFBF7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AFD37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1D905" wp14:editId="5DAF67B0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1EB639" w14:textId="77777777">
        <w:trPr>
          <w:tblCellSpacing w:w="0" w:type="dxa"/>
        </w:trPr>
        <w:tc>
          <w:tcPr>
            <w:tcW w:w="50" w:type="pct"/>
            <w:hideMark/>
          </w:tcPr>
          <w:p w14:paraId="3B7C06E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9AC3C" wp14:editId="32C13B23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1DCC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6702D" wp14:editId="240A4C9C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B4187F2" w14:textId="69A49289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4CB702" w14:textId="77777777">
        <w:trPr>
          <w:tblCellSpacing w:w="0" w:type="dxa"/>
        </w:trPr>
        <w:tc>
          <w:tcPr>
            <w:tcW w:w="50" w:type="pct"/>
            <w:hideMark/>
          </w:tcPr>
          <w:p w14:paraId="6C08FD3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9C37B" wp14:editId="6F3D121C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730E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CA081" wp14:editId="54D630BB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115A96F" w14:textId="77777777" w:rsidR="00D94206" w:rsidRDefault="00D942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A290DF" w14:textId="77777777">
        <w:trPr>
          <w:tblCellSpacing w:w="0" w:type="dxa"/>
        </w:trPr>
        <w:tc>
          <w:tcPr>
            <w:tcW w:w="50" w:type="pct"/>
            <w:hideMark/>
          </w:tcPr>
          <w:p w14:paraId="7711DBC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854CB" wp14:editId="1879C7F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328E33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81403" wp14:editId="5224780D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a CHKO Šumava pro vjezd 26 služebních vozidel Českých drah, a.s., Správa dopravní cesty Č.Budějovice, na účelové komunikace pro zabezpečení kontrol, údržby a oprav tratí, objektů a ostatního zařízení v majetku ČD v jihočeské části NP a CHKO </w:t>
            </w:r>
          </w:p>
        </w:tc>
      </w:tr>
      <w:tr w:rsidR="00000000" w14:paraId="1C188854" w14:textId="77777777">
        <w:trPr>
          <w:tblCellSpacing w:w="0" w:type="dxa"/>
        </w:trPr>
        <w:tc>
          <w:tcPr>
            <w:tcW w:w="50" w:type="pct"/>
            <w:hideMark/>
          </w:tcPr>
          <w:p w14:paraId="419CA29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E7711" wp14:editId="17CABA0B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5603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FFCEE" wp14:editId="32A7147F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1836/04</w:t>
            </w:r>
          </w:p>
        </w:tc>
      </w:tr>
      <w:tr w:rsidR="00000000" w14:paraId="52C9F50F" w14:textId="77777777">
        <w:trPr>
          <w:tblCellSpacing w:w="0" w:type="dxa"/>
        </w:trPr>
        <w:tc>
          <w:tcPr>
            <w:tcW w:w="50" w:type="pct"/>
            <w:hideMark/>
          </w:tcPr>
          <w:p w14:paraId="7432C56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A2467" wp14:editId="3BE35C35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BAD7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54076" wp14:editId="0D96B53A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67461F" w14:textId="77777777">
        <w:trPr>
          <w:tblCellSpacing w:w="0" w:type="dxa"/>
        </w:trPr>
        <w:tc>
          <w:tcPr>
            <w:tcW w:w="50" w:type="pct"/>
            <w:hideMark/>
          </w:tcPr>
          <w:p w14:paraId="28CB29F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33B0C" wp14:editId="1BED386B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51F8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A1A6A" wp14:editId="10F44188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FA096D" w14:textId="6D2F1237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6799D4" w14:textId="77777777">
        <w:trPr>
          <w:tblCellSpacing w:w="0" w:type="dxa"/>
        </w:trPr>
        <w:tc>
          <w:tcPr>
            <w:tcW w:w="50" w:type="pct"/>
            <w:hideMark/>
          </w:tcPr>
          <w:p w14:paraId="6D485F3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2BCFA" wp14:editId="039869A3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A42F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94924" wp14:editId="2A17A306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6853847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61D2D7" w14:textId="77777777">
        <w:trPr>
          <w:tblCellSpacing w:w="0" w:type="dxa"/>
        </w:trPr>
        <w:tc>
          <w:tcPr>
            <w:tcW w:w="50" w:type="pct"/>
            <w:hideMark/>
          </w:tcPr>
          <w:p w14:paraId="5FCCC29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5F8D1" wp14:editId="16B74963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D525A5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71E2E" wp14:editId="2A9D7B91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b) zákona č. 114/1992 Sb. o ochraně přírody a krajiny, v pozdějším znění, z ochranných podmínek Chráněné krajinné oblasti Český ráj, ze zákazu táboření a rozdělávání ohňů mimo místa vyhrazená orgánem ochrany přírody </w:t>
            </w:r>
          </w:p>
        </w:tc>
      </w:tr>
      <w:tr w:rsidR="00000000" w14:paraId="7B8C117C" w14:textId="77777777">
        <w:trPr>
          <w:tblCellSpacing w:w="0" w:type="dxa"/>
        </w:trPr>
        <w:tc>
          <w:tcPr>
            <w:tcW w:w="50" w:type="pct"/>
            <w:hideMark/>
          </w:tcPr>
          <w:p w14:paraId="22E2644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A2DA2" wp14:editId="13D59664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2D366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73B98" wp14:editId="3EB5F1B6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1837/04</w:t>
            </w:r>
          </w:p>
        </w:tc>
      </w:tr>
      <w:tr w:rsidR="00000000" w14:paraId="46885D44" w14:textId="77777777">
        <w:trPr>
          <w:tblCellSpacing w:w="0" w:type="dxa"/>
        </w:trPr>
        <w:tc>
          <w:tcPr>
            <w:tcW w:w="50" w:type="pct"/>
            <w:hideMark/>
          </w:tcPr>
          <w:p w14:paraId="4787B19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6B57F" wp14:editId="4D6DB5EF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5BFB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961C7" wp14:editId="0858BB81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249C8B" w14:textId="77777777">
        <w:trPr>
          <w:tblCellSpacing w:w="0" w:type="dxa"/>
        </w:trPr>
        <w:tc>
          <w:tcPr>
            <w:tcW w:w="50" w:type="pct"/>
            <w:hideMark/>
          </w:tcPr>
          <w:p w14:paraId="786EE3B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DFDC8" wp14:editId="4C9DCB28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3313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78DC7" wp14:editId="5756F9BC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D9660DA" w14:textId="1CF791C1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8450CB" w14:textId="77777777">
        <w:trPr>
          <w:tblCellSpacing w:w="0" w:type="dxa"/>
        </w:trPr>
        <w:tc>
          <w:tcPr>
            <w:tcW w:w="50" w:type="pct"/>
            <w:hideMark/>
          </w:tcPr>
          <w:p w14:paraId="3D0E7BA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79776" wp14:editId="243A4E81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AAF4F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26D06" wp14:editId="687D67ED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B1C43E7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E027AC" w14:textId="77777777">
        <w:trPr>
          <w:tblCellSpacing w:w="0" w:type="dxa"/>
        </w:trPr>
        <w:tc>
          <w:tcPr>
            <w:tcW w:w="50" w:type="pct"/>
            <w:hideMark/>
          </w:tcPr>
          <w:p w14:paraId="1665CBB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8ECE7" wp14:editId="277532C9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5A43DF7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A0CD4" wp14:editId="263B099E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Beskydy ze zákazu provádění chemického ošetření komunikací při jejich zimní údržbě</w:t>
            </w:r>
          </w:p>
        </w:tc>
      </w:tr>
      <w:tr w:rsidR="00000000" w14:paraId="0EF0FF51" w14:textId="77777777">
        <w:trPr>
          <w:tblCellSpacing w:w="0" w:type="dxa"/>
        </w:trPr>
        <w:tc>
          <w:tcPr>
            <w:tcW w:w="50" w:type="pct"/>
            <w:hideMark/>
          </w:tcPr>
          <w:p w14:paraId="4A5EFD1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CBBC1" wp14:editId="31EBAE49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1FAB0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9F1D3" wp14:editId="7C0EF42E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1838/04</w:t>
            </w:r>
          </w:p>
        </w:tc>
      </w:tr>
      <w:tr w:rsidR="00000000" w14:paraId="69B78617" w14:textId="77777777">
        <w:trPr>
          <w:tblCellSpacing w:w="0" w:type="dxa"/>
        </w:trPr>
        <w:tc>
          <w:tcPr>
            <w:tcW w:w="50" w:type="pct"/>
            <w:hideMark/>
          </w:tcPr>
          <w:p w14:paraId="4E7F7CC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A8251" wp14:editId="62265622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19FA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34817" wp14:editId="25B19038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15624D" w14:textId="77777777">
        <w:trPr>
          <w:tblCellSpacing w:w="0" w:type="dxa"/>
        </w:trPr>
        <w:tc>
          <w:tcPr>
            <w:tcW w:w="50" w:type="pct"/>
            <w:hideMark/>
          </w:tcPr>
          <w:p w14:paraId="409FFCD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6838B" wp14:editId="3721451C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B2BD4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5264E" wp14:editId="4D7B3DBA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76925AD" w14:textId="79633EC9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8B5C89" w14:textId="77777777">
        <w:trPr>
          <w:tblCellSpacing w:w="0" w:type="dxa"/>
        </w:trPr>
        <w:tc>
          <w:tcPr>
            <w:tcW w:w="50" w:type="pct"/>
            <w:hideMark/>
          </w:tcPr>
          <w:p w14:paraId="37D7216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BD5AD" wp14:editId="5740FDCD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A730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584E6" wp14:editId="32D86D2F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369C5D0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738AA2" w14:textId="77777777">
        <w:trPr>
          <w:tblCellSpacing w:w="0" w:type="dxa"/>
        </w:trPr>
        <w:tc>
          <w:tcPr>
            <w:tcW w:w="50" w:type="pct"/>
            <w:hideMark/>
          </w:tcPr>
          <w:p w14:paraId="6BD6B8C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160D8" wp14:editId="684CFDDB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277C23B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3AE05" wp14:editId="4427F27F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a), d) a h) zákona č. 114/1992 Sb. o ochraně přírody a krajiny, z ochranných podmínek NPR Bohdanečský rybník a rybník Matka za účelem stavby "Revitalizace Bohdanečského rybníka - sekce III"</w:t>
            </w:r>
          </w:p>
        </w:tc>
      </w:tr>
      <w:tr w:rsidR="00000000" w14:paraId="7D211C9E" w14:textId="77777777">
        <w:trPr>
          <w:tblCellSpacing w:w="0" w:type="dxa"/>
        </w:trPr>
        <w:tc>
          <w:tcPr>
            <w:tcW w:w="50" w:type="pct"/>
            <w:hideMark/>
          </w:tcPr>
          <w:p w14:paraId="4B9A508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ED591" wp14:editId="41A3F6F0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111A0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5382B" wp14:editId="5C88A170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1839/04</w:t>
            </w:r>
          </w:p>
        </w:tc>
      </w:tr>
      <w:tr w:rsidR="00000000" w14:paraId="17E9BC4A" w14:textId="77777777">
        <w:trPr>
          <w:tblCellSpacing w:w="0" w:type="dxa"/>
        </w:trPr>
        <w:tc>
          <w:tcPr>
            <w:tcW w:w="50" w:type="pct"/>
            <w:hideMark/>
          </w:tcPr>
          <w:p w14:paraId="7A53C6B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61B09" wp14:editId="7F67D779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FB5B4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2276E" wp14:editId="2C6F90B0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FF35C3" w14:textId="77777777">
        <w:trPr>
          <w:tblCellSpacing w:w="0" w:type="dxa"/>
        </w:trPr>
        <w:tc>
          <w:tcPr>
            <w:tcW w:w="50" w:type="pct"/>
            <w:hideMark/>
          </w:tcPr>
          <w:p w14:paraId="7CE9225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E6EBA" wp14:editId="77BAB7A6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7846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45297" wp14:editId="79814B49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DBE6B95" w14:textId="7772ACC2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C6BEAF" w14:textId="77777777">
        <w:trPr>
          <w:tblCellSpacing w:w="0" w:type="dxa"/>
        </w:trPr>
        <w:tc>
          <w:tcPr>
            <w:tcW w:w="50" w:type="pct"/>
            <w:hideMark/>
          </w:tcPr>
          <w:p w14:paraId="7D3202A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226F4" wp14:editId="4F0D4D29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BA99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5F4BC" wp14:editId="189ABE25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B8E0076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593395" w14:textId="77777777">
        <w:trPr>
          <w:tblCellSpacing w:w="0" w:type="dxa"/>
        </w:trPr>
        <w:tc>
          <w:tcPr>
            <w:tcW w:w="50" w:type="pct"/>
            <w:hideMark/>
          </w:tcPr>
          <w:p w14:paraId="41B4AB4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D4FDC" wp14:editId="796D6A28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4B1A7DC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E8C6B" wp14:editId="78ADE9DE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úpravě náhrady za ztrátu na výdělku po skončení pracovní neschopnosti vzniklé pracovním úrazem nebo nemocí z povolání, o úpravě náhrady nákladů na výživu pozůstalých a o úpravě náhrady za ztrátu na výdělku po skončení pracovní neschopnosti nebo při invaliditě (úprava náhrady)</w:t>
            </w:r>
          </w:p>
        </w:tc>
      </w:tr>
      <w:tr w:rsidR="00000000" w14:paraId="060FEC72" w14:textId="77777777">
        <w:trPr>
          <w:tblCellSpacing w:w="0" w:type="dxa"/>
        </w:trPr>
        <w:tc>
          <w:tcPr>
            <w:tcW w:w="50" w:type="pct"/>
            <w:hideMark/>
          </w:tcPr>
          <w:p w14:paraId="431CBC9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1D35F" wp14:editId="5246C8BD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C929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FE3B7" wp14:editId="2B1F89EC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1587/04</w:t>
            </w:r>
          </w:p>
        </w:tc>
      </w:tr>
      <w:tr w:rsidR="00000000" w14:paraId="6524470E" w14:textId="77777777">
        <w:trPr>
          <w:tblCellSpacing w:w="0" w:type="dxa"/>
        </w:trPr>
        <w:tc>
          <w:tcPr>
            <w:tcW w:w="50" w:type="pct"/>
            <w:hideMark/>
          </w:tcPr>
          <w:p w14:paraId="2BEE792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ADD2D" wp14:editId="7A0406C3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9A4C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44F5E" wp14:editId="79E58B9B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0563C7" w14:textId="77777777">
        <w:trPr>
          <w:tblCellSpacing w:w="0" w:type="dxa"/>
        </w:trPr>
        <w:tc>
          <w:tcPr>
            <w:tcW w:w="50" w:type="pct"/>
            <w:hideMark/>
          </w:tcPr>
          <w:p w14:paraId="3BC6C43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9BDEE" wp14:editId="3A6840C8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273E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A1318" wp14:editId="680B62C6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místopředsedou vlády a ministrem spravedlnosti a dodatek k němu předložený 1. místopředsedou vlády a ministrem práce a sociálních věcí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a) přijala </w:t>
            </w:r>
          </w:p>
        </w:tc>
      </w:tr>
    </w:tbl>
    <w:p w14:paraId="00D16A44" w14:textId="4971045F" w:rsidR="00D94206" w:rsidRDefault="00D94206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65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EE7030" w14:textId="77777777">
        <w:trPr>
          <w:tblCellSpacing w:w="0" w:type="dxa"/>
        </w:trPr>
        <w:tc>
          <w:tcPr>
            <w:tcW w:w="50" w:type="pct"/>
            <w:hideMark/>
          </w:tcPr>
          <w:p w14:paraId="7CE6632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924B7" wp14:editId="006251B5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77E08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53C55" wp14:editId="33486FD5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§ 5 bude upraven podle připomínky místopředsedy vlády a ministra spravedlnosti (datum 1. ledna 2005 bude nahrazeno datem 1. února 2005),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u l o ž i l a ministru a předsedovi Legislativní rady vlády ve spolupráci s 1. místopředsedou vlády a ministrem práce a sociálních věcí, místopředsedou vlády a ministrem spravedlnosti, ministry financí a průmyslu a obchodu předložit vládě analýzu možného postupu pro další valorizaci náhrad obsažených v nařízení vlády uvedeném v bodě a) této části zázna</w:t>
            </w:r>
            <w:r>
              <w:rPr>
                <w:rFonts w:eastAsia="Times New Roman"/>
                <w:sz w:val="27"/>
                <w:szCs w:val="27"/>
              </w:rPr>
              <w:t>mu.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pro13.</w:t>
            </w:r>
          </w:p>
        </w:tc>
      </w:tr>
    </w:tbl>
    <w:p w14:paraId="5852E203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BD54F8" w14:textId="77777777">
        <w:trPr>
          <w:tblCellSpacing w:w="0" w:type="dxa"/>
        </w:trPr>
        <w:tc>
          <w:tcPr>
            <w:tcW w:w="50" w:type="pct"/>
            <w:hideMark/>
          </w:tcPr>
          <w:p w14:paraId="7EB5819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71644" wp14:editId="2E1E3161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1439DC1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927AF" wp14:editId="12544F6D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poskytnutí souhrnné humanitární pomoci obětem teroristického útoku v Beslanu</w:t>
            </w:r>
          </w:p>
        </w:tc>
      </w:tr>
      <w:tr w:rsidR="00000000" w14:paraId="7B74B270" w14:textId="77777777">
        <w:trPr>
          <w:tblCellSpacing w:w="0" w:type="dxa"/>
        </w:trPr>
        <w:tc>
          <w:tcPr>
            <w:tcW w:w="50" w:type="pct"/>
            <w:hideMark/>
          </w:tcPr>
          <w:p w14:paraId="1C71762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7BCD3" wp14:editId="5793B548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F6C2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E61B2" wp14:editId="4F16E200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26/05</w:t>
            </w:r>
          </w:p>
        </w:tc>
      </w:tr>
      <w:tr w:rsidR="00000000" w14:paraId="1F134050" w14:textId="77777777">
        <w:trPr>
          <w:tblCellSpacing w:w="0" w:type="dxa"/>
        </w:trPr>
        <w:tc>
          <w:tcPr>
            <w:tcW w:w="50" w:type="pct"/>
            <w:hideMark/>
          </w:tcPr>
          <w:p w14:paraId="46EE5B3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8E8E6" wp14:editId="713BA3A8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2E0F7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257A6" wp14:editId="2CE93946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DA0304" w14:textId="77777777">
        <w:trPr>
          <w:tblCellSpacing w:w="0" w:type="dxa"/>
        </w:trPr>
        <w:tc>
          <w:tcPr>
            <w:tcW w:w="50" w:type="pct"/>
            <w:hideMark/>
          </w:tcPr>
          <w:p w14:paraId="409703D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6EE3A" wp14:editId="5E2DD899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C4E6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B41E5" wp14:editId="397BBFA4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1B292B0" w14:textId="1EA55541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E89DC7" w14:textId="77777777">
        <w:trPr>
          <w:tblCellSpacing w:w="0" w:type="dxa"/>
        </w:trPr>
        <w:tc>
          <w:tcPr>
            <w:tcW w:w="50" w:type="pct"/>
            <w:hideMark/>
          </w:tcPr>
          <w:p w14:paraId="0AB2227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3BB10" wp14:editId="01DC2F68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FD48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34D0B" wp14:editId="3A7F9BE8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pro13.</w:t>
            </w:r>
          </w:p>
        </w:tc>
      </w:tr>
    </w:tbl>
    <w:p w14:paraId="45F99C41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9E51F2" w14:textId="77777777">
        <w:trPr>
          <w:tblCellSpacing w:w="0" w:type="dxa"/>
        </w:trPr>
        <w:tc>
          <w:tcPr>
            <w:tcW w:w="50" w:type="pct"/>
            <w:hideMark/>
          </w:tcPr>
          <w:p w14:paraId="13EC55F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CD5E4" wp14:editId="51F67806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6CAA8AD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7631B" wp14:editId="5451F659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Rámcová pozice pro jednání EU o reformě Paktu stability a růstu</w:t>
            </w:r>
          </w:p>
        </w:tc>
      </w:tr>
      <w:tr w:rsidR="00000000" w14:paraId="78222548" w14:textId="77777777">
        <w:trPr>
          <w:tblCellSpacing w:w="0" w:type="dxa"/>
        </w:trPr>
        <w:tc>
          <w:tcPr>
            <w:tcW w:w="50" w:type="pct"/>
            <w:hideMark/>
          </w:tcPr>
          <w:p w14:paraId="05BA8EF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491C4" wp14:editId="1838F974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AD88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6842C" wp14:editId="46C96C31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28/05</w:t>
            </w:r>
          </w:p>
        </w:tc>
      </w:tr>
      <w:tr w:rsidR="00000000" w14:paraId="4F80C871" w14:textId="77777777">
        <w:trPr>
          <w:tblCellSpacing w:w="0" w:type="dxa"/>
        </w:trPr>
        <w:tc>
          <w:tcPr>
            <w:tcW w:w="50" w:type="pct"/>
            <w:hideMark/>
          </w:tcPr>
          <w:p w14:paraId="50FD44B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87655" wp14:editId="4EF06F3F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259E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8B1F4" wp14:editId="11FFD754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DA247B" w14:textId="77777777">
        <w:trPr>
          <w:tblCellSpacing w:w="0" w:type="dxa"/>
        </w:trPr>
        <w:tc>
          <w:tcPr>
            <w:tcW w:w="50" w:type="pct"/>
            <w:hideMark/>
          </w:tcPr>
          <w:p w14:paraId="1A966DB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46465" wp14:editId="20BC36FB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CF1E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60F2D" wp14:editId="6AD122F0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4B6678A" w14:textId="74F94A4B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49C807" w14:textId="77777777">
        <w:trPr>
          <w:tblCellSpacing w:w="0" w:type="dxa"/>
        </w:trPr>
        <w:tc>
          <w:tcPr>
            <w:tcW w:w="50" w:type="pct"/>
            <w:hideMark/>
          </w:tcPr>
          <w:p w14:paraId="34AEDF5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6391C" wp14:editId="5F39E4FA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BAEE0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223C3" wp14:editId="11F2BA9F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A8B6D57" w14:textId="77777777" w:rsidR="00D94206" w:rsidRDefault="00D942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736A19" w14:textId="77777777">
        <w:trPr>
          <w:tblCellSpacing w:w="0" w:type="dxa"/>
        </w:trPr>
        <w:tc>
          <w:tcPr>
            <w:tcW w:w="50" w:type="pct"/>
            <w:hideMark/>
          </w:tcPr>
          <w:p w14:paraId="71EE704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E23E1" wp14:editId="75E33877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6357480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A233F" wp14:editId="1F26DEA9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kontingentu Armády České republiky do výcvikové mise NATO v Iráku v roce 2005</w:t>
            </w:r>
          </w:p>
        </w:tc>
      </w:tr>
      <w:tr w:rsidR="00000000" w14:paraId="314E8BB4" w14:textId="77777777">
        <w:trPr>
          <w:tblCellSpacing w:w="0" w:type="dxa"/>
        </w:trPr>
        <w:tc>
          <w:tcPr>
            <w:tcW w:w="50" w:type="pct"/>
            <w:hideMark/>
          </w:tcPr>
          <w:p w14:paraId="34B9F8F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8CAC5" wp14:editId="6AC7A515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917BF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4F558" wp14:editId="2714D4DC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44/05</w:t>
            </w:r>
          </w:p>
        </w:tc>
      </w:tr>
      <w:tr w:rsidR="00000000" w14:paraId="74DFCCDE" w14:textId="77777777">
        <w:trPr>
          <w:tblCellSpacing w:w="0" w:type="dxa"/>
        </w:trPr>
        <w:tc>
          <w:tcPr>
            <w:tcW w:w="50" w:type="pct"/>
            <w:hideMark/>
          </w:tcPr>
          <w:p w14:paraId="2D52365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6D5FC" wp14:editId="03BC0B21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FC233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397A6" wp14:editId="04DDB105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76306D" w14:textId="77777777">
        <w:trPr>
          <w:tblCellSpacing w:w="0" w:type="dxa"/>
        </w:trPr>
        <w:tc>
          <w:tcPr>
            <w:tcW w:w="50" w:type="pct"/>
            <w:hideMark/>
          </w:tcPr>
          <w:p w14:paraId="48C3635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CCE01" wp14:editId="7CD7D73F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C6389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998C0" wp14:editId="1115EA2D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5E2CC68C" w14:textId="12B1500F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CDCC85" w14:textId="77777777">
        <w:trPr>
          <w:tblCellSpacing w:w="0" w:type="dxa"/>
        </w:trPr>
        <w:tc>
          <w:tcPr>
            <w:tcW w:w="50" w:type="pct"/>
            <w:hideMark/>
          </w:tcPr>
          <w:p w14:paraId="76C9D9E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56D88" wp14:editId="0107C231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A369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185BA" wp14:editId="326405B1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42BFFF5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D82B9D" w14:textId="77777777">
        <w:trPr>
          <w:tblCellSpacing w:w="0" w:type="dxa"/>
        </w:trPr>
        <w:tc>
          <w:tcPr>
            <w:tcW w:w="50" w:type="pct"/>
            <w:hideMark/>
          </w:tcPr>
          <w:p w14:paraId="4707143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B2377" wp14:editId="71CC6B59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759FADB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F390E" wp14:editId="767CB483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 22. prosince 2004 č. 1300, o nařízení vlády, kterým se stanoví druhy a počet ptáků, pro které se vymezují ptačí oblasti</w:t>
            </w:r>
          </w:p>
        </w:tc>
      </w:tr>
      <w:tr w:rsidR="00000000" w14:paraId="139DB359" w14:textId="77777777">
        <w:trPr>
          <w:tblCellSpacing w:w="0" w:type="dxa"/>
        </w:trPr>
        <w:tc>
          <w:tcPr>
            <w:tcW w:w="50" w:type="pct"/>
            <w:hideMark/>
          </w:tcPr>
          <w:p w14:paraId="450DC95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5EB0B" wp14:editId="2EB6DCBD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F1643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F0D09" wp14:editId="65E3EBF5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AC137D" w14:textId="77777777">
        <w:trPr>
          <w:tblCellSpacing w:w="0" w:type="dxa"/>
        </w:trPr>
        <w:tc>
          <w:tcPr>
            <w:tcW w:w="50" w:type="pct"/>
            <w:hideMark/>
          </w:tcPr>
          <w:p w14:paraId="23F6275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00019" wp14:editId="7370C713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50DFF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217D1" wp14:editId="27A886C4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731359" w14:textId="77777777">
        <w:trPr>
          <w:tblCellSpacing w:w="0" w:type="dxa"/>
        </w:trPr>
        <w:tc>
          <w:tcPr>
            <w:tcW w:w="50" w:type="pct"/>
            <w:hideMark/>
          </w:tcPr>
          <w:p w14:paraId="367494A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6DEE1" wp14:editId="44E110C4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788AD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CFD6F" wp14:editId="69A330B6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 podnětu ministra životního prostředí přijala </w:t>
            </w:r>
          </w:p>
        </w:tc>
      </w:tr>
    </w:tbl>
    <w:p w14:paraId="71BA34D7" w14:textId="77777777" w:rsidR="00D94206" w:rsidRDefault="00D94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836985" w14:textId="77777777">
        <w:trPr>
          <w:tblCellSpacing w:w="0" w:type="dxa"/>
        </w:trPr>
        <w:tc>
          <w:tcPr>
            <w:tcW w:w="50" w:type="pct"/>
            <w:hideMark/>
          </w:tcPr>
          <w:p w14:paraId="0F8A118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0A875" wp14:editId="2C9B7163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EE71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9B77B" wp14:editId="26E0E5B1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673CDD6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1528A1" w14:textId="77777777">
        <w:trPr>
          <w:tblCellSpacing w:w="0" w:type="dxa"/>
        </w:trPr>
        <w:tc>
          <w:tcPr>
            <w:tcW w:w="50" w:type="pct"/>
            <w:hideMark/>
          </w:tcPr>
          <w:p w14:paraId="43AC5F4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88262" wp14:editId="390E9D3A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46CF62F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299AF" wp14:editId="5EBE795B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stavu romských komunit v České republice </w:t>
            </w:r>
          </w:p>
        </w:tc>
      </w:tr>
      <w:tr w:rsidR="00000000" w14:paraId="3BBBF097" w14:textId="77777777">
        <w:trPr>
          <w:tblCellSpacing w:w="0" w:type="dxa"/>
        </w:trPr>
        <w:tc>
          <w:tcPr>
            <w:tcW w:w="50" w:type="pct"/>
            <w:hideMark/>
          </w:tcPr>
          <w:p w14:paraId="4FC45C1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28D66" wp14:editId="3037523B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0EA42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A628C" wp14:editId="078368C8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11/05</w:t>
            </w:r>
          </w:p>
        </w:tc>
      </w:tr>
      <w:tr w:rsidR="00000000" w14:paraId="335D027D" w14:textId="77777777">
        <w:trPr>
          <w:tblCellSpacing w:w="0" w:type="dxa"/>
        </w:trPr>
        <w:tc>
          <w:tcPr>
            <w:tcW w:w="50" w:type="pct"/>
            <w:hideMark/>
          </w:tcPr>
          <w:p w14:paraId="34099FD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784EA" wp14:editId="5392F10E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5731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67D14" wp14:editId="10693DB0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B9CE5C" w14:textId="77777777">
        <w:trPr>
          <w:tblCellSpacing w:w="0" w:type="dxa"/>
        </w:trPr>
        <w:tc>
          <w:tcPr>
            <w:tcW w:w="50" w:type="pct"/>
            <w:hideMark/>
          </w:tcPr>
          <w:p w14:paraId="123533A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03F1D" wp14:editId="5D31FB86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C4B8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B222A" wp14:editId="31AA80F9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ministryně školství, mládeže a tělovýchovy přeřadila zprávu předloženou místopředsedou vlády a ministrem spravedlnosti uvedenou v bodě 4 části Pro informaci programu jednání schůze vlády dne 12. ledna 2005 na jednání schůze s rozpravou po provedeném připomínkovém řízení.</w:t>
            </w:r>
          </w:p>
        </w:tc>
      </w:tr>
    </w:tbl>
    <w:p w14:paraId="6B2E7D3B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DA6C9B" w14:textId="77777777">
        <w:trPr>
          <w:tblCellSpacing w:w="0" w:type="dxa"/>
        </w:trPr>
        <w:tc>
          <w:tcPr>
            <w:tcW w:w="50" w:type="pct"/>
            <w:hideMark/>
          </w:tcPr>
          <w:p w14:paraId="71872A2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29085" wp14:editId="4A0F23C5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696925C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C144F" wp14:editId="3303E913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prosazování obchodně-ekonomických zájmů České republiky v Číně</w:t>
            </w:r>
          </w:p>
        </w:tc>
      </w:tr>
      <w:tr w:rsidR="00000000" w14:paraId="4EEB568D" w14:textId="77777777">
        <w:trPr>
          <w:tblCellSpacing w:w="0" w:type="dxa"/>
        </w:trPr>
        <w:tc>
          <w:tcPr>
            <w:tcW w:w="50" w:type="pct"/>
            <w:hideMark/>
          </w:tcPr>
          <w:p w14:paraId="338523B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15798" wp14:editId="0C5A25F5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B8002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EE345" wp14:editId="2E11C1E8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27/05</w:t>
            </w:r>
          </w:p>
        </w:tc>
      </w:tr>
      <w:tr w:rsidR="00000000" w14:paraId="561A42EA" w14:textId="77777777">
        <w:trPr>
          <w:tblCellSpacing w:w="0" w:type="dxa"/>
        </w:trPr>
        <w:tc>
          <w:tcPr>
            <w:tcW w:w="50" w:type="pct"/>
            <w:hideMark/>
          </w:tcPr>
          <w:p w14:paraId="35642C6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8B439" wp14:editId="5236F1D5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8225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84D6D" wp14:editId="0AEF084C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6A5DA0" w14:textId="77777777">
        <w:trPr>
          <w:tblCellSpacing w:w="0" w:type="dxa"/>
        </w:trPr>
        <w:tc>
          <w:tcPr>
            <w:tcW w:w="50" w:type="pct"/>
            <w:hideMark/>
          </w:tcPr>
          <w:p w14:paraId="4885E6A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DF9D8" wp14:editId="0C0689B8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E276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E1ECC" wp14:editId="715078D5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náměstka ministra zahraničních věcí Jana Winklera přeřadila materiál předložený ministrem průmyslu a obchodu uvedený v bodě 12 části Pro informaci programu jednání schůze vlády dne 12. ledna 2005 na jednání schůze vlády s rozpravou.</w:t>
            </w:r>
          </w:p>
        </w:tc>
      </w:tr>
    </w:tbl>
    <w:p w14:paraId="7596C0B4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889503" w14:textId="77777777">
        <w:trPr>
          <w:tblCellSpacing w:w="0" w:type="dxa"/>
        </w:trPr>
        <w:tc>
          <w:tcPr>
            <w:tcW w:w="50" w:type="pct"/>
            <w:hideMark/>
          </w:tcPr>
          <w:p w14:paraId="336BA3B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885FB" wp14:editId="0E78B8BE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473B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3FA3C" wp14:editId="58B3A5E3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98A40" w14:textId="77777777" w:rsidR="00D94206" w:rsidRDefault="00D94206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5C9A440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3FD17B" w14:textId="77777777">
        <w:trPr>
          <w:tblCellSpacing w:w="0" w:type="dxa"/>
        </w:trPr>
        <w:tc>
          <w:tcPr>
            <w:tcW w:w="50" w:type="pct"/>
            <w:hideMark/>
          </w:tcPr>
          <w:p w14:paraId="43AEED6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FEA59" wp14:editId="54FE6652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8D6BDE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839B9" wp14:editId="56BB3131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 47 (předložil místopředseda vlády a ministr dopravy)</w:t>
            </w:r>
          </w:p>
        </w:tc>
      </w:tr>
      <w:tr w:rsidR="00000000" w14:paraId="7C87F8DC" w14:textId="77777777">
        <w:trPr>
          <w:tblCellSpacing w:w="0" w:type="dxa"/>
        </w:trPr>
        <w:tc>
          <w:tcPr>
            <w:tcW w:w="50" w:type="pct"/>
            <w:hideMark/>
          </w:tcPr>
          <w:p w14:paraId="18544CF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B0D79" wp14:editId="4E20D1A5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9DED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775FD" wp14:editId="0B165CF4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1840/04</w:t>
            </w:r>
          </w:p>
        </w:tc>
      </w:tr>
    </w:tbl>
    <w:p w14:paraId="076306D6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651D1E" w14:textId="77777777">
        <w:trPr>
          <w:tblCellSpacing w:w="0" w:type="dxa"/>
        </w:trPr>
        <w:tc>
          <w:tcPr>
            <w:tcW w:w="50" w:type="pct"/>
            <w:hideMark/>
          </w:tcPr>
          <w:p w14:paraId="7D09FD6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8C1A6" wp14:editId="2929E24F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34B6B6E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BC4D8" wp14:editId="781B6BA1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prací na reformě veřejné správy k 31. prosinci 2004 (předložil ministr vnitra)</w:t>
            </w:r>
          </w:p>
        </w:tc>
      </w:tr>
      <w:tr w:rsidR="00000000" w14:paraId="76A0C3B2" w14:textId="77777777">
        <w:trPr>
          <w:tblCellSpacing w:w="0" w:type="dxa"/>
        </w:trPr>
        <w:tc>
          <w:tcPr>
            <w:tcW w:w="50" w:type="pct"/>
            <w:hideMark/>
          </w:tcPr>
          <w:p w14:paraId="651B170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D0589" wp14:editId="5BCA30F5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4EBC75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51F30" wp14:editId="034A5BC5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6/05</w:t>
            </w:r>
          </w:p>
        </w:tc>
      </w:tr>
    </w:tbl>
    <w:p w14:paraId="108072C9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FE3A99" w14:textId="77777777">
        <w:trPr>
          <w:tblCellSpacing w:w="0" w:type="dxa"/>
        </w:trPr>
        <w:tc>
          <w:tcPr>
            <w:tcW w:w="50" w:type="pct"/>
            <w:hideMark/>
          </w:tcPr>
          <w:p w14:paraId="2AC04AE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F3443" wp14:editId="1A74C1D1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E058CF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C2062" wp14:editId="79B2FE94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možnostech mimosoudního řešení pracovněprávních sporů a opatřeních k jejich urychlenému soudnímu projednávání (předložil místopředseda vlády a ministr spravedlnosti)</w:t>
            </w:r>
          </w:p>
        </w:tc>
      </w:tr>
      <w:tr w:rsidR="00000000" w14:paraId="47C5689E" w14:textId="77777777">
        <w:trPr>
          <w:tblCellSpacing w:w="0" w:type="dxa"/>
        </w:trPr>
        <w:tc>
          <w:tcPr>
            <w:tcW w:w="50" w:type="pct"/>
            <w:hideMark/>
          </w:tcPr>
          <w:p w14:paraId="251AC90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D6FB2" wp14:editId="6412EA49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9E523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2DE91" wp14:editId="1D1137AC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8/05</w:t>
            </w:r>
          </w:p>
        </w:tc>
      </w:tr>
    </w:tbl>
    <w:p w14:paraId="7B4B3E4D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75A1F7" w14:textId="77777777">
        <w:trPr>
          <w:tblCellSpacing w:w="0" w:type="dxa"/>
        </w:trPr>
        <w:tc>
          <w:tcPr>
            <w:tcW w:w="50" w:type="pct"/>
            <w:hideMark/>
          </w:tcPr>
          <w:p w14:paraId="10A20610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1708A" wp14:editId="3E973AAB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2CF517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29879" wp14:editId="40903871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plnění přijatých opatření k nápravě nedostatků uvedených v Kontrolním závěru Nejvyššího kontrolního úřadu z kontrolní akce č. 02/11 Majetek státu a finanční prostředky Národního muzea (předložil ministr kultury)</w:t>
            </w:r>
          </w:p>
        </w:tc>
      </w:tr>
      <w:tr w:rsidR="00000000" w14:paraId="04EEB24D" w14:textId="77777777">
        <w:trPr>
          <w:tblCellSpacing w:w="0" w:type="dxa"/>
        </w:trPr>
        <w:tc>
          <w:tcPr>
            <w:tcW w:w="50" w:type="pct"/>
            <w:hideMark/>
          </w:tcPr>
          <w:p w14:paraId="79D3691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222C3" wp14:editId="538C7944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40B9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50B3B" wp14:editId="755CB4FD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1822/04</w:t>
            </w:r>
          </w:p>
        </w:tc>
      </w:tr>
    </w:tbl>
    <w:p w14:paraId="543AD7CA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A11E77" w14:textId="77777777">
        <w:trPr>
          <w:tblCellSpacing w:w="0" w:type="dxa"/>
        </w:trPr>
        <w:tc>
          <w:tcPr>
            <w:tcW w:w="50" w:type="pct"/>
            <w:hideMark/>
          </w:tcPr>
          <w:p w14:paraId="7075337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856F5" wp14:editId="6F4CB105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B44BA04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FF99C" wp14:editId="0787D787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2629. Rady pro dopravu, telekomunikace a energetiku ze dne 9. prosince 2004 (telekomunikační část) (předložil ministr informatiky)</w:t>
            </w:r>
          </w:p>
        </w:tc>
      </w:tr>
      <w:tr w:rsidR="00000000" w14:paraId="2874F1F0" w14:textId="77777777">
        <w:trPr>
          <w:tblCellSpacing w:w="0" w:type="dxa"/>
        </w:trPr>
        <w:tc>
          <w:tcPr>
            <w:tcW w:w="50" w:type="pct"/>
            <w:hideMark/>
          </w:tcPr>
          <w:p w14:paraId="1E1AB47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40148" wp14:editId="7491D336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A0F2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0B755" wp14:editId="2E65E882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10/05</w:t>
            </w:r>
          </w:p>
        </w:tc>
      </w:tr>
    </w:tbl>
    <w:p w14:paraId="29724DB2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DFBBC1" w14:textId="77777777">
        <w:trPr>
          <w:tblCellSpacing w:w="0" w:type="dxa"/>
        </w:trPr>
        <w:tc>
          <w:tcPr>
            <w:tcW w:w="50" w:type="pct"/>
            <w:hideMark/>
          </w:tcPr>
          <w:p w14:paraId="211B6BE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598A6" wp14:editId="040DCE7B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4079B5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704AD" wp14:editId="283B18F9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Šestnáctého zasedání smluvních stran Montrealského protokolu o látkách, které poškozují ozonovou vrstvu (předložil ministr životního prostředí)</w:t>
            </w:r>
          </w:p>
        </w:tc>
      </w:tr>
      <w:tr w:rsidR="00000000" w14:paraId="2BAC636F" w14:textId="77777777">
        <w:trPr>
          <w:tblCellSpacing w:w="0" w:type="dxa"/>
        </w:trPr>
        <w:tc>
          <w:tcPr>
            <w:tcW w:w="50" w:type="pct"/>
            <w:hideMark/>
          </w:tcPr>
          <w:p w14:paraId="7C32941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9BDCD" wp14:editId="08336E44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684F0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9E5DE" wp14:editId="54945435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3/05</w:t>
            </w:r>
          </w:p>
        </w:tc>
      </w:tr>
    </w:tbl>
    <w:p w14:paraId="0F6F7364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D63C08" w14:textId="77777777">
        <w:trPr>
          <w:tblCellSpacing w:w="0" w:type="dxa"/>
        </w:trPr>
        <w:tc>
          <w:tcPr>
            <w:tcW w:w="50" w:type="pct"/>
            <w:hideMark/>
          </w:tcPr>
          <w:p w14:paraId="41AA838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F57EF" wp14:editId="1F8D4E22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585388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B2DD2" wp14:editId="61197EFE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12. zasedání Ministerské rady Organizace pro bezpečnost a spolupráci v Evropě (OBSE) (předložil ministr zahraničních věcí)</w:t>
            </w:r>
          </w:p>
        </w:tc>
      </w:tr>
      <w:tr w:rsidR="00000000" w14:paraId="7957A7CF" w14:textId="77777777">
        <w:trPr>
          <w:tblCellSpacing w:w="0" w:type="dxa"/>
        </w:trPr>
        <w:tc>
          <w:tcPr>
            <w:tcW w:w="50" w:type="pct"/>
            <w:hideMark/>
          </w:tcPr>
          <w:p w14:paraId="0FC9C01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9CED6" wp14:editId="20F0A530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DB339B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DD3D1" wp14:editId="06B3C74E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1841/04</w:t>
            </w:r>
          </w:p>
        </w:tc>
      </w:tr>
    </w:tbl>
    <w:p w14:paraId="32CD9C9F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7AD9F9" w14:textId="77777777">
        <w:trPr>
          <w:tblCellSpacing w:w="0" w:type="dxa"/>
        </w:trPr>
        <w:tc>
          <w:tcPr>
            <w:tcW w:w="50" w:type="pct"/>
            <w:hideMark/>
          </w:tcPr>
          <w:p w14:paraId="14FE534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1AEAA" wp14:editId="07C6737F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BCEC57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98A67" wp14:editId="174F8543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cestě ministra obrany České republiky do Velké Británie dne 9. prosince 2004 (předložil ministr obrany)</w:t>
            </w:r>
          </w:p>
        </w:tc>
      </w:tr>
      <w:tr w:rsidR="00000000" w14:paraId="44067653" w14:textId="77777777">
        <w:trPr>
          <w:tblCellSpacing w:w="0" w:type="dxa"/>
        </w:trPr>
        <w:tc>
          <w:tcPr>
            <w:tcW w:w="50" w:type="pct"/>
            <w:hideMark/>
          </w:tcPr>
          <w:p w14:paraId="7208FAA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807C5" wp14:editId="0F0F05C2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4A04C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C9A40" wp14:editId="51965A9F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1842/04</w:t>
            </w:r>
          </w:p>
        </w:tc>
      </w:tr>
    </w:tbl>
    <w:p w14:paraId="46F62B83" w14:textId="77777777" w:rsidR="00D94206" w:rsidRDefault="00D942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972D18" w14:textId="77777777">
        <w:trPr>
          <w:tblCellSpacing w:w="0" w:type="dxa"/>
        </w:trPr>
        <w:tc>
          <w:tcPr>
            <w:tcW w:w="50" w:type="pct"/>
            <w:hideMark/>
          </w:tcPr>
          <w:p w14:paraId="6CF026DD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F69A5" wp14:editId="2024974A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40FEA2A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CBC23" wp14:editId="675A64C7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ministra zahraničních věcí Cyrila Svobody ve Státě Kuvajt, v Jordánském hášimovském království a v Súdánské republice ve dnech 30. listopadu – 5. prosince 2004 (předložil ministr zahraničních věcí)</w:t>
            </w:r>
          </w:p>
        </w:tc>
      </w:tr>
      <w:tr w:rsidR="00000000" w14:paraId="6220A2CF" w14:textId="77777777">
        <w:trPr>
          <w:tblCellSpacing w:w="0" w:type="dxa"/>
        </w:trPr>
        <w:tc>
          <w:tcPr>
            <w:tcW w:w="50" w:type="pct"/>
            <w:hideMark/>
          </w:tcPr>
          <w:p w14:paraId="1FA9B16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90CDF" wp14:editId="4ECF940A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7CBC2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F12FC" wp14:editId="1C380EBD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1830/04</w:t>
            </w:r>
          </w:p>
        </w:tc>
      </w:tr>
    </w:tbl>
    <w:p w14:paraId="1912D2BE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981E58" w14:textId="77777777">
        <w:trPr>
          <w:tblCellSpacing w:w="0" w:type="dxa"/>
        </w:trPr>
        <w:tc>
          <w:tcPr>
            <w:tcW w:w="50" w:type="pct"/>
            <w:hideMark/>
          </w:tcPr>
          <w:p w14:paraId="022B79F3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A1D30" wp14:editId="0C5E7A94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8F21839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145D3" wp14:editId="23308320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delegace ČR vedené místopředsedou vlády Martinem Jahnem v zastoupení předsedy vlády na zasedání Evropské rady ve dnech 16. - 17. prosince 2004 v Bruselu (předložil ministr zahraničních věcí)</w:t>
            </w:r>
          </w:p>
        </w:tc>
      </w:tr>
      <w:tr w:rsidR="00000000" w14:paraId="166FABA3" w14:textId="77777777">
        <w:trPr>
          <w:tblCellSpacing w:w="0" w:type="dxa"/>
        </w:trPr>
        <w:tc>
          <w:tcPr>
            <w:tcW w:w="50" w:type="pct"/>
            <w:hideMark/>
          </w:tcPr>
          <w:p w14:paraId="18D10C6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32371" wp14:editId="3A135E19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6B878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DB9D4" wp14:editId="6D9EBE33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1831/04</w:t>
            </w:r>
          </w:p>
        </w:tc>
      </w:tr>
    </w:tbl>
    <w:p w14:paraId="55185019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E945E77" w14:textId="77777777">
        <w:trPr>
          <w:tblCellSpacing w:w="0" w:type="dxa"/>
        </w:trPr>
        <w:tc>
          <w:tcPr>
            <w:tcW w:w="5100" w:type="dxa"/>
            <w:hideMark/>
          </w:tcPr>
          <w:p w14:paraId="20C5BEA7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38F9A" wp14:editId="03D90880">
                  <wp:extent cx="762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D2FD1E6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JUDr. Stanislav G r o s s , v. r. </w:t>
            </w:r>
          </w:p>
        </w:tc>
      </w:tr>
    </w:tbl>
    <w:p w14:paraId="6CF8C302" w14:textId="77777777" w:rsidR="00D94206" w:rsidRDefault="00D94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880D3F5" w14:textId="77777777">
        <w:trPr>
          <w:tblCellSpacing w:w="0" w:type="dxa"/>
        </w:trPr>
        <w:tc>
          <w:tcPr>
            <w:tcW w:w="1695" w:type="dxa"/>
            <w:hideMark/>
          </w:tcPr>
          <w:p w14:paraId="1E5E2461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1CA6726F" w14:textId="77777777" w:rsidR="00D94206" w:rsidRDefault="00D9420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41502A5B" w14:textId="77777777" w:rsidR="00D94206" w:rsidRDefault="00D94206">
      <w:pPr>
        <w:rPr>
          <w:rFonts w:eastAsia="Times New Roman"/>
        </w:rPr>
      </w:pPr>
    </w:p>
    <w:p w14:paraId="3B75C26B" w14:textId="77777777" w:rsidR="00D94206" w:rsidRDefault="00D9420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06"/>
    <w:rsid w:val="00B3122F"/>
    <w:rsid w:val="00D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EE39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6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edbedec528178030c1256f86002d900d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734a9380a606c1e5c1256f86002d95d4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49c3a9f40cc48623c1256f86002da6e3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5558b870119fc23ec1256f86002db598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6c24125b742b1c3ac1256f86002da11d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adf953bbdbe70d9bc1256f86002dafc7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e67055a620379892c1256f9000058846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ab1bd4822230a439c1256f86002d9396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3cddd5334e3f6e57c1256f86002daa39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d42f6d8edd9639bfc1256f86002d8c21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aff80dea53f50caac1256f86002da49f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0160bbeb8ae26799c1256f86002dad90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e9f5aed3db099bf7c1256f86002db356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2ddf0bd994174955c1256f86002db6ad%3fOpen&amp;Name=CN=Vladkyne\O=Vlada\C=CZ&amp;Id=C1256A62004E503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cf591064b884979ac1256f86002d927a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32e4e170beff1f4cc1256f86002da386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535410932252bb94c1256f86002da918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af49c8e02b01a679c1256f86002db23f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b0b6c22e3ef53538c1256f86002d97fd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cee497e0e711dab2c1256f86002dac77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54fa9d1562762a34c1256f8800374ba4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ccffe4aae37e81adc1256f86002d9136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689c6d54acf98ddcc1256f86002da263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41630698936d14b1c1256f86002da808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a08f611a2416ffafc1256f86002dab54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6554410e5a3eee41c1256f86002db121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53855046e4771515c1256f86002dbbcd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1-1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14054013af4eaaf9c1256f86002d8d66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87096ddf1b8f5381c1256f86002d94ac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1977921f50826cb5c1256f86002da5d0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14da8e8babbd0e02c1256f86002daeb1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a554e2274cf59290c1256f86002db47f%3fOpen&amp;Name=CN=Vladkyne\O=Vlada\C=CZ&amp;Id=C1256A62004E5036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9d960a7bf947adf0c1256c8a00755e91\7233a88beb7dde8cc1256f86002d9ea4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e6645e20e3cb49c0c1256f86002db9a0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3934</Words>
  <Characters>22425</Characters>
  <Application>Microsoft Office Word</Application>
  <DocSecurity>0</DocSecurity>
  <Lines>186</Lines>
  <Paragraphs>52</Paragraphs>
  <ScaleCrop>false</ScaleCrop>
  <Company>Profinit EU s.r.o.</Company>
  <LinksUpToDate>false</LinksUpToDate>
  <CharactersWithSpaces>26307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2. schůze - 2005-01-12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