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C52B18" w14:textId="77777777" w:rsidR="000C48D9" w:rsidRDefault="000C48D9">
      <w:pPr>
        <w:pStyle w:val="z-TopofForm"/>
      </w:pPr>
      <w:r>
        <w:t>Top of Form</w:t>
      </w:r>
    </w:p>
    <w:p w14:paraId="7B131646" w14:textId="6227B5B7" w:rsidR="000C48D9" w:rsidRDefault="000C48D9">
      <w:pPr>
        <w:pStyle w:val="Heading5"/>
        <w:divId w:val="78272813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2005-02-02</w:t>
        </w:r>
      </w:hyperlink>
    </w:p>
    <w:p w14:paraId="264A847A" w14:textId="77777777" w:rsidR="000C48D9" w:rsidRDefault="000C48D9">
      <w:pPr>
        <w:rPr>
          <w:rFonts w:eastAsia="Times New Roman"/>
        </w:rPr>
      </w:pPr>
    </w:p>
    <w:p w14:paraId="13C8F857" w14:textId="77777777" w:rsidR="000C48D9" w:rsidRDefault="000C48D9">
      <w:pPr>
        <w:divId w:val="18764248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FEBE80A" w14:textId="77777777" w:rsidR="000C48D9" w:rsidRDefault="000C48D9">
      <w:pPr>
        <w:divId w:val="913662395"/>
        <w:rPr>
          <w:rFonts w:eastAsia="Times New Roman"/>
        </w:rPr>
      </w:pPr>
      <w:r>
        <w:rPr>
          <w:rFonts w:eastAsia="Times New Roman"/>
        </w:rPr>
        <w:pict w14:anchorId="0542643F"/>
      </w:r>
      <w:r>
        <w:rPr>
          <w:rFonts w:eastAsia="Times New Roman"/>
        </w:rPr>
        <w:pict w14:anchorId="5F0C77B0"/>
      </w:r>
      <w:r>
        <w:rPr>
          <w:rFonts w:eastAsia="Times New Roman"/>
          <w:noProof/>
        </w:rPr>
        <w:drawing>
          <wp:inline distT="0" distB="0" distL="0" distR="0" wp14:anchorId="7C587A9E" wp14:editId="6964FDE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9795" w14:textId="77777777" w:rsidR="000C48D9" w:rsidRDefault="000C48D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4AD9033" w14:textId="77777777">
        <w:trPr>
          <w:tblCellSpacing w:w="0" w:type="dxa"/>
        </w:trPr>
        <w:tc>
          <w:tcPr>
            <w:tcW w:w="2500" w:type="pct"/>
            <w:hideMark/>
          </w:tcPr>
          <w:p w14:paraId="619101B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2211/05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12FB1050" w14:textId="77777777" w:rsidR="000C48D9" w:rsidRDefault="000C48D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2. února 2005</w:t>
            </w:r>
          </w:p>
        </w:tc>
      </w:tr>
    </w:tbl>
    <w:p w14:paraId="5181C4C6" w14:textId="77777777" w:rsidR="000C48D9" w:rsidRDefault="000C48D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2. února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(5. schůze)</w:t>
      </w:r>
    </w:p>
    <w:p w14:paraId="7A66CE5F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ACCC14" w14:textId="77777777">
        <w:trPr>
          <w:tblCellSpacing w:w="0" w:type="dxa"/>
        </w:trPr>
        <w:tc>
          <w:tcPr>
            <w:tcW w:w="50" w:type="pct"/>
            <w:hideMark/>
          </w:tcPr>
          <w:p w14:paraId="550808A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C6B97" wp14:editId="74686B4D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041998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954F1" wp14:editId="666C9803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40F7E54" w14:textId="77777777">
        <w:trPr>
          <w:tblCellSpacing w:w="0" w:type="dxa"/>
        </w:trPr>
        <w:tc>
          <w:tcPr>
            <w:tcW w:w="50" w:type="pct"/>
            <w:hideMark/>
          </w:tcPr>
          <w:p w14:paraId="031DFFE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08B98" wp14:editId="68C8449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ECBD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D7215" wp14:editId="470E862A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68521D" w14:textId="77777777">
        <w:trPr>
          <w:tblCellSpacing w:w="0" w:type="dxa"/>
        </w:trPr>
        <w:tc>
          <w:tcPr>
            <w:tcW w:w="50" w:type="pct"/>
            <w:hideMark/>
          </w:tcPr>
          <w:p w14:paraId="716E515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DE0BD" wp14:editId="47E36037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32E42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F089A" wp14:editId="0529E7FF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8FD1FA" w14:textId="77777777">
        <w:trPr>
          <w:tblCellSpacing w:w="0" w:type="dxa"/>
        </w:trPr>
        <w:tc>
          <w:tcPr>
            <w:tcW w:w="50" w:type="pct"/>
            <w:hideMark/>
          </w:tcPr>
          <w:p w14:paraId="5C22EC1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5D26B" wp14:editId="61560FDC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C8FC9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B6594" wp14:editId="7364C5DD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ministra zahraniční věcí a místopředsedy vlády a ministra dopravy o aktuální evropské problematice.</w:t>
            </w:r>
          </w:p>
        </w:tc>
      </w:tr>
    </w:tbl>
    <w:p w14:paraId="2F772D7A" w14:textId="77777777" w:rsidR="000C48D9" w:rsidRDefault="000C48D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94CC1A" w14:textId="77777777">
        <w:trPr>
          <w:tblCellSpacing w:w="0" w:type="dxa"/>
        </w:trPr>
        <w:tc>
          <w:tcPr>
            <w:tcW w:w="50" w:type="pct"/>
            <w:hideMark/>
          </w:tcPr>
          <w:p w14:paraId="0A186A0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7AD16" wp14:editId="4D88244B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A7632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54276" wp14:editId="48339450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6ECF8" w14:textId="77777777" w:rsidR="000C48D9" w:rsidRDefault="000C48D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057BE2" w14:textId="77777777">
        <w:trPr>
          <w:tblCellSpacing w:w="0" w:type="dxa"/>
        </w:trPr>
        <w:tc>
          <w:tcPr>
            <w:tcW w:w="50" w:type="pct"/>
            <w:hideMark/>
          </w:tcPr>
          <w:p w14:paraId="1B9DB2A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DAD2E" wp14:editId="5679C209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BDC3C6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5A4B8" wp14:editId="115CEB55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12/2002 Sb., o státní pomoci při obnově území postiženého živelní nebo jinou pohromou a o změně zákona č. 363/1999 Sb., o pojišťovnictví a o změně některých souvisejících zákonů (zákon o pojišťovnictví), ve znění pozdějších předpisů, (zákon o státní pomoci při obnově území)</w:t>
            </w:r>
          </w:p>
        </w:tc>
      </w:tr>
      <w:tr w:rsidR="00000000" w14:paraId="5C17E6D3" w14:textId="77777777">
        <w:trPr>
          <w:tblCellSpacing w:w="0" w:type="dxa"/>
        </w:trPr>
        <w:tc>
          <w:tcPr>
            <w:tcW w:w="50" w:type="pct"/>
            <w:hideMark/>
          </w:tcPr>
          <w:p w14:paraId="3C6E3F6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CD01B" wp14:editId="4A886670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82418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EAD3A" wp14:editId="2CD88268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1739/04</w:t>
            </w:r>
          </w:p>
        </w:tc>
      </w:tr>
      <w:tr w:rsidR="00000000" w14:paraId="2754A969" w14:textId="77777777">
        <w:trPr>
          <w:tblCellSpacing w:w="0" w:type="dxa"/>
        </w:trPr>
        <w:tc>
          <w:tcPr>
            <w:tcW w:w="50" w:type="pct"/>
            <w:hideMark/>
          </w:tcPr>
          <w:p w14:paraId="1BFF1B5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90F9ED6" wp14:editId="374D1D0F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7FD7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08D76" wp14:editId="271FA68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EA27B9" w14:textId="77777777">
        <w:trPr>
          <w:tblCellSpacing w:w="0" w:type="dxa"/>
        </w:trPr>
        <w:tc>
          <w:tcPr>
            <w:tcW w:w="50" w:type="pct"/>
            <w:hideMark/>
          </w:tcPr>
          <w:p w14:paraId="75F3E46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39D60" wp14:editId="30F91EAD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8F2E2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AB288" wp14:editId="7B3FE385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0D02955D" w14:textId="567FCC45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137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BA33BB" w14:textId="77777777">
        <w:trPr>
          <w:tblCellSpacing w:w="0" w:type="dxa"/>
        </w:trPr>
        <w:tc>
          <w:tcPr>
            <w:tcW w:w="50" w:type="pct"/>
            <w:hideMark/>
          </w:tcPr>
          <w:p w14:paraId="3728CA4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85688" wp14:editId="23EC8AE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E405A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A990A" wp14:editId="79EDE08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návrh zákona terminologicky upřesněn podle připomínky ministra informatiky způsobem navrženým ministrem a předsedou Legislativní rady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25F7922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8FAF24" w14:textId="77777777">
        <w:trPr>
          <w:tblCellSpacing w:w="0" w:type="dxa"/>
        </w:trPr>
        <w:tc>
          <w:tcPr>
            <w:tcW w:w="50" w:type="pct"/>
            <w:hideMark/>
          </w:tcPr>
          <w:p w14:paraId="13B6CBE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BC1AF" wp14:editId="64D22F36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6B9C38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A263F" wp14:editId="794A33D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Věcný záměr zákona o hmotné nouzi a zásady novelizace zákona o životním minimu</w:t>
            </w:r>
          </w:p>
        </w:tc>
      </w:tr>
      <w:tr w:rsidR="00000000" w14:paraId="125ED76D" w14:textId="77777777">
        <w:trPr>
          <w:tblCellSpacing w:w="0" w:type="dxa"/>
        </w:trPr>
        <w:tc>
          <w:tcPr>
            <w:tcW w:w="50" w:type="pct"/>
            <w:hideMark/>
          </w:tcPr>
          <w:p w14:paraId="463EFDC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3FA81" wp14:editId="499DE54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998A6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1BA65" wp14:editId="2B089A39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1627/04</w:t>
            </w:r>
          </w:p>
        </w:tc>
      </w:tr>
      <w:tr w:rsidR="00000000" w14:paraId="2EA2979D" w14:textId="77777777">
        <w:trPr>
          <w:tblCellSpacing w:w="0" w:type="dxa"/>
        </w:trPr>
        <w:tc>
          <w:tcPr>
            <w:tcW w:w="50" w:type="pct"/>
            <w:hideMark/>
          </w:tcPr>
          <w:p w14:paraId="5B7B33F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134E8" wp14:editId="2327649A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85232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B23E4" wp14:editId="12ACA14C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73B6C2" w14:textId="77777777">
        <w:trPr>
          <w:tblCellSpacing w:w="0" w:type="dxa"/>
        </w:trPr>
        <w:tc>
          <w:tcPr>
            <w:tcW w:w="50" w:type="pct"/>
            <w:hideMark/>
          </w:tcPr>
          <w:p w14:paraId="2E9F32F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48E52" wp14:editId="40C48B9F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72C17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D3691" wp14:editId="1493306B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77371ED8" w14:textId="11E7D2AB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C08EBD" w14:textId="77777777">
        <w:trPr>
          <w:tblCellSpacing w:w="0" w:type="dxa"/>
        </w:trPr>
        <w:tc>
          <w:tcPr>
            <w:tcW w:w="50" w:type="pct"/>
            <w:hideMark/>
          </w:tcPr>
          <w:p w14:paraId="18A733A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5473E" wp14:editId="5E7B1593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5C98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79294" wp14:editId="5EBEFA0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1.</w:t>
            </w:r>
          </w:p>
        </w:tc>
      </w:tr>
    </w:tbl>
    <w:p w14:paraId="3C30D4EF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3083E0" w14:textId="77777777">
        <w:trPr>
          <w:tblCellSpacing w:w="0" w:type="dxa"/>
        </w:trPr>
        <w:tc>
          <w:tcPr>
            <w:tcW w:w="50" w:type="pct"/>
            <w:hideMark/>
          </w:tcPr>
          <w:p w14:paraId="38659A6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9C1B7" wp14:editId="42D98304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CE2645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3FBC2" wp14:editId="3B5E0A02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Nařízení vlády, kterým se mění nařízení vlády č. 140/2000 Sb., kterým se stanoví seznam oborů živností volných, ve znění pozdějších předpisů, a nařízení vlády č. 469/2000 Sb., kterým se stanoví obsahové náplně jednotlivých živností, ve znění nařízení vlády č. 491/2004 Sb.</w:t>
            </w:r>
          </w:p>
        </w:tc>
      </w:tr>
      <w:tr w:rsidR="00000000" w14:paraId="4574EFA6" w14:textId="77777777">
        <w:trPr>
          <w:tblCellSpacing w:w="0" w:type="dxa"/>
        </w:trPr>
        <w:tc>
          <w:tcPr>
            <w:tcW w:w="50" w:type="pct"/>
            <w:hideMark/>
          </w:tcPr>
          <w:p w14:paraId="543FDE2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2C1F9" wp14:editId="61C83FBA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B27D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1AD58" wp14:editId="24A3DC97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45/05</w:t>
            </w:r>
          </w:p>
        </w:tc>
      </w:tr>
      <w:tr w:rsidR="00000000" w14:paraId="4E7CAFED" w14:textId="77777777">
        <w:trPr>
          <w:tblCellSpacing w:w="0" w:type="dxa"/>
        </w:trPr>
        <w:tc>
          <w:tcPr>
            <w:tcW w:w="50" w:type="pct"/>
            <w:hideMark/>
          </w:tcPr>
          <w:p w14:paraId="321A8D2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25B9B" wp14:editId="1B911F7B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A5961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160D1" wp14:editId="7D9BEF1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BDCC43" w14:textId="77777777">
        <w:trPr>
          <w:tblCellSpacing w:w="0" w:type="dxa"/>
        </w:trPr>
        <w:tc>
          <w:tcPr>
            <w:tcW w:w="50" w:type="pct"/>
            <w:hideMark/>
          </w:tcPr>
          <w:p w14:paraId="2075E55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F4168" wp14:editId="49ED11B7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B6CE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D78A4" wp14:editId="3399F948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doplněk předložené ministrem informatiky a přijala</w:t>
            </w:r>
          </w:p>
        </w:tc>
      </w:tr>
    </w:tbl>
    <w:p w14:paraId="7351E0DB" w14:textId="10F3C54B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3A37BF" w14:textId="77777777">
        <w:trPr>
          <w:tblCellSpacing w:w="0" w:type="dxa"/>
        </w:trPr>
        <w:tc>
          <w:tcPr>
            <w:tcW w:w="50" w:type="pct"/>
            <w:hideMark/>
          </w:tcPr>
          <w:p w14:paraId="272C2C7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D007F" wp14:editId="6908CA99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B1C0B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12DD8" wp14:editId="72587E46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5E794E03" w14:textId="77777777" w:rsidR="000C48D9" w:rsidRDefault="000C48D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200967" w14:textId="77777777">
        <w:trPr>
          <w:tblCellSpacing w:w="0" w:type="dxa"/>
        </w:trPr>
        <w:tc>
          <w:tcPr>
            <w:tcW w:w="50" w:type="pct"/>
            <w:hideMark/>
          </w:tcPr>
          <w:p w14:paraId="6EB2A8B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13638" wp14:editId="0BB9E6A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6FEAC2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336A3" wp14:editId="42E4097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vyjádření vlády k návrhu skupiny poslanců Poslanecké sněmovny Parlamentu České republiky na zrušení ustanovení § 17 odst. 1 části věty, která zní ",jestliže s ní souhlasí nejméně polovina zaměstnanců, jichž se má tato kolektivní smlouva týkat", § 17 odst. 2 části věty, která zní ", jestliže s ní souhlasí nejméně polovina zaměstnanců, jichž se má tato kolektivní smlouva týkat", § 17 odst. 4 písm. c), a § 17 odst. 5 zákona č. 2/1991 Sb., o kolektivním vyjednávání, ve znění pozdějších předpisů</w:t>
            </w:r>
          </w:p>
        </w:tc>
      </w:tr>
      <w:tr w:rsidR="00000000" w14:paraId="7E361A57" w14:textId="77777777">
        <w:trPr>
          <w:tblCellSpacing w:w="0" w:type="dxa"/>
        </w:trPr>
        <w:tc>
          <w:tcPr>
            <w:tcW w:w="50" w:type="pct"/>
            <w:hideMark/>
          </w:tcPr>
          <w:p w14:paraId="7F1559B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C1CFB" wp14:editId="2000A19A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20464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4514F" wp14:editId="7EF01EA9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128/05</w:t>
            </w:r>
          </w:p>
        </w:tc>
      </w:tr>
      <w:tr w:rsidR="00000000" w14:paraId="6E6D62C6" w14:textId="77777777">
        <w:trPr>
          <w:tblCellSpacing w:w="0" w:type="dxa"/>
        </w:trPr>
        <w:tc>
          <w:tcPr>
            <w:tcW w:w="50" w:type="pct"/>
            <w:hideMark/>
          </w:tcPr>
          <w:p w14:paraId="7C9D6D1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526DD" wp14:editId="7840D4A8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01F4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B3235" wp14:editId="1631FACA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6D455E" w14:textId="77777777">
        <w:trPr>
          <w:tblCellSpacing w:w="0" w:type="dxa"/>
        </w:trPr>
        <w:tc>
          <w:tcPr>
            <w:tcW w:w="50" w:type="pct"/>
            <w:hideMark/>
          </w:tcPr>
          <w:p w14:paraId="757340A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EE191" wp14:editId="36D0246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84819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1947A" wp14:editId="3F79FF56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20AFF1E" w14:textId="6FC3E92A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3D2A8D" w14:textId="77777777">
        <w:trPr>
          <w:tblCellSpacing w:w="0" w:type="dxa"/>
        </w:trPr>
        <w:tc>
          <w:tcPr>
            <w:tcW w:w="50" w:type="pct"/>
            <w:hideMark/>
          </w:tcPr>
          <w:p w14:paraId="7AE9DED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5591D" wp14:editId="6D78835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5C54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30688" wp14:editId="632E6127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C963844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F29FAE" w14:textId="77777777">
        <w:trPr>
          <w:tblCellSpacing w:w="0" w:type="dxa"/>
        </w:trPr>
        <w:tc>
          <w:tcPr>
            <w:tcW w:w="50" w:type="pct"/>
            <w:hideMark/>
          </w:tcPr>
          <w:p w14:paraId="59F968C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1F588" wp14:editId="34450626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034D59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9ABEE" wp14:editId="2915B848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nákladů na zabezpečení provozní činnosti Fondu národního majetku České republiky pro rok 2005</w:t>
            </w:r>
          </w:p>
        </w:tc>
      </w:tr>
      <w:tr w:rsidR="00000000" w14:paraId="197DA3AA" w14:textId="77777777">
        <w:trPr>
          <w:tblCellSpacing w:w="0" w:type="dxa"/>
        </w:trPr>
        <w:tc>
          <w:tcPr>
            <w:tcW w:w="50" w:type="pct"/>
            <w:hideMark/>
          </w:tcPr>
          <w:p w14:paraId="17E494E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B6E6F" wp14:editId="05D86EB8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32233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C4CE1" wp14:editId="67BE2AE1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119/05</w:t>
            </w:r>
          </w:p>
        </w:tc>
      </w:tr>
      <w:tr w:rsidR="00000000" w14:paraId="0297E0EA" w14:textId="77777777">
        <w:trPr>
          <w:tblCellSpacing w:w="0" w:type="dxa"/>
        </w:trPr>
        <w:tc>
          <w:tcPr>
            <w:tcW w:w="50" w:type="pct"/>
            <w:hideMark/>
          </w:tcPr>
          <w:p w14:paraId="03FC6A7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FDD19" wp14:editId="1551B604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CB8B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07830" wp14:editId="44CFC73E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9098CA" w14:textId="77777777">
        <w:trPr>
          <w:tblCellSpacing w:w="0" w:type="dxa"/>
        </w:trPr>
        <w:tc>
          <w:tcPr>
            <w:tcW w:w="50" w:type="pct"/>
            <w:hideMark/>
          </w:tcPr>
          <w:p w14:paraId="179C119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B6E76" wp14:editId="21699603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5C1B4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CAF5A" wp14:editId="7DD00DB9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6F425738" w14:textId="2FDC1BCB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9E3774" w14:textId="77777777">
        <w:trPr>
          <w:tblCellSpacing w:w="0" w:type="dxa"/>
        </w:trPr>
        <w:tc>
          <w:tcPr>
            <w:tcW w:w="50" w:type="pct"/>
            <w:hideMark/>
          </w:tcPr>
          <w:p w14:paraId="5F18F76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B5FFA" wp14:editId="168DD7B5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71DC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90515" wp14:editId="3B64D7A9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EC24703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9871E5" w14:textId="77777777">
        <w:trPr>
          <w:tblCellSpacing w:w="0" w:type="dxa"/>
        </w:trPr>
        <w:tc>
          <w:tcPr>
            <w:tcW w:w="50" w:type="pct"/>
            <w:hideMark/>
          </w:tcPr>
          <w:p w14:paraId="5E2B312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250DA" wp14:editId="21D48899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A0A8B8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92168" wp14:editId="34D38C17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financí ke kontrolnímu závěru NKÚ z kontrolní akce č. 04/07 Daň z přidané hodnoty a spotřební daně</w:t>
            </w:r>
          </w:p>
        </w:tc>
      </w:tr>
      <w:tr w:rsidR="00000000" w14:paraId="3135F7D0" w14:textId="77777777">
        <w:trPr>
          <w:tblCellSpacing w:w="0" w:type="dxa"/>
        </w:trPr>
        <w:tc>
          <w:tcPr>
            <w:tcW w:w="50" w:type="pct"/>
            <w:hideMark/>
          </w:tcPr>
          <w:p w14:paraId="1056379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22B31" wp14:editId="782FD2A9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9F1D5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191C2" wp14:editId="00319CC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75/05</w:t>
            </w:r>
          </w:p>
        </w:tc>
      </w:tr>
      <w:tr w:rsidR="00000000" w14:paraId="395E230C" w14:textId="77777777">
        <w:trPr>
          <w:tblCellSpacing w:w="0" w:type="dxa"/>
        </w:trPr>
        <w:tc>
          <w:tcPr>
            <w:tcW w:w="50" w:type="pct"/>
            <w:hideMark/>
          </w:tcPr>
          <w:p w14:paraId="7E70B28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7C427" wp14:editId="640CC171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7E390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5F9E3" wp14:editId="5B304EF5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1AEF2" w14:textId="77777777">
        <w:trPr>
          <w:tblCellSpacing w:w="0" w:type="dxa"/>
        </w:trPr>
        <w:tc>
          <w:tcPr>
            <w:tcW w:w="50" w:type="pct"/>
            <w:hideMark/>
          </w:tcPr>
          <w:p w14:paraId="6B735FF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1F082" wp14:editId="4D848D7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359A6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3A05C" wp14:editId="649BE7F9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ministrem financí a přijala</w:t>
            </w:r>
          </w:p>
        </w:tc>
      </w:tr>
    </w:tbl>
    <w:p w14:paraId="3F515CF8" w14:textId="62A13A14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F02F4F" w14:textId="77777777">
        <w:trPr>
          <w:tblCellSpacing w:w="0" w:type="dxa"/>
        </w:trPr>
        <w:tc>
          <w:tcPr>
            <w:tcW w:w="50" w:type="pct"/>
            <w:hideMark/>
          </w:tcPr>
          <w:p w14:paraId="2F6874E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F33B7" wp14:editId="640FE1C6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58ACF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55127" wp14:editId="74173868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A53D0A7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7CB0C7" w14:textId="77777777">
        <w:trPr>
          <w:tblCellSpacing w:w="0" w:type="dxa"/>
        </w:trPr>
        <w:tc>
          <w:tcPr>
            <w:tcW w:w="50" w:type="pct"/>
            <w:hideMark/>
          </w:tcPr>
          <w:p w14:paraId="6C78602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BD58F" wp14:editId="419C9874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10E591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17B40" wp14:editId="7B32094F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04/21 "Finanční prostředky na sektorový operační program Průmysl"</w:t>
            </w:r>
          </w:p>
        </w:tc>
      </w:tr>
      <w:tr w:rsidR="00000000" w14:paraId="0EC85B7F" w14:textId="77777777">
        <w:trPr>
          <w:tblCellSpacing w:w="0" w:type="dxa"/>
        </w:trPr>
        <w:tc>
          <w:tcPr>
            <w:tcW w:w="50" w:type="pct"/>
            <w:hideMark/>
          </w:tcPr>
          <w:p w14:paraId="1096B1F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C0B58" wp14:editId="026BFB53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5108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55627" wp14:editId="1316D616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52/05</w:t>
            </w:r>
          </w:p>
        </w:tc>
      </w:tr>
      <w:tr w:rsidR="00000000" w14:paraId="70366436" w14:textId="77777777">
        <w:trPr>
          <w:tblCellSpacing w:w="0" w:type="dxa"/>
        </w:trPr>
        <w:tc>
          <w:tcPr>
            <w:tcW w:w="50" w:type="pct"/>
            <w:hideMark/>
          </w:tcPr>
          <w:p w14:paraId="376AD70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FD223" wp14:editId="55CD7699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C8F39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BA0C7" wp14:editId="5E63B9EC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97BD2" w14:textId="77777777">
        <w:trPr>
          <w:tblCellSpacing w:w="0" w:type="dxa"/>
        </w:trPr>
        <w:tc>
          <w:tcPr>
            <w:tcW w:w="50" w:type="pct"/>
            <w:hideMark/>
          </w:tcPr>
          <w:p w14:paraId="71AF62D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08573" wp14:editId="6A6C6A23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6F388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0A6FE" wp14:editId="518335CA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ministrem průmyslu a obchodu a přijala</w:t>
            </w:r>
          </w:p>
        </w:tc>
      </w:tr>
    </w:tbl>
    <w:p w14:paraId="33701835" w14:textId="4BACFF76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88F1BD" w14:textId="77777777">
        <w:trPr>
          <w:tblCellSpacing w:w="0" w:type="dxa"/>
        </w:trPr>
        <w:tc>
          <w:tcPr>
            <w:tcW w:w="50" w:type="pct"/>
            <w:hideMark/>
          </w:tcPr>
          <w:p w14:paraId="6E5D78E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36638" wp14:editId="4A653208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F412F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D45E2" wp14:editId="74AEB4EF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8AEAF3B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2ECF31" w14:textId="77777777">
        <w:trPr>
          <w:tblCellSpacing w:w="0" w:type="dxa"/>
        </w:trPr>
        <w:tc>
          <w:tcPr>
            <w:tcW w:w="50" w:type="pct"/>
            <w:hideMark/>
          </w:tcPr>
          <w:p w14:paraId="608566E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019C0" wp14:editId="1AC8CE5E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8C9076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1AA1E" wp14:editId="6907FCB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04/09 - Dávky sociální péče osobám sociálně potřebným</w:t>
            </w:r>
          </w:p>
        </w:tc>
      </w:tr>
      <w:tr w:rsidR="00000000" w14:paraId="73A127F3" w14:textId="77777777">
        <w:trPr>
          <w:tblCellSpacing w:w="0" w:type="dxa"/>
        </w:trPr>
        <w:tc>
          <w:tcPr>
            <w:tcW w:w="50" w:type="pct"/>
            <w:hideMark/>
          </w:tcPr>
          <w:p w14:paraId="45CF688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5EA30" wp14:editId="30A6361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EA328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6C7FB" wp14:editId="2EE2D30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51/05</w:t>
            </w:r>
          </w:p>
        </w:tc>
      </w:tr>
      <w:tr w:rsidR="00000000" w14:paraId="0C8227F9" w14:textId="77777777">
        <w:trPr>
          <w:tblCellSpacing w:w="0" w:type="dxa"/>
        </w:trPr>
        <w:tc>
          <w:tcPr>
            <w:tcW w:w="50" w:type="pct"/>
            <w:hideMark/>
          </w:tcPr>
          <w:p w14:paraId="08869D5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6B4A5" wp14:editId="380CF682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4F33C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9A786" wp14:editId="5E7CB8C3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461D0E" w14:textId="77777777">
        <w:trPr>
          <w:tblCellSpacing w:w="0" w:type="dxa"/>
        </w:trPr>
        <w:tc>
          <w:tcPr>
            <w:tcW w:w="50" w:type="pct"/>
            <w:hideMark/>
          </w:tcPr>
          <w:p w14:paraId="7844244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8FF0F" wp14:editId="46EDC3B5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12AD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9C7E7" wp14:editId="1CF6B7E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1. místopředsedou vlády a ministrem práce a sociálních věcí a přijala</w:t>
            </w:r>
          </w:p>
        </w:tc>
      </w:tr>
    </w:tbl>
    <w:p w14:paraId="02D5617B" w14:textId="715374B1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464EA7" w14:textId="77777777">
        <w:trPr>
          <w:tblCellSpacing w:w="0" w:type="dxa"/>
        </w:trPr>
        <w:tc>
          <w:tcPr>
            <w:tcW w:w="50" w:type="pct"/>
            <w:hideMark/>
          </w:tcPr>
          <w:p w14:paraId="4F09526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990E7" wp14:editId="6438B70C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ABCF8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32BFC" wp14:editId="364B6094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144553A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764F46" w14:textId="77777777">
        <w:trPr>
          <w:tblCellSpacing w:w="0" w:type="dxa"/>
        </w:trPr>
        <w:tc>
          <w:tcPr>
            <w:tcW w:w="50" w:type="pct"/>
            <w:hideMark/>
          </w:tcPr>
          <w:p w14:paraId="158675E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4D553" wp14:editId="0E38968A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264EA1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3E741" wp14:editId="46FB6827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rozhodnutí o privatizaci 38,79 % akcií společnosti Jídelní a lůžkové vozy, a.s.</w:t>
            </w:r>
          </w:p>
        </w:tc>
      </w:tr>
      <w:tr w:rsidR="00000000" w14:paraId="208BBA45" w14:textId="77777777">
        <w:trPr>
          <w:tblCellSpacing w:w="0" w:type="dxa"/>
        </w:trPr>
        <w:tc>
          <w:tcPr>
            <w:tcW w:w="50" w:type="pct"/>
            <w:hideMark/>
          </w:tcPr>
          <w:p w14:paraId="59CC0A1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77B35" wp14:editId="269E6E55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D0B0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B70B2" wp14:editId="171F30E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115/05</w:t>
            </w:r>
          </w:p>
        </w:tc>
      </w:tr>
      <w:tr w:rsidR="00000000" w14:paraId="45E59D12" w14:textId="77777777">
        <w:trPr>
          <w:tblCellSpacing w:w="0" w:type="dxa"/>
        </w:trPr>
        <w:tc>
          <w:tcPr>
            <w:tcW w:w="50" w:type="pct"/>
            <w:hideMark/>
          </w:tcPr>
          <w:p w14:paraId="2B75B68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32E3D" wp14:editId="69318F5B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E8C54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594EA" wp14:editId="473E9C57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4AA639" w14:textId="77777777">
        <w:trPr>
          <w:tblCellSpacing w:w="0" w:type="dxa"/>
        </w:trPr>
        <w:tc>
          <w:tcPr>
            <w:tcW w:w="50" w:type="pct"/>
            <w:hideMark/>
          </w:tcPr>
          <w:p w14:paraId="14C798A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08C72" wp14:editId="5818DF4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8F63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9CBC1" wp14:editId="3D4A90B7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66D7B76A" w14:textId="52EF3DC9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A575A9" w14:textId="77777777">
        <w:trPr>
          <w:tblCellSpacing w:w="0" w:type="dxa"/>
        </w:trPr>
        <w:tc>
          <w:tcPr>
            <w:tcW w:w="50" w:type="pct"/>
            <w:hideMark/>
          </w:tcPr>
          <w:p w14:paraId="7CA44E1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EA201" wp14:editId="10BA054A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55FBB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9A459" wp14:editId="2ED2DA93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10 a proti nikdo.</w:t>
            </w:r>
          </w:p>
        </w:tc>
      </w:tr>
    </w:tbl>
    <w:p w14:paraId="459FD5B9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84716A" w14:textId="77777777">
        <w:trPr>
          <w:tblCellSpacing w:w="0" w:type="dxa"/>
        </w:trPr>
        <w:tc>
          <w:tcPr>
            <w:tcW w:w="50" w:type="pct"/>
            <w:hideMark/>
          </w:tcPr>
          <w:p w14:paraId="1FD6E17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816FC" wp14:editId="3936BCBB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194621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31D17" wp14:editId="20AFB5F4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člena Státní volební komise</w:t>
            </w:r>
          </w:p>
        </w:tc>
      </w:tr>
      <w:tr w:rsidR="00000000" w14:paraId="7BABE350" w14:textId="77777777">
        <w:trPr>
          <w:tblCellSpacing w:w="0" w:type="dxa"/>
        </w:trPr>
        <w:tc>
          <w:tcPr>
            <w:tcW w:w="50" w:type="pct"/>
            <w:hideMark/>
          </w:tcPr>
          <w:p w14:paraId="67FFAD8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406C5" wp14:editId="39E45EBA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B1BCF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2D107" wp14:editId="31E9A9A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112/05</w:t>
            </w:r>
          </w:p>
        </w:tc>
      </w:tr>
      <w:tr w:rsidR="00000000" w14:paraId="0454A1FC" w14:textId="77777777">
        <w:trPr>
          <w:tblCellSpacing w:w="0" w:type="dxa"/>
        </w:trPr>
        <w:tc>
          <w:tcPr>
            <w:tcW w:w="50" w:type="pct"/>
            <w:hideMark/>
          </w:tcPr>
          <w:p w14:paraId="0C3C771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E104E" wp14:editId="586479B8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B2618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E6B93" wp14:editId="5591B72D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BC4DC6" w14:textId="77777777">
        <w:trPr>
          <w:tblCellSpacing w:w="0" w:type="dxa"/>
        </w:trPr>
        <w:tc>
          <w:tcPr>
            <w:tcW w:w="50" w:type="pct"/>
            <w:hideMark/>
          </w:tcPr>
          <w:p w14:paraId="3DD6F28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D0BD8" wp14:editId="252C36C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2DE6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E8447" wp14:editId="756567AA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1006BBD" w14:textId="14ECEA64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E109F2" w14:textId="77777777">
        <w:trPr>
          <w:tblCellSpacing w:w="0" w:type="dxa"/>
        </w:trPr>
        <w:tc>
          <w:tcPr>
            <w:tcW w:w="50" w:type="pct"/>
            <w:hideMark/>
          </w:tcPr>
          <w:p w14:paraId="2831FE1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6D6B9" wp14:editId="0EA85BB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ED765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238AA" wp14:editId="7AD4C7C4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44760CE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0BCC19" w14:textId="77777777">
        <w:trPr>
          <w:tblCellSpacing w:w="0" w:type="dxa"/>
        </w:trPr>
        <w:tc>
          <w:tcPr>
            <w:tcW w:w="50" w:type="pct"/>
            <w:hideMark/>
          </w:tcPr>
          <w:p w14:paraId="21599B2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0ADB4" wp14:editId="4514A3D6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5A1D24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E3397" wp14:editId="3E6E0272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Odvolání a jmenování zástupců státu ve Správní radě Všeobecné zdravotní pojišťovny České republiky </w:t>
            </w:r>
          </w:p>
        </w:tc>
      </w:tr>
      <w:tr w:rsidR="00000000" w14:paraId="1131F915" w14:textId="77777777">
        <w:trPr>
          <w:tblCellSpacing w:w="0" w:type="dxa"/>
        </w:trPr>
        <w:tc>
          <w:tcPr>
            <w:tcW w:w="50" w:type="pct"/>
            <w:hideMark/>
          </w:tcPr>
          <w:p w14:paraId="5BA1B5A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09A0C" wp14:editId="1E026E8A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C3521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7761A" wp14:editId="5C5AB8B5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106/05</w:t>
            </w:r>
          </w:p>
        </w:tc>
      </w:tr>
      <w:tr w:rsidR="00000000" w14:paraId="2B54608E" w14:textId="77777777">
        <w:trPr>
          <w:tblCellSpacing w:w="0" w:type="dxa"/>
        </w:trPr>
        <w:tc>
          <w:tcPr>
            <w:tcW w:w="50" w:type="pct"/>
            <w:hideMark/>
          </w:tcPr>
          <w:p w14:paraId="452D463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CDBDC" wp14:editId="2E3B542D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EC610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9003D" wp14:editId="1B2AFF5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11A6D2" w14:textId="77777777">
        <w:trPr>
          <w:tblCellSpacing w:w="0" w:type="dxa"/>
        </w:trPr>
        <w:tc>
          <w:tcPr>
            <w:tcW w:w="50" w:type="pct"/>
            <w:hideMark/>
          </w:tcPr>
          <w:p w14:paraId="5F08F4D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2D558" wp14:editId="2B0F6CE8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A599F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1D541" wp14:editId="51EED157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5939C8BD" w14:textId="00F132C9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725C0A" w14:textId="77777777">
        <w:trPr>
          <w:tblCellSpacing w:w="0" w:type="dxa"/>
        </w:trPr>
        <w:tc>
          <w:tcPr>
            <w:tcW w:w="50" w:type="pct"/>
            <w:hideMark/>
          </w:tcPr>
          <w:p w14:paraId="18D6DDA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1CF52" wp14:editId="5EDB5906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01B46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32C06" wp14:editId="4EECAAC9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0419AD6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D95B97" w14:textId="77777777">
        <w:trPr>
          <w:tblCellSpacing w:w="0" w:type="dxa"/>
        </w:trPr>
        <w:tc>
          <w:tcPr>
            <w:tcW w:w="50" w:type="pct"/>
            <w:hideMark/>
          </w:tcPr>
          <w:p w14:paraId="4FDDEE3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0BB3B" wp14:editId="61FBBAF2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008921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FC111" wp14:editId="55DE52E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Polské republiky o propojení české rychlostní silnice R11 a polské rychlostní silnice S3 na česko-polských státních hranicích</w:t>
            </w:r>
          </w:p>
        </w:tc>
      </w:tr>
      <w:tr w:rsidR="00000000" w14:paraId="756F892C" w14:textId="77777777">
        <w:trPr>
          <w:tblCellSpacing w:w="0" w:type="dxa"/>
        </w:trPr>
        <w:tc>
          <w:tcPr>
            <w:tcW w:w="50" w:type="pct"/>
            <w:hideMark/>
          </w:tcPr>
          <w:p w14:paraId="349B848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F9527" wp14:editId="4FA9D135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7EC4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BC881" wp14:editId="64D7C611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108/05</w:t>
            </w:r>
          </w:p>
        </w:tc>
      </w:tr>
      <w:tr w:rsidR="00000000" w14:paraId="0FE7FE20" w14:textId="77777777">
        <w:trPr>
          <w:tblCellSpacing w:w="0" w:type="dxa"/>
        </w:trPr>
        <w:tc>
          <w:tcPr>
            <w:tcW w:w="50" w:type="pct"/>
            <w:hideMark/>
          </w:tcPr>
          <w:p w14:paraId="52EE5E1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665C6" wp14:editId="700B3079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9C4AA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F8019" wp14:editId="1CF23FE3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374B1" w14:textId="77777777">
        <w:trPr>
          <w:tblCellSpacing w:w="0" w:type="dxa"/>
        </w:trPr>
        <w:tc>
          <w:tcPr>
            <w:tcW w:w="50" w:type="pct"/>
            <w:hideMark/>
          </w:tcPr>
          <w:p w14:paraId="520CB9D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9A43C" wp14:editId="7F6E512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431B8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D6B8A" wp14:editId="57836386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ministrem zahraničních věcí a přijala</w:t>
            </w:r>
          </w:p>
        </w:tc>
      </w:tr>
    </w:tbl>
    <w:p w14:paraId="282066B2" w14:textId="5244DEAF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90D09F" w14:textId="77777777">
        <w:trPr>
          <w:tblCellSpacing w:w="0" w:type="dxa"/>
        </w:trPr>
        <w:tc>
          <w:tcPr>
            <w:tcW w:w="50" w:type="pct"/>
            <w:hideMark/>
          </w:tcPr>
          <w:p w14:paraId="7E107D9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DF613" wp14:editId="6F263468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E521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55D23" wp14:editId="73C2DC28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1A00C13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51A994" w14:textId="77777777">
        <w:trPr>
          <w:tblCellSpacing w:w="0" w:type="dxa"/>
        </w:trPr>
        <w:tc>
          <w:tcPr>
            <w:tcW w:w="50" w:type="pct"/>
            <w:hideMark/>
          </w:tcPr>
          <w:p w14:paraId="33FC041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4DF92" wp14:editId="2581B36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636330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BC483" wp14:editId="533ED6D7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7. Evropského regionálního zasedání Mezinárodní organizace práce (Budapešť, 14. - 18. února 2005)</w:t>
            </w:r>
          </w:p>
        </w:tc>
      </w:tr>
      <w:tr w:rsidR="00000000" w14:paraId="32F40644" w14:textId="77777777">
        <w:trPr>
          <w:tblCellSpacing w:w="0" w:type="dxa"/>
        </w:trPr>
        <w:tc>
          <w:tcPr>
            <w:tcW w:w="50" w:type="pct"/>
            <w:hideMark/>
          </w:tcPr>
          <w:p w14:paraId="7FE3788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4DCAF" wp14:editId="1752F29A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93536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1CD4B" wp14:editId="659D9DCC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114/05</w:t>
            </w:r>
          </w:p>
        </w:tc>
      </w:tr>
      <w:tr w:rsidR="00000000" w14:paraId="6DD332D3" w14:textId="77777777">
        <w:trPr>
          <w:tblCellSpacing w:w="0" w:type="dxa"/>
        </w:trPr>
        <w:tc>
          <w:tcPr>
            <w:tcW w:w="50" w:type="pct"/>
            <w:hideMark/>
          </w:tcPr>
          <w:p w14:paraId="56A122B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B75FF" wp14:editId="34AA9E24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E83C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19124" wp14:editId="55A9BF2F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EF0791" w14:textId="77777777">
        <w:trPr>
          <w:tblCellSpacing w:w="0" w:type="dxa"/>
        </w:trPr>
        <w:tc>
          <w:tcPr>
            <w:tcW w:w="50" w:type="pct"/>
            <w:hideMark/>
          </w:tcPr>
          <w:p w14:paraId="5A51C37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85540" wp14:editId="7C8B56A8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4549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86624" wp14:editId="73C33756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ministrem zahraničních věcí přijala</w:t>
            </w:r>
          </w:p>
        </w:tc>
      </w:tr>
    </w:tbl>
    <w:p w14:paraId="50021B2B" w14:textId="1D1CB2F4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58CD7D" w14:textId="77777777">
        <w:trPr>
          <w:tblCellSpacing w:w="0" w:type="dxa"/>
        </w:trPr>
        <w:tc>
          <w:tcPr>
            <w:tcW w:w="50" w:type="pct"/>
            <w:hideMark/>
          </w:tcPr>
          <w:p w14:paraId="7BD9241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ECA4A" wp14:editId="55135006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BC1D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1D988" wp14:editId="39333111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ED039EE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76FCFE" w14:textId="77777777">
        <w:trPr>
          <w:tblCellSpacing w:w="0" w:type="dxa"/>
        </w:trPr>
        <w:tc>
          <w:tcPr>
            <w:tcW w:w="50" w:type="pct"/>
            <w:hideMark/>
          </w:tcPr>
          <w:p w14:paraId="754B53A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E19E9" wp14:editId="7864FD72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5D5E31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BFDB7" wp14:editId="452146B2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České republiky Stanislava Grosse ve Francouzské republice ve dnech 15. - 16. února 2005</w:t>
            </w:r>
          </w:p>
        </w:tc>
      </w:tr>
      <w:tr w:rsidR="00000000" w14:paraId="449F2CC3" w14:textId="77777777">
        <w:trPr>
          <w:tblCellSpacing w:w="0" w:type="dxa"/>
        </w:trPr>
        <w:tc>
          <w:tcPr>
            <w:tcW w:w="50" w:type="pct"/>
            <w:hideMark/>
          </w:tcPr>
          <w:p w14:paraId="44D4893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2061D" wp14:editId="6AD14C24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1073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2F776" wp14:editId="41BC69C5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123/05</w:t>
            </w:r>
          </w:p>
        </w:tc>
      </w:tr>
      <w:tr w:rsidR="00000000" w14:paraId="5F5D3EFE" w14:textId="77777777">
        <w:trPr>
          <w:tblCellSpacing w:w="0" w:type="dxa"/>
        </w:trPr>
        <w:tc>
          <w:tcPr>
            <w:tcW w:w="50" w:type="pct"/>
            <w:hideMark/>
          </w:tcPr>
          <w:p w14:paraId="298515E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286CD" wp14:editId="516A575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4EE7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4872E" wp14:editId="7DE2D7DC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35D500" w14:textId="77777777">
        <w:trPr>
          <w:tblCellSpacing w:w="0" w:type="dxa"/>
        </w:trPr>
        <w:tc>
          <w:tcPr>
            <w:tcW w:w="50" w:type="pct"/>
            <w:hideMark/>
          </w:tcPr>
          <w:p w14:paraId="1746888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FFF59" wp14:editId="0373A685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F0F00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7DDBE" wp14:editId="3C926694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9393645" w14:textId="5BDA721D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493D6E" w14:textId="77777777">
        <w:trPr>
          <w:tblCellSpacing w:w="0" w:type="dxa"/>
        </w:trPr>
        <w:tc>
          <w:tcPr>
            <w:tcW w:w="50" w:type="pct"/>
            <w:hideMark/>
          </w:tcPr>
          <w:p w14:paraId="32E3C3A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61EEC" wp14:editId="698D30E7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D63F5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A00B5" wp14:editId="771A0414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8C687B7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8E25BB" w14:textId="77777777">
        <w:trPr>
          <w:tblCellSpacing w:w="0" w:type="dxa"/>
        </w:trPr>
        <w:tc>
          <w:tcPr>
            <w:tcW w:w="50" w:type="pct"/>
            <w:hideMark/>
          </w:tcPr>
          <w:p w14:paraId="035160C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B7BC9" wp14:editId="0568A61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3F9ADD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777B3" wp14:editId="0B77D73C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na inauguraci ukrajinského prezidenta dne 23. 1. 2005 v Kyjevě</w:t>
            </w:r>
          </w:p>
        </w:tc>
      </w:tr>
      <w:tr w:rsidR="00000000" w14:paraId="3FD62906" w14:textId="77777777">
        <w:trPr>
          <w:tblCellSpacing w:w="0" w:type="dxa"/>
        </w:trPr>
        <w:tc>
          <w:tcPr>
            <w:tcW w:w="50" w:type="pct"/>
            <w:hideMark/>
          </w:tcPr>
          <w:p w14:paraId="744A82F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8DE09" wp14:editId="10BAAC74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F770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6A5EC" wp14:editId="36C82906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121/05</w:t>
            </w:r>
          </w:p>
        </w:tc>
      </w:tr>
      <w:tr w:rsidR="00000000" w14:paraId="4B9E6732" w14:textId="77777777">
        <w:trPr>
          <w:tblCellSpacing w:w="0" w:type="dxa"/>
        </w:trPr>
        <w:tc>
          <w:tcPr>
            <w:tcW w:w="50" w:type="pct"/>
            <w:hideMark/>
          </w:tcPr>
          <w:p w14:paraId="15F0B11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AA04D" wp14:editId="59446AA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C64DA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BBFB0" wp14:editId="2DB59FE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0A7A92" w14:textId="77777777">
        <w:trPr>
          <w:tblCellSpacing w:w="0" w:type="dxa"/>
        </w:trPr>
        <w:tc>
          <w:tcPr>
            <w:tcW w:w="50" w:type="pct"/>
            <w:hideMark/>
          </w:tcPr>
          <w:p w14:paraId="16E9CD5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50A89" wp14:editId="4131EF87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777D3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EEC01" wp14:editId="3E70B3A9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60D0E99" w14:textId="6850CF11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CF589A" w14:textId="77777777">
        <w:trPr>
          <w:tblCellSpacing w:w="0" w:type="dxa"/>
        </w:trPr>
        <w:tc>
          <w:tcPr>
            <w:tcW w:w="50" w:type="pct"/>
            <w:hideMark/>
          </w:tcPr>
          <w:p w14:paraId="6DF6026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9374F" wp14:editId="6ABB8E2A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84A1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9D180" wp14:editId="02F6F917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C86FCA3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EE2E3E" w14:textId="77777777">
        <w:trPr>
          <w:tblCellSpacing w:w="0" w:type="dxa"/>
        </w:trPr>
        <w:tc>
          <w:tcPr>
            <w:tcW w:w="50" w:type="pct"/>
            <w:hideMark/>
          </w:tcPr>
          <w:p w14:paraId="1196DA4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E95CF" wp14:editId="458617B8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33F856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8BF71" wp14:editId="35E52479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Maďarské republiky Ference Gyurcsánye v České republice dne 1. března 2005</w:t>
            </w:r>
          </w:p>
        </w:tc>
      </w:tr>
      <w:tr w:rsidR="00000000" w14:paraId="17798F5B" w14:textId="77777777">
        <w:trPr>
          <w:tblCellSpacing w:w="0" w:type="dxa"/>
        </w:trPr>
        <w:tc>
          <w:tcPr>
            <w:tcW w:w="50" w:type="pct"/>
            <w:hideMark/>
          </w:tcPr>
          <w:p w14:paraId="4A70C83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5084E" wp14:editId="660C63B6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E52C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A32FC" wp14:editId="1362965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113/05</w:t>
            </w:r>
          </w:p>
        </w:tc>
      </w:tr>
      <w:tr w:rsidR="00000000" w14:paraId="3FBD29BE" w14:textId="77777777">
        <w:trPr>
          <w:tblCellSpacing w:w="0" w:type="dxa"/>
        </w:trPr>
        <w:tc>
          <w:tcPr>
            <w:tcW w:w="50" w:type="pct"/>
            <w:hideMark/>
          </w:tcPr>
          <w:p w14:paraId="2D7D565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D2758" wp14:editId="074B4239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66685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843B8" wp14:editId="228AE0D5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C655D7" w14:textId="77777777">
        <w:trPr>
          <w:tblCellSpacing w:w="0" w:type="dxa"/>
        </w:trPr>
        <w:tc>
          <w:tcPr>
            <w:tcW w:w="50" w:type="pct"/>
            <w:hideMark/>
          </w:tcPr>
          <w:p w14:paraId="56F745F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00FF0" wp14:editId="62D04BBE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4352A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6A4E4" wp14:editId="7020BC1B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ministem zahraničních věcí a přijala</w:t>
            </w:r>
          </w:p>
        </w:tc>
      </w:tr>
    </w:tbl>
    <w:p w14:paraId="7FD7E108" w14:textId="000B44C8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6C09BD" w14:textId="77777777">
        <w:trPr>
          <w:tblCellSpacing w:w="0" w:type="dxa"/>
        </w:trPr>
        <w:tc>
          <w:tcPr>
            <w:tcW w:w="50" w:type="pct"/>
            <w:hideMark/>
          </w:tcPr>
          <w:p w14:paraId="17E0FE7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D4C9F" wp14:editId="6ED1507E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901B1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9DEB7" wp14:editId="68B216E0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7BE5CF8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639B8A" w14:textId="77777777">
        <w:trPr>
          <w:tblCellSpacing w:w="0" w:type="dxa"/>
        </w:trPr>
        <w:tc>
          <w:tcPr>
            <w:tcW w:w="50" w:type="pct"/>
            <w:hideMark/>
          </w:tcPr>
          <w:p w14:paraId="4D01709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48E15" wp14:editId="7C6B7505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B49D45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54644" wp14:editId="4B156583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dodavatele stavby projektu "Monitorování a hodnocení hydrosféry v ČR v souladu se směrnicemi ES o životním prostředí" - projekt ISPA 2000/CZ/16/P/PE/003 - podprojekt "Monitorování podzemních vod"</w:t>
            </w:r>
          </w:p>
        </w:tc>
      </w:tr>
      <w:tr w:rsidR="00000000" w14:paraId="04EE736E" w14:textId="77777777">
        <w:trPr>
          <w:tblCellSpacing w:w="0" w:type="dxa"/>
        </w:trPr>
        <w:tc>
          <w:tcPr>
            <w:tcW w:w="50" w:type="pct"/>
            <w:hideMark/>
          </w:tcPr>
          <w:p w14:paraId="0A52F51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41F05" wp14:editId="6086C0C8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916C2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E9AD0" wp14:editId="5BA5F574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125/05</w:t>
            </w:r>
          </w:p>
        </w:tc>
      </w:tr>
      <w:tr w:rsidR="00000000" w14:paraId="48BEE5EA" w14:textId="77777777">
        <w:trPr>
          <w:tblCellSpacing w:w="0" w:type="dxa"/>
        </w:trPr>
        <w:tc>
          <w:tcPr>
            <w:tcW w:w="50" w:type="pct"/>
            <w:hideMark/>
          </w:tcPr>
          <w:p w14:paraId="4ACEE7F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63F75" wp14:editId="387D1697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6315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86357" wp14:editId="5567DB31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F7E9BF" w14:textId="77777777">
        <w:trPr>
          <w:tblCellSpacing w:w="0" w:type="dxa"/>
        </w:trPr>
        <w:tc>
          <w:tcPr>
            <w:tcW w:w="50" w:type="pct"/>
            <w:hideMark/>
          </w:tcPr>
          <w:p w14:paraId="5E8714A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0D7CC" wp14:editId="14735D4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3031E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EB1DB" wp14:editId="1C89ED76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FCF3B73" w14:textId="7064D19D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CBBB4" w14:textId="77777777">
        <w:trPr>
          <w:tblCellSpacing w:w="0" w:type="dxa"/>
        </w:trPr>
        <w:tc>
          <w:tcPr>
            <w:tcW w:w="50" w:type="pct"/>
            <w:hideMark/>
          </w:tcPr>
          <w:p w14:paraId="6C28766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7859B" wp14:editId="087D7EED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524BA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B0810" wp14:editId="77F12FF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E29BC29" w14:textId="77777777" w:rsidR="000C48D9" w:rsidRDefault="000C48D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37BE55" w14:textId="77777777">
        <w:trPr>
          <w:tblCellSpacing w:w="0" w:type="dxa"/>
        </w:trPr>
        <w:tc>
          <w:tcPr>
            <w:tcW w:w="50" w:type="pct"/>
            <w:hideMark/>
          </w:tcPr>
          <w:p w14:paraId="02244D9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A14FB" wp14:editId="3593E3EF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5C11B0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C2052" wp14:editId="51908AC2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pro pořádání Mistrovství ČR dorostu a Českého poháru dospělých v běhu na lyžích ve dnech 5.- 6. února 2005 a treninku dne 4. února 2005 v prostoru Zlaté Studny a Šumavských plání </w:t>
            </w:r>
          </w:p>
        </w:tc>
      </w:tr>
      <w:tr w:rsidR="00000000" w14:paraId="053E1FEF" w14:textId="77777777">
        <w:trPr>
          <w:tblCellSpacing w:w="0" w:type="dxa"/>
        </w:trPr>
        <w:tc>
          <w:tcPr>
            <w:tcW w:w="50" w:type="pct"/>
            <w:hideMark/>
          </w:tcPr>
          <w:p w14:paraId="218D8FF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80B52" wp14:editId="68471045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9668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80BD9" wp14:editId="2BFB4313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118/05</w:t>
            </w:r>
          </w:p>
        </w:tc>
      </w:tr>
      <w:tr w:rsidR="00000000" w14:paraId="15B4BD42" w14:textId="77777777">
        <w:trPr>
          <w:tblCellSpacing w:w="0" w:type="dxa"/>
        </w:trPr>
        <w:tc>
          <w:tcPr>
            <w:tcW w:w="50" w:type="pct"/>
            <w:hideMark/>
          </w:tcPr>
          <w:p w14:paraId="3B5BC8B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8EF11" wp14:editId="46083DBC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0443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537FA" wp14:editId="25B15421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9CFA84" w14:textId="77777777">
        <w:trPr>
          <w:tblCellSpacing w:w="0" w:type="dxa"/>
        </w:trPr>
        <w:tc>
          <w:tcPr>
            <w:tcW w:w="50" w:type="pct"/>
            <w:hideMark/>
          </w:tcPr>
          <w:p w14:paraId="51CD3BF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53574" wp14:editId="40107736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81FB9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A24D0" wp14:editId="4A23235E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34351B4" w14:textId="00DF4484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A38A4F" w14:textId="77777777">
        <w:trPr>
          <w:tblCellSpacing w:w="0" w:type="dxa"/>
        </w:trPr>
        <w:tc>
          <w:tcPr>
            <w:tcW w:w="50" w:type="pct"/>
            <w:hideMark/>
          </w:tcPr>
          <w:p w14:paraId="18A21F4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0A4E4" wp14:editId="36928D34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6220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FDD95" wp14:editId="402460DD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CFDBB8A" w14:textId="77777777" w:rsidR="000C48D9" w:rsidRDefault="000C48D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913628" w14:textId="77777777">
        <w:trPr>
          <w:tblCellSpacing w:w="0" w:type="dxa"/>
        </w:trPr>
        <w:tc>
          <w:tcPr>
            <w:tcW w:w="50" w:type="pct"/>
            <w:hideMark/>
          </w:tcPr>
          <w:p w14:paraId="4D10518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4DFEB" wp14:editId="262F07D9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613CC4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CE2A0" wp14:editId="219F0951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Udělení výjimky ze základních ochranných podmínek CHKO Orlické hory ze zákazu pořádání automobilových a motocyklových soutěží a vjezdu motorových vozidel mimo silnice a místní komunikace Auto-klubu Ústí nad Orlicí za účelem pořádání závodů MČR v motoskijöringu v obci Říčky </w:t>
            </w:r>
          </w:p>
        </w:tc>
      </w:tr>
      <w:tr w:rsidR="00000000" w14:paraId="33474358" w14:textId="77777777">
        <w:trPr>
          <w:tblCellSpacing w:w="0" w:type="dxa"/>
        </w:trPr>
        <w:tc>
          <w:tcPr>
            <w:tcW w:w="50" w:type="pct"/>
            <w:hideMark/>
          </w:tcPr>
          <w:p w14:paraId="1DD77F5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51F32" wp14:editId="29FAB8E7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DDCA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43396" wp14:editId="5A8BC7C6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98/05</w:t>
            </w:r>
          </w:p>
        </w:tc>
      </w:tr>
      <w:tr w:rsidR="00000000" w14:paraId="2A8A159E" w14:textId="77777777">
        <w:trPr>
          <w:tblCellSpacing w:w="0" w:type="dxa"/>
        </w:trPr>
        <w:tc>
          <w:tcPr>
            <w:tcW w:w="50" w:type="pct"/>
            <w:hideMark/>
          </w:tcPr>
          <w:p w14:paraId="4FEF5BD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BDF4E" wp14:editId="0E328E27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A3FF6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42757" wp14:editId="1CE5FEC9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6558D1" w14:textId="77777777">
        <w:trPr>
          <w:tblCellSpacing w:w="0" w:type="dxa"/>
        </w:trPr>
        <w:tc>
          <w:tcPr>
            <w:tcW w:w="50" w:type="pct"/>
            <w:hideMark/>
          </w:tcPr>
          <w:p w14:paraId="0E6C2A4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C381E" wp14:editId="58B19B3B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E1A5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D1973" wp14:editId="15E623A7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D0D2243" w14:textId="4D556F0E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FB8A30" w14:textId="77777777">
        <w:trPr>
          <w:tblCellSpacing w:w="0" w:type="dxa"/>
        </w:trPr>
        <w:tc>
          <w:tcPr>
            <w:tcW w:w="50" w:type="pct"/>
            <w:hideMark/>
          </w:tcPr>
          <w:p w14:paraId="7BE86A7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26D19" wp14:editId="47503119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49101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85DD4" wp14:editId="26B46E6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3F13DFD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CE46FD" w14:textId="77777777">
        <w:trPr>
          <w:tblCellSpacing w:w="0" w:type="dxa"/>
        </w:trPr>
        <w:tc>
          <w:tcPr>
            <w:tcW w:w="50" w:type="pct"/>
            <w:hideMark/>
          </w:tcPr>
          <w:p w14:paraId="28E3D1C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B22FA" wp14:editId="2779C35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6F381F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69C86" wp14:editId="00EF6699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34 odst. 1 písm. c) zákona č. 114/1992 Sb. o ochraně přírody a krajiny, z ochranných podmínek PR Kokořínský důl v CHKO Kokořínsko za účelem stavby oplocení pozemku parc. č. 1545/6 v k. ú. Olešno</w:t>
            </w:r>
          </w:p>
        </w:tc>
      </w:tr>
      <w:tr w:rsidR="00000000" w14:paraId="74ED0C6F" w14:textId="77777777">
        <w:trPr>
          <w:tblCellSpacing w:w="0" w:type="dxa"/>
        </w:trPr>
        <w:tc>
          <w:tcPr>
            <w:tcW w:w="50" w:type="pct"/>
            <w:hideMark/>
          </w:tcPr>
          <w:p w14:paraId="3286125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FAB9C" wp14:editId="54A76A12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7AFA9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D1738" wp14:editId="6690A1A6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99/05</w:t>
            </w:r>
          </w:p>
        </w:tc>
      </w:tr>
      <w:tr w:rsidR="00000000" w14:paraId="414461D4" w14:textId="77777777">
        <w:trPr>
          <w:tblCellSpacing w:w="0" w:type="dxa"/>
        </w:trPr>
        <w:tc>
          <w:tcPr>
            <w:tcW w:w="50" w:type="pct"/>
            <w:hideMark/>
          </w:tcPr>
          <w:p w14:paraId="4502EF6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64322" wp14:editId="009A436D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A6ACE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9586E" wp14:editId="1C6257C5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BEC868" w14:textId="77777777">
        <w:trPr>
          <w:tblCellSpacing w:w="0" w:type="dxa"/>
        </w:trPr>
        <w:tc>
          <w:tcPr>
            <w:tcW w:w="50" w:type="pct"/>
            <w:hideMark/>
          </w:tcPr>
          <w:p w14:paraId="7769CD2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DDD6A" wp14:editId="0BB3CB81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F0CB9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2DCD9" wp14:editId="1C2F212A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21AF6E0" w14:textId="703A4E2F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F10118" w14:textId="77777777">
        <w:trPr>
          <w:tblCellSpacing w:w="0" w:type="dxa"/>
        </w:trPr>
        <w:tc>
          <w:tcPr>
            <w:tcW w:w="50" w:type="pct"/>
            <w:hideMark/>
          </w:tcPr>
          <w:p w14:paraId="6F7DD8F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801CD" wp14:editId="4F0A027E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F8B97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E80A0" wp14:editId="1D6966B3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9C3EC41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30FF0E" w14:textId="77777777">
        <w:trPr>
          <w:tblCellSpacing w:w="0" w:type="dxa"/>
        </w:trPr>
        <w:tc>
          <w:tcPr>
            <w:tcW w:w="50" w:type="pct"/>
            <w:hideMark/>
          </w:tcPr>
          <w:p w14:paraId="1C4B611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59C11" wp14:editId="59913D7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2D8834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02A31" wp14:editId="1F8F6E79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 zákona č. 114/1992 Sb o ochraně přírody a krajiny, z ochranných podmínek NP Šumava za účelem vjíždět a setrvávat s motorovými vozidly mimo silnice a místní komunikace a místa vyhrazená se souhlasem orgánu ochrany přírody</w:t>
            </w:r>
          </w:p>
        </w:tc>
      </w:tr>
      <w:tr w:rsidR="00000000" w14:paraId="05ECF85F" w14:textId="77777777">
        <w:trPr>
          <w:tblCellSpacing w:w="0" w:type="dxa"/>
        </w:trPr>
        <w:tc>
          <w:tcPr>
            <w:tcW w:w="50" w:type="pct"/>
            <w:hideMark/>
          </w:tcPr>
          <w:p w14:paraId="4DB581C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DD52C" wp14:editId="4837E22F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40398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CFFD1" wp14:editId="791EA720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100/05</w:t>
            </w:r>
          </w:p>
        </w:tc>
      </w:tr>
      <w:tr w:rsidR="00000000" w14:paraId="29337FBC" w14:textId="77777777">
        <w:trPr>
          <w:tblCellSpacing w:w="0" w:type="dxa"/>
        </w:trPr>
        <w:tc>
          <w:tcPr>
            <w:tcW w:w="50" w:type="pct"/>
            <w:hideMark/>
          </w:tcPr>
          <w:p w14:paraId="6F010AA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E6B4A" wp14:editId="6666C8AD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03C1E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D8A0A" wp14:editId="3E155868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1E2F44" w14:textId="77777777">
        <w:trPr>
          <w:tblCellSpacing w:w="0" w:type="dxa"/>
        </w:trPr>
        <w:tc>
          <w:tcPr>
            <w:tcW w:w="50" w:type="pct"/>
            <w:hideMark/>
          </w:tcPr>
          <w:p w14:paraId="37B8129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D5F27" wp14:editId="54683F0C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ADBC5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78E12" wp14:editId="5A2212CB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808143F" w14:textId="0DBDD03B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0A4DEA" w14:textId="77777777">
        <w:trPr>
          <w:tblCellSpacing w:w="0" w:type="dxa"/>
        </w:trPr>
        <w:tc>
          <w:tcPr>
            <w:tcW w:w="50" w:type="pct"/>
            <w:hideMark/>
          </w:tcPr>
          <w:p w14:paraId="68FDBF3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7CFCF" wp14:editId="402C1EC7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9D13B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58551" wp14:editId="23F86A24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85BDC35" w14:textId="77777777" w:rsidR="000C48D9" w:rsidRDefault="000C48D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6D4227" w14:textId="77777777">
        <w:trPr>
          <w:tblCellSpacing w:w="0" w:type="dxa"/>
        </w:trPr>
        <w:tc>
          <w:tcPr>
            <w:tcW w:w="50" w:type="pct"/>
            <w:hideMark/>
          </w:tcPr>
          <w:p w14:paraId="471B9AB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CA858" wp14:editId="5CA2F376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90A766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2D83F" wp14:editId="550ED5AE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h) zákona č. 114/1992 Sb. o ochraně přírody a krajiny, z ochranných podmínek NPR Adršpašsko - teplické skály v CHKO Broumovsko za účelem natáčení pohádkového filmu "The Frozen Lake"</w:t>
            </w:r>
          </w:p>
        </w:tc>
      </w:tr>
      <w:tr w:rsidR="00000000" w14:paraId="6767E88D" w14:textId="77777777">
        <w:trPr>
          <w:tblCellSpacing w:w="0" w:type="dxa"/>
        </w:trPr>
        <w:tc>
          <w:tcPr>
            <w:tcW w:w="50" w:type="pct"/>
            <w:hideMark/>
          </w:tcPr>
          <w:p w14:paraId="078FD23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86A86" wp14:editId="6A8B694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0988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19C89" wp14:editId="32EEF6E8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101/05</w:t>
            </w:r>
          </w:p>
        </w:tc>
      </w:tr>
      <w:tr w:rsidR="00000000" w14:paraId="0D65CC83" w14:textId="77777777">
        <w:trPr>
          <w:tblCellSpacing w:w="0" w:type="dxa"/>
        </w:trPr>
        <w:tc>
          <w:tcPr>
            <w:tcW w:w="50" w:type="pct"/>
            <w:hideMark/>
          </w:tcPr>
          <w:p w14:paraId="185158F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2F289" wp14:editId="7E9F1EFC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CDE8B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4AE5C" wp14:editId="4C51C495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5B1B7F" w14:textId="77777777">
        <w:trPr>
          <w:tblCellSpacing w:w="0" w:type="dxa"/>
        </w:trPr>
        <w:tc>
          <w:tcPr>
            <w:tcW w:w="50" w:type="pct"/>
            <w:hideMark/>
          </w:tcPr>
          <w:p w14:paraId="1563862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F54B4" wp14:editId="33916FA8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1D268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55A05" wp14:editId="4A0B516D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D3AC1EA" w14:textId="7FAE70F3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02CE4E" w14:textId="77777777">
        <w:trPr>
          <w:tblCellSpacing w:w="0" w:type="dxa"/>
        </w:trPr>
        <w:tc>
          <w:tcPr>
            <w:tcW w:w="50" w:type="pct"/>
            <w:hideMark/>
          </w:tcPr>
          <w:p w14:paraId="222DDB4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F93BF" wp14:editId="3513D55D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18E7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D157E" wp14:editId="265E7245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0B18231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7DCA4C" w14:textId="77777777">
        <w:trPr>
          <w:tblCellSpacing w:w="0" w:type="dxa"/>
        </w:trPr>
        <w:tc>
          <w:tcPr>
            <w:tcW w:w="50" w:type="pct"/>
            <w:hideMark/>
          </w:tcPr>
          <w:p w14:paraId="64DC756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27F56" wp14:editId="47EBB78B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788FF38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D3D44" wp14:editId="00543784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ze zákazu vjezdu motorových vozidel mimo silnice a místní komunikace pro dvě vozidla na lesní účelovou komunikaci podél Vchynicko - Tetovského kanálu k rekreačnímu objektu e.č. 80 pro MUDr. Bohuše Švagra z Prahy</w:t>
            </w:r>
          </w:p>
        </w:tc>
      </w:tr>
      <w:tr w:rsidR="00000000" w14:paraId="347EDD0A" w14:textId="77777777">
        <w:trPr>
          <w:tblCellSpacing w:w="0" w:type="dxa"/>
        </w:trPr>
        <w:tc>
          <w:tcPr>
            <w:tcW w:w="50" w:type="pct"/>
            <w:hideMark/>
          </w:tcPr>
          <w:p w14:paraId="05C69A0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28650" wp14:editId="42479038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10D9C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47E73" wp14:editId="6623CDE7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102/05</w:t>
            </w:r>
          </w:p>
        </w:tc>
      </w:tr>
      <w:tr w:rsidR="00000000" w14:paraId="49BD3535" w14:textId="77777777">
        <w:trPr>
          <w:tblCellSpacing w:w="0" w:type="dxa"/>
        </w:trPr>
        <w:tc>
          <w:tcPr>
            <w:tcW w:w="50" w:type="pct"/>
            <w:hideMark/>
          </w:tcPr>
          <w:p w14:paraId="01F2A24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F05BE" wp14:editId="1DABEFF1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72E0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0A094" wp14:editId="46BD382A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C96ED0" w14:textId="77777777">
        <w:trPr>
          <w:tblCellSpacing w:w="0" w:type="dxa"/>
        </w:trPr>
        <w:tc>
          <w:tcPr>
            <w:tcW w:w="50" w:type="pct"/>
            <w:hideMark/>
          </w:tcPr>
          <w:p w14:paraId="7AAF165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07A66" wp14:editId="4D047E69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994A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25670" wp14:editId="7D6AEDC9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8AD03B8" w14:textId="313EB1F9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F2631F" w14:textId="77777777">
        <w:trPr>
          <w:tblCellSpacing w:w="0" w:type="dxa"/>
        </w:trPr>
        <w:tc>
          <w:tcPr>
            <w:tcW w:w="50" w:type="pct"/>
            <w:hideMark/>
          </w:tcPr>
          <w:p w14:paraId="007481B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135D4" wp14:editId="1CEAB898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A1E59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869FF" wp14:editId="04C7401F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6D16C3F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451787" w14:textId="77777777">
        <w:trPr>
          <w:tblCellSpacing w:w="0" w:type="dxa"/>
        </w:trPr>
        <w:tc>
          <w:tcPr>
            <w:tcW w:w="50" w:type="pct"/>
            <w:hideMark/>
          </w:tcPr>
          <w:p w14:paraId="6B32961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388B3" wp14:editId="1BD03803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EB614B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17DAB" wp14:editId="3A3ED3E6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a CHKO Šumava pro vjezd služebního vozidla Českých drah, a.s., Střediska správy železniční energetiky Č. Budějovice, na účelové komunikace za účelem správy, opravy a údržby odběrných míst železničních tratí č. 194, 197 a 208 v jihočeské části NP a CHKO </w:t>
            </w:r>
          </w:p>
        </w:tc>
      </w:tr>
      <w:tr w:rsidR="00000000" w14:paraId="2A84C84E" w14:textId="77777777">
        <w:trPr>
          <w:tblCellSpacing w:w="0" w:type="dxa"/>
        </w:trPr>
        <w:tc>
          <w:tcPr>
            <w:tcW w:w="50" w:type="pct"/>
            <w:hideMark/>
          </w:tcPr>
          <w:p w14:paraId="47A4839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40309" wp14:editId="0D053A01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900E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EE1A7" wp14:editId="30737A5E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103/05</w:t>
            </w:r>
          </w:p>
        </w:tc>
      </w:tr>
      <w:tr w:rsidR="00000000" w14:paraId="4EADEC5D" w14:textId="77777777">
        <w:trPr>
          <w:tblCellSpacing w:w="0" w:type="dxa"/>
        </w:trPr>
        <w:tc>
          <w:tcPr>
            <w:tcW w:w="50" w:type="pct"/>
            <w:hideMark/>
          </w:tcPr>
          <w:p w14:paraId="4305342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A328D" wp14:editId="42E23339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D76A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3F00A" wp14:editId="2FACA3C6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FD403C" w14:textId="77777777">
        <w:trPr>
          <w:tblCellSpacing w:w="0" w:type="dxa"/>
        </w:trPr>
        <w:tc>
          <w:tcPr>
            <w:tcW w:w="50" w:type="pct"/>
            <w:hideMark/>
          </w:tcPr>
          <w:p w14:paraId="015183C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3AB64" wp14:editId="46A2C13E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8400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C3DEA" wp14:editId="58402468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D960E28" w14:textId="06AFD0BC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B4F833" w14:textId="77777777">
        <w:trPr>
          <w:tblCellSpacing w:w="0" w:type="dxa"/>
        </w:trPr>
        <w:tc>
          <w:tcPr>
            <w:tcW w:w="50" w:type="pct"/>
            <w:hideMark/>
          </w:tcPr>
          <w:p w14:paraId="60A9FA3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180ED" wp14:editId="2D7BC11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21FA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B63A5" wp14:editId="6D1ABE67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BA28EB8" w14:textId="77777777" w:rsidR="000C48D9" w:rsidRDefault="000C48D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E5A6C1" w14:textId="77777777">
        <w:trPr>
          <w:tblCellSpacing w:w="0" w:type="dxa"/>
        </w:trPr>
        <w:tc>
          <w:tcPr>
            <w:tcW w:w="50" w:type="pct"/>
            <w:hideMark/>
          </w:tcPr>
          <w:p w14:paraId="264A330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77339" wp14:editId="56DC2AA5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793D1D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CED15" wp14:editId="2300231C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 a odst. 2 písm. a) a písm. b) zákona č. 114/1992 Sb o ochraně přírody a krajiny, z ochranných podmínek Krkonošského národního parku za účelem za účelem vjíždět a setrvávat s motorovými vozidly a obytnými přívěsy mimo silnice a místní komunikace a místa vyhrazená se souhlasem orgánu ochrany přírody, povolovat a umisťovat nové stavby a vstupovat mimo cesty vyznačené se souhlasem orgánu ochrany přírody, kromě vlastníků a nájemců pozemků</w:t>
            </w:r>
          </w:p>
        </w:tc>
      </w:tr>
      <w:tr w:rsidR="00000000" w14:paraId="557187AB" w14:textId="77777777">
        <w:trPr>
          <w:tblCellSpacing w:w="0" w:type="dxa"/>
        </w:trPr>
        <w:tc>
          <w:tcPr>
            <w:tcW w:w="50" w:type="pct"/>
            <w:hideMark/>
          </w:tcPr>
          <w:p w14:paraId="213B13C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FB2E6" wp14:editId="278F1792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3899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7F2BD" wp14:editId="75780710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105/05</w:t>
            </w:r>
          </w:p>
        </w:tc>
      </w:tr>
      <w:tr w:rsidR="00000000" w14:paraId="6506821F" w14:textId="77777777">
        <w:trPr>
          <w:tblCellSpacing w:w="0" w:type="dxa"/>
        </w:trPr>
        <w:tc>
          <w:tcPr>
            <w:tcW w:w="50" w:type="pct"/>
            <w:hideMark/>
          </w:tcPr>
          <w:p w14:paraId="7F6E9F0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3D8D1" wp14:editId="469181E6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D7F60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12254" wp14:editId="12FEDF30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214898" w14:textId="77777777">
        <w:trPr>
          <w:tblCellSpacing w:w="0" w:type="dxa"/>
        </w:trPr>
        <w:tc>
          <w:tcPr>
            <w:tcW w:w="50" w:type="pct"/>
            <w:hideMark/>
          </w:tcPr>
          <w:p w14:paraId="45BACAB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4F2C7" wp14:editId="5CA29AED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F6DB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E5FBF" wp14:editId="594C0092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2EAC8C2" w14:textId="6ADCF9DD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02A016" w14:textId="77777777">
        <w:trPr>
          <w:tblCellSpacing w:w="0" w:type="dxa"/>
        </w:trPr>
        <w:tc>
          <w:tcPr>
            <w:tcW w:w="50" w:type="pct"/>
            <w:hideMark/>
          </w:tcPr>
          <w:p w14:paraId="642496A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EC73E" wp14:editId="58EE6612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3D51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EA47E" wp14:editId="2E895B74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FC41F78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7F98F2" w14:textId="77777777">
        <w:trPr>
          <w:tblCellSpacing w:w="0" w:type="dxa"/>
        </w:trPr>
        <w:tc>
          <w:tcPr>
            <w:tcW w:w="50" w:type="pct"/>
            <w:hideMark/>
          </w:tcPr>
          <w:p w14:paraId="31F8104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63745" wp14:editId="460352DE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494DA1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EF1B5" wp14:editId="6EDB652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</w:t>
            </w:r>
            <w:r>
              <w:rPr>
                <w:rFonts w:eastAsia="Times New Roman"/>
                <w:sz w:val="27"/>
                <w:szCs w:val="27"/>
              </w:rPr>
              <w:t xml:space="preserve">výjimky ze základních ochranných podmínek NP České Švýcarsko pro vjezd 15 vozidel na účelovou komunikaci od křižovatky U Sloupu k Lovecké chatě Tokáň, školícímu a rekreačnímu objektu Zařízení služeb pro Ministerstvo vnitra </w:t>
            </w:r>
          </w:p>
        </w:tc>
      </w:tr>
      <w:tr w:rsidR="00000000" w14:paraId="48E39AF7" w14:textId="77777777">
        <w:trPr>
          <w:tblCellSpacing w:w="0" w:type="dxa"/>
        </w:trPr>
        <w:tc>
          <w:tcPr>
            <w:tcW w:w="50" w:type="pct"/>
            <w:hideMark/>
          </w:tcPr>
          <w:p w14:paraId="131B47A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54091" wp14:editId="374AF6FC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9371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1E236" wp14:editId="47800217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104/05</w:t>
            </w:r>
          </w:p>
        </w:tc>
      </w:tr>
      <w:tr w:rsidR="00000000" w14:paraId="3FB8F245" w14:textId="77777777">
        <w:trPr>
          <w:tblCellSpacing w:w="0" w:type="dxa"/>
        </w:trPr>
        <w:tc>
          <w:tcPr>
            <w:tcW w:w="50" w:type="pct"/>
            <w:hideMark/>
          </w:tcPr>
          <w:p w14:paraId="5EBCCA3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D0958" wp14:editId="7EBC3867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A7CEE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CB38B" wp14:editId="6910932A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76C8D0" w14:textId="77777777">
        <w:trPr>
          <w:tblCellSpacing w:w="0" w:type="dxa"/>
        </w:trPr>
        <w:tc>
          <w:tcPr>
            <w:tcW w:w="50" w:type="pct"/>
            <w:hideMark/>
          </w:tcPr>
          <w:p w14:paraId="35331B0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AB0E3" wp14:editId="3590CD41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1C7B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F19D2" wp14:editId="372E53A6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102A289" w14:textId="1F43D1C1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5EA936" w14:textId="77777777">
        <w:trPr>
          <w:tblCellSpacing w:w="0" w:type="dxa"/>
        </w:trPr>
        <w:tc>
          <w:tcPr>
            <w:tcW w:w="50" w:type="pct"/>
            <w:hideMark/>
          </w:tcPr>
          <w:p w14:paraId="3D224CD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BD04A" wp14:editId="02825737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AC39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89286" wp14:editId="29FA0BB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E8E5449" w14:textId="77777777" w:rsidR="000C48D9" w:rsidRDefault="000C48D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4A3E01" w14:textId="77777777">
        <w:trPr>
          <w:tblCellSpacing w:w="0" w:type="dxa"/>
        </w:trPr>
        <w:tc>
          <w:tcPr>
            <w:tcW w:w="50" w:type="pct"/>
            <w:hideMark/>
          </w:tcPr>
          <w:p w14:paraId="25443BE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FCDE1" wp14:editId="25AA3A9C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5BBD0E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72E8B" wp14:editId="58E142FE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podmínkách uplatňování biopaliv nebo jiných paliv z obnovitelných zdrojů v sortimentu motorových benzinů a motorové nafty na vnitřním trhu České republiky</w:t>
            </w:r>
          </w:p>
        </w:tc>
      </w:tr>
      <w:tr w:rsidR="00000000" w14:paraId="1367C532" w14:textId="77777777">
        <w:trPr>
          <w:tblCellSpacing w:w="0" w:type="dxa"/>
        </w:trPr>
        <w:tc>
          <w:tcPr>
            <w:tcW w:w="50" w:type="pct"/>
            <w:hideMark/>
          </w:tcPr>
          <w:p w14:paraId="2839918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3E277" wp14:editId="5FA3C10D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90570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1F70D" wp14:editId="1FDF73B5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1372/04</w:t>
            </w:r>
          </w:p>
        </w:tc>
      </w:tr>
      <w:tr w:rsidR="00000000" w14:paraId="78D4DA04" w14:textId="77777777">
        <w:trPr>
          <w:tblCellSpacing w:w="0" w:type="dxa"/>
        </w:trPr>
        <w:tc>
          <w:tcPr>
            <w:tcW w:w="50" w:type="pct"/>
            <w:hideMark/>
          </w:tcPr>
          <w:p w14:paraId="0F04C93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6B341" wp14:editId="30F7AFE9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8D3D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45BAE" wp14:editId="72DDFA79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53969A" w14:textId="77777777">
        <w:trPr>
          <w:tblCellSpacing w:w="0" w:type="dxa"/>
        </w:trPr>
        <w:tc>
          <w:tcPr>
            <w:tcW w:w="50" w:type="pct"/>
            <w:hideMark/>
          </w:tcPr>
          <w:p w14:paraId="18BCBAA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EF31C" wp14:editId="2C215C74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513B1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49B78" wp14:editId="5B2D0F74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jeho dodatek (nový návrh nařízení vlády) předložené ministry životního prostředí a zemědělství a přijala</w:t>
            </w:r>
          </w:p>
        </w:tc>
      </w:tr>
    </w:tbl>
    <w:p w14:paraId="1FC557DB" w14:textId="3ABC75B7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163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9D08AB" w14:textId="77777777">
        <w:trPr>
          <w:tblCellSpacing w:w="0" w:type="dxa"/>
        </w:trPr>
        <w:tc>
          <w:tcPr>
            <w:tcW w:w="50" w:type="pct"/>
            <w:hideMark/>
          </w:tcPr>
          <w:p w14:paraId="70C8321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6AC34" wp14:editId="7CF949A3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68BC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AF0FF" wp14:editId="274C2701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§ 1 nařízení vlády podle připomínky ministra obrany, upřesněné ministrem a předsedou Legislativní rady vlády, § 3 podle připomínky ministra průmyslu a obchodu, § 2 a § 3 podle připomínky náměstka místopředsedy vlády pro ekonomiku Radka Špicara a § 4 podle připomínky ministra a předsedy Legislativní rady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51624483" w14:textId="77777777" w:rsidR="000C48D9" w:rsidRDefault="000C48D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3C35B7" w14:textId="77777777">
        <w:trPr>
          <w:tblCellSpacing w:w="0" w:type="dxa"/>
        </w:trPr>
        <w:tc>
          <w:tcPr>
            <w:tcW w:w="50" w:type="pct"/>
            <w:hideMark/>
          </w:tcPr>
          <w:p w14:paraId="41EB3ED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105F7" wp14:editId="03CEB2D8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78D785F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FC157" wp14:editId="1098FB47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složení řídícího výboru pro přípravu zadávací dokumentace výběrového řízení na generálního dodavatele systému výkonového zpoplatnění</w:t>
            </w:r>
          </w:p>
        </w:tc>
      </w:tr>
      <w:tr w:rsidR="00000000" w14:paraId="7642C653" w14:textId="77777777">
        <w:trPr>
          <w:tblCellSpacing w:w="0" w:type="dxa"/>
        </w:trPr>
        <w:tc>
          <w:tcPr>
            <w:tcW w:w="50" w:type="pct"/>
            <w:hideMark/>
          </w:tcPr>
          <w:p w14:paraId="43E5A29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C9002" wp14:editId="295D85ED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9B777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7AFD7" wp14:editId="6A517D4E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136/05</w:t>
            </w:r>
          </w:p>
        </w:tc>
      </w:tr>
      <w:tr w:rsidR="00000000" w14:paraId="0C014D2E" w14:textId="77777777">
        <w:trPr>
          <w:tblCellSpacing w:w="0" w:type="dxa"/>
        </w:trPr>
        <w:tc>
          <w:tcPr>
            <w:tcW w:w="50" w:type="pct"/>
            <w:hideMark/>
          </w:tcPr>
          <w:p w14:paraId="7ABF63E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10E00" wp14:editId="01C2E8BA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8513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6C911" wp14:editId="5B3C4C12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27A1E6" w14:textId="77777777">
        <w:trPr>
          <w:tblCellSpacing w:w="0" w:type="dxa"/>
        </w:trPr>
        <w:tc>
          <w:tcPr>
            <w:tcW w:w="50" w:type="pct"/>
            <w:hideMark/>
          </w:tcPr>
          <w:p w14:paraId="28FAA42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F368A" wp14:editId="1B1C2A78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7EF6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60B5F" wp14:editId="713F03D1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117AD4D7" w14:textId="4C8D78D8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B41D04" w14:textId="77777777">
        <w:trPr>
          <w:tblCellSpacing w:w="0" w:type="dxa"/>
        </w:trPr>
        <w:tc>
          <w:tcPr>
            <w:tcW w:w="50" w:type="pct"/>
            <w:hideMark/>
          </w:tcPr>
          <w:p w14:paraId="3043FF3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24DA2" wp14:editId="36E8F820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3BDC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3A6EA" wp14:editId="2FA716D5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7FC9CBE3" w14:textId="77777777" w:rsidR="000C48D9" w:rsidRDefault="000C48D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785E27" w14:textId="77777777">
        <w:trPr>
          <w:tblCellSpacing w:w="0" w:type="dxa"/>
        </w:trPr>
        <w:tc>
          <w:tcPr>
            <w:tcW w:w="50" w:type="pct"/>
            <w:hideMark/>
          </w:tcPr>
          <w:p w14:paraId="7B9FAE7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3A938" wp14:editId="4B1F99E4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37F4CD6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FA3C9" wp14:editId="6E1B1555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možných principů zpoplatnění dálnic a rychlostních silnic v přechodném období do zavedení elektronického mýtného a návrh opatření reagujících na nárůst kamionové dopravy a s ním spojené negativní průvodní jevy</w:t>
            </w:r>
          </w:p>
        </w:tc>
      </w:tr>
      <w:tr w:rsidR="00000000" w14:paraId="077007FF" w14:textId="77777777">
        <w:trPr>
          <w:tblCellSpacing w:w="0" w:type="dxa"/>
        </w:trPr>
        <w:tc>
          <w:tcPr>
            <w:tcW w:w="50" w:type="pct"/>
            <w:hideMark/>
          </w:tcPr>
          <w:p w14:paraId="35C0DC6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E4A61" wp14:editId="5F481F50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D52EC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6231E" wp14:editId="53DE14AF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137/05</w:t>
            </w:r>
          </w:p>
        </w:tc>
      </w:tr>
      <w:tr w:rsidR="00000000" w14:paraId="4272D27C" w14:textId="77777777">
        <w:trPr>
          <w:tblCellSpacing w:w="0" w:type="dxa"/>
        </w:trPr>
        <w:tc>
          <w:tcPr>
            <w:tcW w:w="50" w:type="pct"/>
            <w:hideMark/>
          </w:tcPr>
          <w:p w14:paraId="6FEF7F9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C4EE0" wp14:editId="7DFA9DEB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FF191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94991" wp14:editId="37D809A1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7E428" w14:textId="77777777">
        <w:trPr>
          <w:tblCellSpacing w:w="0" w:type="dxa"/>
        </w:trPr>
        <w:tc>
          <w:tcPr>
            <w:tcW w:w="50" w:type="pct"/>
            <w:hideMark/>
          </w:tcPr>
          <w:p w14:paraId="4A01C94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64A0A" wp14:editId="048358B3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9431D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E7044" wp14:editId="7F55C51A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zevrubně projednala materiál předložený místopředsedou vlády a ministrem dopravy a přijala</w:t>
            </w:r>
          </w:p>
        </w:tc>
      </w:tr>
    </w:tbl>
    <w:p w14:paraId="7A08CC70" w14:textId="67C4F7D6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2F31FF" w14:textId="77777777">
        <w:trPr>
          <w:tblCellSpacing w:w="0" w:type="dxa"/>
        </w:trPr>
        <w:tc>
          <w:tcPr>
            <w:tcW w:w="50" w:type="pct"/>
            <w:hideMark/>
          </w:tcPr>
          <w:p w14:paraId="3E97D2E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785F0" wp14:editId="3C59F5AB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82EF9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284C6" wp14:editId="471C9019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689E0D47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4E2A3E" w14:textId="77777777">
        <w:trPr>
          <w:tblCellSpacing w:w="0" w:type="dxa"/>
        </w:trPr>
        <w:tc>
          <w:tcPr>
            <w:tcW w:w="50" w:type="pct"/>
            <w:hideMark/>
          </w:tcPr>
          <w:p w14:paraId="1270508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0E5B3" wp14:editId="4208DCF8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79CF49C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1E0DF" wp14:editId="6DECAF7D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Upřesnění konečného znění usnesení vlády ze dne 26. ledna 2005 č. 109, ke zprávě o plnění úkolů uložených vládou s termínem plnění od 1. prosince do 31. prosince 2004</w:t>
            </w:r>
          </w:p>
        </w:tc>
      </w:tr>
      <w:tr w:rsidR="00000000" w14:paraId="63F658A6" w14:textId="77777777">
        <w:trPr>
          <w:tblCellSpacing w:w="0" w:type="dxa"/>
        </w:trPr>
        <w:tc>
          <w:tcPr>
            <w:tcW w:w="50" w:type="pct"/>
            <w:hideMark/>
          </w:tcPr>
          <w:p w14:paraId="71B742F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53E81" wp14:editId="460BAA83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20C8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940A7" wp14:editId="3A521113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9549BF" w14:textId="77777777">
        <w:trPr>
          <w:tblCellSpacing w:w="0" w:type="dxa"/>
        </w:trPr>
        <w:tc>
          <w:tcPr>
            <w:tcW w:w="50" w:type="pct"/>
            <w:hideMark/>
          </w:tcPr>
          <w:p w14:paraId="7CB3C37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5C789" wp14:editId="50A4D778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5E093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AE471" wp14:editId="744AB8AF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3BCDA" w14:textId="77777777">
        <w:trPr>
          <w:tblCellSpacing w:w="0" w:type="dxa"/>
        </w:trPr>
        <w:tc>
          <w:tcPr>
            <w:tcW w:w="50" w:type="pct"/>
            <w:hideMark/>
          </w:tcPr>
          <w:p w14:paraId="333ADD0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C1884" wp14:editId="0C658567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3E620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B873A" wp14:editId="0E3F8880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místopředsedy vlády a ministra dopravy u p ř e s n i l a konečné znění usnesení vlády ze dne 26. ledna 2005 č. 109, ke zprávě o plnění úkolů uložených vládou s termínem plnění od 1. prosince do 31. prosince 2004.</w:t>
            </w:r>
          </w:p>
        </w:tc>
      </w:tr>
    </w:tbl>
    <w:p w14:paraId="79B0B90E" w14:textId="77777777" w:rsidR="000C48D9" w:rsidRDefault="000C48D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FCD7A1" w14:textId="77777777">
        <w:trPr>
          <w:tblCellSpacing w:w="0" w:type="dxa"/>
        </w:trPr>
        <w:tc>
          <w:tcPr>
            <w:tcW w:w="50" w:type="pct"/>
            <w:hideMark/>
          </w:tcPr>
          <w:p w14:paraId="0BB8415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45477" wp14:editId="42093B63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EF51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81CDA" wp14:editId="3EB7D9DF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933C0" w14:textId="77777777" w:rsidR="000C48D9" w:rsidRDefault="000C48D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EDE275" w14:textId="77777777">
        <w:trPr>
          <w:tblCellSpacing w:w="0" w:type="dxa"/>
        </w:trPr>
        <w:tc>
          <w:tcPr>
            <w:tcW w:w="50" w:type="pct"/>
            <w:hideMark/>
          </w:tcPr>
          <w:p w14:paraId="437314C2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E1176" wp14:editId="3860A05A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0F01F4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47748" wp14:editId="5690F626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změny ve funkcích vedoucí zastupitelských úřadů v hodnostech mimořádných a zplnomocněných velvyslanců České republiky</w:t>
            </w:r>
          </w:p>
        </w:tc>
      </w:tr>
      <w:tr w:rsidR="00000000" w14:paraId="21DD5F24" w14:textId="77777777">
        <w:trPr>
          <w:tblCellSpacing w:w="0" w:type="dxa"/>
        </w:trPr>
        <w:tc>
          <w:tcPr>
            <w:tcW w:w="50" w:type="pct"/>
            <w:hideMark/>
          </w:tcPr>
          <w:p w14:paraId="6F15644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FE65A" wp14:editId="3874B64E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B5572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29D3C" wp14:editId="5DD6EAE6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D341/2004</w:t>
            </w:r>
          </w:p>
        </w:tc>
      </w:tr>
      <w:tr w:rsidR="00000000" w14:paraId="12731DB6" w14:textId="77777777">
        <w:trPr>
          <w:tblCellSpacing w:w="0" w:type="dxa"/>
        </w:trPr>
        <w:tc>
          <w:tcPr>
            <w:tcW w:w="50" w:type="pct"/>
            <w:hideMark/>
          </w:tcPr>
          <w:p w14:paraId="4497B81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E6D2C" wp14:editId="73AEEEDF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7E96F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EE291" wp14:editId="6B168A66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A8D2D2" w14:textId="77777777">
        <w:trPr>
          <w:tblCellSpacing w:w="0" w:type="dxa"/>
        </w:trPr>
        <w:tc>
          <w:tcPr>
            <w:tcW w:w="50" w:type="pct"/>
            <w:hideMark/>
          </w:tcPr>
          <w:p w14:paraId="654792A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84DF5" wp14:editId="5163A737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D0F73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2C271" wp14:editId="25BA649C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3AC93F6" w14:textId="77777777" w:rsidR="000C48D9" w:rsidRDefault="000C4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166/D.</w:t>
      </w:r>
    </w:p>
    <w:p w14:paraId="7EB51DC1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 přítomných členů vlády hlasovalo pro 12.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54369B5" w14:textId="77777777" w:rsidR="000C48D9" w:rsidRDefault="000C48D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63AEA26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D846A1" w14:textId="77777777">
        <w:trPr>
          <w:tblCellSpacing w:w="0" w:type="dxa"/>
        </w:trPr>
        <w:tc>
          <w:tcPr>
            <w:tcW w:w="50" w:type="pct"/>
            <w:hideMark/>
          </w:tcPr>
          <w:p w14:paraId="1D35596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27C60" wp14:editId="2C5A688F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2B43EC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A0F31" wp14:editId="36D58B17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Řídícího výboru akciové společnosti České dráhy za IV. čtvrtletí 2004 (předložil místopředseda vlády a ministr dopravy)</w:t>
            </w:r>
          </w:p>
        </w:tc>
      </w:tr>
      <w:tr w:rsidR="00000000" w14:paraId="48B1F8D7" w14:textId="77777777">
        <w:trPr>
          <w:tblCellSpacing w:w="0" w:type="dxa"/>
        </w:trPr>
        <w:tc>
          <w:tcPr>
            <w:tcW w:w="50" w:type="pct"/>
            <w:hideMark/>
          </w:tcPr>
          <w:p w14:paraId="3F1A8A7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5C55A" wp14:editId="44B0D8EC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FF549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EBDA9" wp14:editId="4C3ED3C3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120/05</w:t>
            </w:r>
          </w:p>
        </w:tc>
      </w:tr>
    </w:tbl>
    <w:p w14:paraId="6EA42BBE" w14:textId="77777777" w:rsidR="000C48D9" w:rsidRDefault="000C48D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CA61EE" w14:textId="77777777">
        <w:trPr>
          <w:tblCellSpacing w:w="0" w:type="dxa"/>
        </w:trPr>
        <w:tc>
          <w:tcPr>
            <w:tcW w:w="50" w:type="pct"/>
            <w:hideMark/>
          </w:tcPr>
          <w:p w14:paraId="2B2EF77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EB1BD" wp14:editId="6305679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3D9136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3F414" wp14:editId="52979681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prováděcích smluvních dokumentech ke smlouvám z oblasti kultury, školství, vědy, mládeže, tělovýchovy a sportu, sjednaných v roce 2004 podle článku 14 Směrnice vlády ČR pro sjednávání, vnitrostátní projednávání, provádění a ukončování platnosti mezinárodních smluv, schválené jejím usnesením ze dne 11.února 2004 č. 131 (předložili ministryně školství, mládeže a tělovýchovy a ministr zahraničních věcí)</w:t>
            </w:r>
          </w:p>
        </w:tc>
      </w:tr>
      <w:tr w:rsidR="00000000" w14:paraId="15E05332" w14:textId="77777777">
        <w:trPr>
          <w:tblCellSpacing w:w="0" w:type="dxa"/>
        </w:trPr>
        <w:tc>
          <w:tcPr>
            <w:tcW w:w="50" w:type="pct"/>
            <w:hideMark/>
          </w:tcPr>
          <w:p w14:paraId="641BEFE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5BAA4" wp14:editId="6B85EF01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F684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EF9DE" wp14:editId="013480E9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95/05</w:t>
            </w:r>
          </w:p>
        </w:tc>
      </w:tr>
    </w:tbl>
    <w:p w14:paraId="59E4721D" w14:textId="77777777" w:rsidR="000C48D9" w:rsidRDefault="000C48D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699BBF" w14:textId="77777777">
        <w:trPr>
          <w:tblCellSpacing w:w="0" w:type="dxa"/>
        </w:trPr>
        <w:tc>
          <w:tcPr>
            <w:tcW w:w="50" w:type="pct"/>
            <w:hideMark/>
          </w:tcPr>
          <w:p w14:paraId="2BFAB14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21427" wp14:editId="400C0E23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B6FDC7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71E39" wp14:editId="3F9F2B73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prováděcích smluvních dokumentech ke smlouvám o spolupráci v oblasti kultury, školství, vědy, mládeže, tělovýchovy a sportu, sjednaných v gesci Ministerstva kultury v roce 2004 (předložil ministr kultury)</w:t>
            </w:r>
          </w:p>
        </w:tc>
      </w:tr>
      <w:tr w:rsidR="00000000" w14:paraId="2FE824EE" w14:textId="77777777">
        <w:trPr>
          <w:tblCellSpacing w:w="0" w:type="dxa"/>
        </w:trPr>
        <w:tc>
          <w:tcPr>
            <w:tcW w:w="50" w:type="pct"/>
            <w:hideMark/>
          </w:tcPr>
          <w:p w14:paraId="7788B20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2C433" wp14:editId="7A3DC82B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235106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50C30" wp14:editId="21215CF0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96/05</w:t>
            </w:r>
          </w:p>
        </w:tc>
      </w:tr>
    </w:tbl>
    <w:p w14:paraId="77DD7874" w14:textId="77777777" w:rsidR="000C48D9" w:rsidRDefault="000C48D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4616CC" w14:textId="77777777">
        <w:trPr>
          <w:tblCellSpacing w:w="0" w:type="dxa"/>
        </w:trPr>
        <w:tc>
          <w:tcPr>
            <w:tcW w:w="50" w:type="pct"/>
            <w:hideMark/>
          </w:tcPr>
          <w:p w14:paraId="0662EA9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73251" wp14:editId="0151F9B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BCF2EE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57C01" wp14:editId="3ED317BE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přípravě konference ministrů zemí Evropské unie odpovědných za bytovou politiku konané v Praze ve dnech 14. a 15. března 2005 (předložil ministr pro místní rozvoj)</w:t>
            </w:r>
          </w:p>
        </w:tc>
      </w:tr>
      <w:tr w:rsidR="00000000" w14:paraId="19672D70" w14:textId="77777777">
        <w:trPr>
          <w:tblCellSpacing w:w="0" w:type="dxa"/>
        </w:trPr>
        <w:tc>
          <w:tcPr>
            <w:tcW w:w="50" w:type="pct"/>
            <w:hideMark/>
          </w:tcPr>
          <w:p w14:paraId="79E57EA0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2B01C" wp14:editId="706B0513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37BD5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EA11D" wp14:editId="4A67AF13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126/05</w:t>
            </w:r>
          </w:p>
        </w:tc>
      </w:tr>
    </w:tbl>
    <w:p w14:paraId="2646E726" w14:textId="77777777" w:rsidR="000C48D9" w:rsidRDefault="000C48D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416616" w14:textId="77777777">
        <w:trPr>
          <w:tblCellSpacing w:w="0" w:type="dxa"/>
        </w:trPr>
        <w:tc>
          <w:tcPr>
            <w:tcW w:w="50" w:type="pct"/>
            <w:hideMark/>
          </w:tcPr>
          <w:p w14:paraId="091E5EE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44811" wp14:editId="4D3D77B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D2B329B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567AA" wp14:editId="1806BE99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35. Shromáždění Mezinárodní organizace pro civilní letectví (ICAO) (předložili místopředseda vlády a ministr dopravy a ministr zahraničních věcí)</w:t>
            </w:r>
          </w:p>
        </w:tc>
      </w:tr>
      <w:tr w:rsidR="00000000" w14:paraId="10361E6C" w14:textId="77777777">
        <w:trPr>
          <w:tblCellSpacing w:w="0" w:type="dxa"/>
        </w:trPr>
        <w:tc>
          <w:tcPr>
            <w:tcW w:w="50" w:type="pct"/>
            <w:hideMark/>
          </w:tcPr>
          <w:p w14:paraId="40F6248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AC541" wp14:editId="5EFE2800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4DE6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17C96" wp14:editId="6C25789B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127/05</w:t>
            </w:r>
          </w:p>
        </w:tc>
      </w:tr>
    </w:tbl>
    <w:p w14:paraId="0739BD66" w14:textId="77777777" w:rsidR="000C48D9" w:rsidRDefault="000C48D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1B088A" w14:textId="77777777">
        <w:trPr>
          <w:tblCellSpacing w:w="0" w:type="dxa"/>
        </w:trPr>
        <w:tc>
          <w:tcPr>
            <w:tcW w:w="50" w:type="pct"/>
            <w:hideMark/>
          </w:tcPr>
          <w:p w14:paraId="4D23B351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0C4A5" wp14:editId="70D4F556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DA30C48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4C6C6" wp14:editId="61DA6E5F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EU ministrů dopravy, telekomunikací a energetiky (část doprava), které se uskutečnilo ve dnech 9. - 10. 12. 2004 (předložil místopředseda vlády a ministr dopravy)</w:t>
            </w:r>
          </w:p>
        </w:tc>
      </w:tr>
      <w:tr w:rsidR="00000000" w14:paraId="77229495" w14:textId="77777777">
        <w:trPr>
          <w:tblCellSpacing w:w="0" w:type="dxa"/>
        </w:trPr>
        <w:tc>
          <w:tcPr>
            <w:tcW w:w="50" w:type="pct"/>
            <w:hideMark/>
          </w:tcPr>
          <w:p w14:paraId="5F235CA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9278D" wp14:editId="26FF1B6C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5D67E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BD7DA" wp14:editId="5E2482F6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109/05</w:t>
            </w:r>
          </w:p>
        </w:tc>
      </w:tr>
    </w:tbl>
    <w:p w14:paraId="04AB1F27" w14:textId="77777777" w:rsidR="000C48D9" w:rsidRDefault="000C48D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43737F" w14:textId="77777777">
        <w:trPr>
          <w:tblCellSpacing w:w="0" w:type="dxa"/>
        </w:trPr>
        <w:tc>
          <w:tcPr>
            <w:tcW w:w="50" w:type="pct"/>
            <w:hideMark/>
          </w:tcPr>
          <w:p w14:paraId="33D6DAEF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0FD1F" wp14:editId="3BBB5B5D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499CC6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CD51B" wp14:editId="0A7829E1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13. zasedání Konference smluvních stran a 51. zasedání Stálého výboru Úmluvy o mezinárodním obchodu ohroženými druhy volně žijících živočichů a rostlin (CITES) (Bangkok, Thajsko, 1. – 14. října 2004) (předložil ministr životního prostředí)</w:t>
            </w:r>
          </w:p>
        </w:tc>
      </w:tr>
      <w:tr w:rsidR="00000000" w14:paraId="55A34C6A" w14:textId="77777777">
        <w:trPr>
          <w:tblCellSpacing w:w="0" w:type="dxa"/>
        </w:trPr>
        <w:tc>
          <w:tcPr>
            <w:tcW w:w="50" w:type="pct"/>
            <w:hideMark/>
          </w:tcPr>
          <w:p w14:paraId="55B28E13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B51A3" wp14:editId="64A7BD31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015EEC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1FEFC" wp14:editId="576FB887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117/05</w:t>
            </w:r>
          </w:p>
        </w:tc>
      </w:tr>
    </w:tbl>
    <w:p w14:paraId="74B75FB0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593136" w14:textId="77777777">
        <w:trPr>
          <w:tblCellSpacing w:w="0" w:type="dxa"/>
        </w:trPr>
        <w:tc>
          <w:tcPr>
            <w:tcW w:w="50" w:type="pct"/>
            <w:hideMark/>
          </w:tcPr>
          <w:p w14:paraId="39DED35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6E89C" wp14:editId="48169325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45E290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7D0A1" wp14:editId="1DAB7054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ministrů zahraničních věcí zemí Regionálního partnerství ve Varšavě dne 12. ledna 2005 (předložil ministr zahraničních věcí)</w:t>
            </w:r>
          </w:p>
        </w:tc>
      </w:tr>
      <w:tr w:rsidR="00000000" w14:paraId="79B18812" w14:textId="77777777">
        <w:trPr>
          <w:tblCellSpacing w:w="0" w:type="dxa"/>
        </w:trPr>
        <w:tc>
          <w:tcPr>
            <w:tcW w:w="50" w:type="pct"/>
            <w:hideMark/>
          </w:tcPr>
          <w:p w14:paraId="47C1B08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11710" wp14:editId="25DEA4C5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9DB83A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3D8E1" wp14:editId="36841C3C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122/05</w:t>
            </w:r>
          </w:p>
        </w:tc>
      </w:tr>
    </w:tbl>
    <w:p w14:paraId="2ABE163F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BC5CF09" w14:textId="77777777">
        <w:trPr>
          <w:tblCellSpacing w:w="0" w:type="dxa"/>
        </w:trPr>
        <w:tc>
          <w:tcPr>
            <w:tcW w:w="5100" w:type="dxa"/>
            <w:hideMark/>
          </w:tcPr>
          <w:p w14:paraId="59684487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C043D" wp14:editId="6A7B54DA">
                  <wp:extent cx="762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019E07D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7EA46BE0" w14:textId="77777777" w:rsidR="000C48D9" w:rsidRDefault="000C48D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63419A2" w14:textId="77777777">
        <w:trPr>
          <w:tblCellSpacing w:w="0" w:type="dxa"/>
        </w:trPr>
        <w:tc>
          <w:tcPr>
            <w:tcW w:w="1695" w:type="dxa"/>
            <w:hideMark/>
          </w:tcPr>
          <w:p w14:paraId="04CB67E4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A5D3E85" w14:textId="77777777" w:rsidR="000C48D9" w:rsidRDefault="000C48D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7C820DD" w14:textId="77777777" w:rsidR="000C48D9" w:rsidRDefault="000C48D9">
      <w:pPr>
        <w:rPr>
          <w:rFonts w:eastAsia="Times New Roman"/>
        </w:rPr>
      </w:pPr>
    </w:p>
    <w:p w14:paraId="23A17CED" w14:textId="77777777" w:rsidR="000C48D9" w:rsidRDefault="000C48D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D9"/>
    <w:rsid w:val="000C48D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31E2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d14373d4ba41b1fcc1256f9a0035744d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afd89bad6a1d4980c1256f9a003578ca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8896615cee8bd0c1c1256f9a003581e0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c2024445e885f5d1c1256f9a0035921c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fd7bf053e88efce4c1256f9a00357c11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f120f0c076a294e6c1256f9a00358a93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c0184d1b9fc4b077c1256f9a00357697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a61230e74a792960c1256f9a00357afb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4329e7ff719d9994c1256f9a00358527%3fOpen&amp;Name=CN=Vladkyne\O=Vlada\C=CZ&amp;Id=C1256A62004E5036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27a59cdfb1f97fc7c1256f9a003571e1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669829a90ee7893cc1256f9a00357fb7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555abed4023457b6c1256f9a00358865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fb2872671c9afbd8c1256f9a00358fdf%3fOpen&amp;Name=CN=Vladkyne\O=Vlada\C=CZ&amp;Id=C1256A62004E5036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084287e5e9d3ac81c1256f9a0035756a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2161d1563aa700b2c1256f9a00357e94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4feddabd61bf6923c1256f9a00358411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19d3d67fa5762925c1256f9a00358cc1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9c155b25ad28d343c1256f9a003579e9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77b1f9ea59bebc0ac1256f9a00358755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90239bf8011c521cc1256f9a00358eca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700759b969177029c1256f9a00357d56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cdf6f067c3cf5551c1256f9a003582f5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e2338d3f0cca9b01c1256f9a0035863c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9f488359ec80f2d6c1256f9a00358baa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2-0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9f39d9be14493f50c1256f9a00357316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a1b1904758a76041c1256f9a003577aa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85437121ce2ca8b6c1256f9a003580cf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2c66796fc939310ec1256f9a00358980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81006cd60b035048c1256f9a00359109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3148</Words>
  <Characters>17946</Characters>
  <Application>Microsoft Office Word</Application>
  <DocSecurity>0</DocSecurity>
  <Lines>149</Lines>
  <Paragraphs>42</Paragraphs>
  <ScaleCrop>false</ScaleCrop>
  <Company>Profinit EU s.r.o.</Company>
  <LinksUpToDate>false</LinksUpToDate>
  <CharactersWithSpaces>21052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5. schůze - 2005-02-02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