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0B2F1DE" w14:textId="77777777" w:rsidR="00117571" w:rsidRDefault="00117571">
      <w:pPr>
        <w:pStyle w:val="z-TopofForm"/>
      </w:pPr>
      <w:r>
        <w:t>Top of Form</w:t>
      </w:r>
    </w:p>
    <w:p w14:paraId="5BF5A0FF" w14:textId="4C8DD397" w:rsidR="00117571" w:rsidRDefault="00117571">
      <w:pPr>
        <w:pStyle w:val="Heading5"/>
        <w:divId w:val="30416959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2005-03-23</w:t>
        </w:r>
      </w:hyperlink>
    </w:p>
    <w:p w14:paraId="792E3E2F" w14:textId="77777777" w:rsidR="00117571" w:rsidRDefault="00117571">
      <w:pPr>
        <w:rPr>
          <w:rFonts w:eastAsia="Times New Roman"/>
        </w:rPr>
      </w:pPr>
    </w:p>
    <w:p w14:paraId="7E149252" w14:textId="77777777" w:rsidR="00117571" w:rsidRDefault="00117571">
      <w:pPr>
        <w:divId w:val="28018592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63E60BA" w14:textId="77777777" w:rsidR="00117571" w:rsidRDefault="00117571">
      <w:pPr>
        <w:divId w:val="1513956015"/>
        <w:rPr>
          <w:rFonts w:eastAsia="Times New Roman"/>
        </w:rPr>
      </w:pPr>
      <w:r>
        <w:rPr>
          <w:rFonts w:eastAsia="Times New Roman"/>
        </w:rPr>
        <w:pict w14:anchorId="7F3AC681"/>
      </w:r>
      <w:r>
        <w:rPr>
          <w:rFonts w:eastAsia="Times New Roman"/>
        </w:rPr>
        <w:pict w14:anchorId="0CDE3967"/>
      </w:r>
      <w:r>
        <w:rPr>
          <w:rFonts w:eastAsia="Times New Roman"/>
          <w:noProof/>
        </w:rPr>
        <w:drawing>
          <wp:inline distT="0" distB="0" distL="0" distR="0" wp14:anchorId="444CE5AE" wp14:editId="5514261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1B309" w14:textId="77777777" w:rsidR="00117571" w:rsidRDefault="00117571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423D1E3" w14:textId="77777777">
        <w:trPr>
          <w:tblCellSpacing w:w="0" w:type="dxa"/>
        </w:trPr>
        <w:tc>
          <w:tcPr>
            <w:tcW w:w="2500" w:type="pct"/>
            <w:hideMark/>
          </w:tcPr>
          <w:p w14:paraId="0C0E36A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2225/05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1853DBCC" w14:textId="77777777" w:rsidR="00117571" w:rsidRDefault="0011757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23. března 2005</w:t>
            </w:r>
          </w:p>
        </w:tc>
      </w:tr>
    </w:tbl>
    <w:p w14:paraId="4D37D4D2" w14:textId="77777777" w:rsidR="00117571" w:rsidRDefault="00117571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23. března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(12. schůze)</w:t>
      </w:r>
    </w:p>
    <w:p w14:paraId="71EC5095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Ing. Zdeněk Škromach.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38833D" w14:textId="77777777">
        <w:trPr>
          <w:tblCellSpacing w:w="0" w:type="dxa"/>
        </w:trPr>
        <w:tc>
          <w:tcPr>
            <w:tcW w:w="50" w:type="pct"/>
            <w:hideMark/>
          </w:tcPr>
          <w:p w14:paraId="11DC4B3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53C90" wp14:editId="40F10062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B3EEDE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87F8C" wp14:editId="73322241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4907B60A" w14:textId="77777777">
        <w:trPr>
          <w:tblCellSpacing w:w="0" w:type="dxa"/>
        </w:trPr>
        <w:tc>
          <w:tcPr>
            <w:tcW w:w="50" w:type="pct"/>
            <w:hideMark/>
          </w:tcPr>
          <w:p w14:paraId="3B0FA55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91651" wp14:editId="25BA0143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46967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F2707" wp14:editId="05192085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49DF9B" w14:textId="77777777">
        <w:trPr>
          <w:tblCellSpacing w:w="0" w:type="dxa"/>
        </w:trPr>
        <w:tc>
          <w:tcPr>
            <w:tcW w:w="50" w:type="pct"/>
            <w:hideMark/>
          </w:tcPr>
          <w:p w14:paraId="47DF70CE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1543A" wp14:editId="3E08FA9B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F75A2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2D55C" wp14:editId="2B402E72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AB295A" w14:textId="77777777">
        <w:trPr>
          <w:tblCellSpacing w:w="0" w:type="dxa"/>
        </w:trPr>
        <w:tc>
          <w:tcPr>
            <w:tcW w:w="50" w:type="pct"/>
            <w:hideMark/>
          </w:tcPr>
          <w:p w14:paraId="521436EB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2A75A" wp14:editId="101AFCAB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8BA7A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BDED8" wp14:editId="3D81038C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ministrů zahraničních věcí a pro místní rozvoj k aktuální evropské problematice.</w:t>
            </w:r>
          </w:p>
        </w:tc>
      </w:tr>
    </w:tbl>
    <w:p w14:paraId="755E3563" w14:textId="77777777" w:rsidR="00117571" w:rsidRDefault="001175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00BCA7" w14:textId="77777777">
        <w:trPr>
          <w:tblCellSpacing w:w="0" w:type="dxa"/>
        </w:trPr>
        <w:tc>
          <w:tcPr>
            <w:tcW w:w="50" w:type="pct"/>
            <w:hideMark/>
          </w:tcPr>
          <w:p w14:paraId="3A33130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1EE19" wp14:editId="42C7FF90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6E8568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3FFEC" wp14:editId="679DB495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520C4A" w14:textId="77777777" w:rsidR="00117571" w:rsidRDefault="001175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84F2F3" w14:textId="77777777">
        <w:trPr>
          <w:tblCellSpacing w:w="0" w:type="dxa"/>
        </w:trPr>
        <w:tc>
          <w:tcPr>
            <w:tcW w:w="50" w:type="pct"/>
            <w:hideMark/>
          </w:tcPr>
          <w:p w14:paraId="48AE408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5ACA5" wp14:editId="485CFABA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FED9BF5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B81AB" wp14:editId="7E7A5DA0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61/1997 Sb., o lihu a o změně a doplnění zákona č. 455/1991 Sb., o živnostenském podnikání (živnostenský zákon), ve znění pozdějších předpisů, a zákon České národní rady č. 587/1992 Sb., o spotřebních daních, ve znění pozdějších předpisů, (zákon o lihu), ve znění pozdějších předpisů</w:t>
            </w:r>
          </w:p>
        </w:tc>
      </w:tr>
      <w:tr w:rsidR="00000000" w14:paraId="2CB23E87" w14:textId="77777777">
        <w:trPr>
          <w:tblCellSpacing w:w="0" w:type="dxa"/>
        </w:trPr>
        <w:tc>
          <w:tcPr>
            <w:tcW w:w="50" w:type="pct"/>
            <w:hideMark/>
          </w:tcPr>
          <w:p w14:paraId="3C69322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6C188" wp14:editId="7C1B425D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B63F97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DE052" wp14:editId="4123916A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1775/04</w:t>
            </w:r>
          </w:p>
        </w:tc>
      </w:tr>
      <w:tr w:rsidR="00000000" w14:paraId="448FCBBA" w14:textId="77777777">
        <w:trPr>
          <w:tblCellSpacing w:w="0" w:type="dxa"/>
        </w:trPr>
        <w:tc>
          <w:tcPr>
            <w:tcW w:w="50" w:type="pct"/>
            <w:hideMark/>
          </w:tcPr>
          <w:p w14:paraId="4D157D2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E715E" wp14:editId="4F9FDF2A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6E751E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13B0E" wp14:editId="38835809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208E5F" w14:textId="77777777">
        <w:trPr>
          <w:tblCellSpacing w:w="0" w:type="dxa"/>
        </w:trPr>
        <w:tc>
          <w:tcPr>
            <w:tcW w:w="50" w:type="pct"/>
            <w:hideMark/>
          </w:tcPr>
          <w:p w14:paraId="5B87718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523D8" wp14:editId="08CCCF64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1AB1B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CF277" wp14:editId="212E8F7B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7102CB12" w14:textId="4EBC13D9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327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90A642" w14:textId="77777777">
        <w:trPr>
          <w:tblCellSpacing w:w="0" w:type="dxa"/>
        </w:trPr>
        <w:tc>
          <w:tcPr>
            <w:tcW w:w="50" w:type="pct"/>
            <w:hideMark/>
          </w:tcPr>
          <w:p w14:paraId="1335556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329C5" wp14:editId="35A61401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1AC8A9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A2EFF" wp14:editId="01C9D52A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návrh zákona upřesněn podle připomínky ministra a předsedy Legislativní rady vlády (novelizační bod návrhu zákona označený jako 7 bude označen jako 6).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E46E18F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BD7768" w14:textId="77777777">
        <w:trPr>
          <w:tblCellSpacing w:w="0" w:type="dxa"/>
        </w:trPr>
        <w:tc>
          <w:tcPr>
            <w:tcW w:w="50" w:type="pct"/>
            <w:hideMark/>
          </w:tcPr>
          <w:p w14:paraId="7047F9E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36EA5" wp14:editId="19B8873D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44BBDC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8EABA" wp14:editId="57C1CAEB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40/1995 Sb., o regulaci reklamy a o změně a doplnění zákona č. 468/1991 Sb., o provozování rozhlasového a televizního vysílání, ve znění pozdějších předpisů, ve znění pozdějších předpisů</w:t>
            </w:r>
          </w:p>
        </w:tc>
      </w:tr>
      <w:tr w:rsidR="00000000" w14:paraId="403926C8" w14:textId="77777777">
        <w:trPr>
          <w:tblCellSpacing w:w="0" w:type="dxa"/>
        </w:trPr>
        <w:tc>
          <w:tcPr>
            <w:tcW w:w="50" w:type="pct"/>
            <w:hideMark/>
          </w:tcPr>
          <w:p w14:paraId="579A960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2820C" wp14:editId="4F93D6AF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79EAF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FC69F" wp14:editId="0D93B3CE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1670/04</w:t>
            </w:r>
          </w:p>
        </w:tc>
      </w:tr>
      <w:tr w:rsidR="00000000" w14:paraId="1E10CEEF" w14:textId="77777777">
        <w:trPr>
          <w:tblCellSpacing w:w="0" w:type="dxa"/>
        </w:trPr>
        <w:tc>
          <w:tcPr>
            <w:tcW w:w="50" w:type="pct"/>
            <w:hideMark/>
          </w:tcPr>
          <w:p w14:paraId="6B91A0F1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5AAFE" wp14:editId="355DC537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D83908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39B08" wp14:editId="2D3F69C2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C26004" w14:textId="77777777">
        <w:trPr>
          <w:tblCellSpacing w:w="0" w:type="dxa"/>
        </w:trPr>
        <w:tc>
          <w:tcPr>
            <w:tcW w:w="50" w:type="pct"/>
            <w:hideMark/>
          </w:tcPr>
          <w:p w14:paraId="05DF774D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907DF" wp14:editId="5F3FF264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F07B98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2D440" wp14:editId="25D560A3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průmyslu a obchodu byl stažen z programu jednání s tím, že se jím bude vláda zabývat na jednání své schůze dne 30. března 2005.</w:t>
            </w:r>
          </w:p>
        </w:tc>
      </w:tr>
    </w:tbl>
    <w:p w14:paraId="77EA6592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AA2F5F" w14:textId="77777777">
        <w:trPr>
          <w:tblCellSpacing w:w="0" w:type="dxa"/>
        </w:trPr>
        <w:tc>
          <w:tcPr>
            <w:tcW w:w="50" w:type="pct"/>
            <w:hideMark/>
          </w:tcPr>
          <w:p w14:paraId="7647966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90856" wp14:editId="57F18AC8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3631F07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5F5B1" wp14:editId="2A8F7BBE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118/2000 Sb., o ochraně zaměstnanců při platební neschopnosti zaměstnavatele a o změně některých zákonů, ve znění zákona č. 436/2004 Sb.</w:t>
            </w:r>
          </w:p>
        </w:tc>
      </w:tr>
      <w:tr w:rsidR="00000000" w14:paraId="71796A79" w14:textId="77777777">
        <w:trPr>
          <w:tblCellSpacing w:w="0" w:type="dxa"/>
        </w:trPr>
        <w:tc>
          <w:tcPr>
            <w:tcW w:w="50" w:type="pct"/>
            <w:hideMark/>
          </w:tcPr>
          <w:p w14:paraId="27E85BEE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AE5D6" wp14:editId="34A03D53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1B7C3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D794A" wp14:editId="5702C115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53/05</w:t>
            </w:r>
          </w:p>
        </w:tc>
      </w:tr>
      <w:tr w:rsidR="00000000" w14:paraId="35BB4DC8" w14:textId="77777777">
        <w:trPr>
          <w:tblCellSpacing w:w="0" w:type="dxa"/>
        </w:trPr>
        <w:tc>
          <w:tcPr>
            <w:tcW w:w="50" w:type="pct"/>
            <w:hideMark/>
          </w:tcPr>
          <w:p w14:paraId="59F6A701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61B20" wp14:editId="283B5299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71C5B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DC855D" wp14:editId="54F4E2BA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ECD0EE" w14:textId="77777777">
        <w:trPr>
          <w:tblCellSpacing w:w="0" w:type="dxa"/>
        </w:trPr>
        <w:tc>
          <w:tcPr>
            <w:tcW w:w="50" w:type="pct"/>
            <w:hideMark/>
          </w:tcPr>
          <w:p w14:paraId="6DA3C9F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ADE46" wp14:editId="231E0211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891B65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20976" wp14:editId="6D71D20D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5D17E8C4" w14:textId="175EDC86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328.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C6C34C" w14:textId="77777777">
        <w:trPr>
          <w:tblCellSpacing w:w="0" w:type="dxa"/>
        </w:trPr>
        <w:tc>
          <w:tcPr>
            <w:tcW w:w="50" w:type="pct"/>
            <w:hideMark/>
          </w:tcPr>
          <w:p w14:paraId="79498AC8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422ED" wp14:editId="480CAEA5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5E03D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4D3E6" wp14:editId="4D91DDDE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E3F132D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1A2667" w14:textId="77777777">
        <w:trPr>
          <w:tblCellSpacing w:w="0" w:type="dxa"/>
        </w:trPr>
        <w:tc>
          <w:tcPr>
            <w:tcW w:w="50" w:type="pct"/>
            <w:hideMark/>
          </w:tcPr>
          <w:p w14:paraId="44CF73A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97A24" wp14:editId="50CFB7E1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5947A0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E15DE" wp14:editId="3C29CB67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242/2000 Sb., o ekologickém zemědělství a o změně zákona č. 368/1992 Sb., o správních poplatcích, ve znění pozdějších předpisů, ve znění zákona č. 320/2002 Sb.</w:t>
            </w:r>
          </w:p>
        </w:tc>
      </w:tr>
      <w:tr w:rsidR="00000000" w14:paraId="07F7B4DB" w14:textId="77777777">
        <w:trPr>
          <w:tblCellSpacing w:w="0" w:type="dxa"/>
        </w:trPr>
        <w:tc>
          <w:tcPr>
            <w:tcW w:w="50" w:type="pct"/>
            <w:hideMark/>
          </w:tcPr>
          <w:p w14:paraId="623FF84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CFB85" wp14:editId="31F9F3A3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25E60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47148" wp14:editId="0E7AB26C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1473/04</w:t>
            </w:r>
          </w:p>
        </w:tc>
      </w:tr>
      <w:tr w:rsidR="00000000" w14:paraId="27A804BF" w14:textId="77777777">
        <w:trPr>
          <w:tblCellSpacing w:w="0" w:type="dxa"/>
        </w:trPr>
        <w:tc>
          <w:tcPr>
            <w:tcW w:w="50" w:type="pct"/>
            <w:hideMark/>
          </w:tcPr>
          <w:p w14:paraId="44E1DC2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B95DB" wp14:editId="0150A404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C7663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0DC70" wp14:editId="550563E4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0C5A82" w14:textId="77777777">
        <w:trPr>
          <w:tblCellSpacing w:w="0" w:type="dxa"/>
        </w:trPr>
        <w:tc>
          <w:tcPr>
            <w:tcW w:w="50" w:type="pct"/>
            <w:hideMark/>
          </w:tcPr>
          <w:p w14:paraId="73CAEDE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617CD" wp14:editId="125C0046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157A9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32703" wp14:editId="387C9706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zemědělství a životního prostředí a přijala</w:t>
            </w:r>
          </w:p>
        </w:tc>
      </w:tr>
    </w:tbl>
    <w:p w14:paraId="7EF8DF6D" w14:textId="2AA0CB04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329.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E3CB8A" w14:textId="77777777">
        <w:trPr>
          <w:tblCellSpacing w:w="0" w:type="dxa"/>
        </w:trPr>
        <w:tc>
          <w:tcPr>
            <w:tcW w:w="50" w:type="pct"/>
            <w:hideMark/>
          </w:tcPr>
          <w:p w14:paraId="2CA04D4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AA19D" wp14:editId="78D6D51B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C0D62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A5B2D" wp14:editId="5C48BC9D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A044A45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0DEF63" w14:textId="77777777">
        <w:trPr>
          <w:tblCellSpacing w:w="0" w:type="dxa"/>
        </w:trPr>
        <w:tc>
          <w:tcPr>
            <w:tcW w:w="50" w:type="pct"/>
            <w:hideMark/>
          </w:tcPr>
          <w:p w14:paraId="51A20A7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8C91F" wp14:editId="4DC88E4A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0774E91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7999B" wp14:editId="189C984B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142/1994 Sb., kterým se stanoví výše úroků z prodlení a poplatku z prodlení podle občanského zákoníku</w:t>
            </w:r>
          </w:p>
        </w:tc>
      </w:tr>
      <w:tr w:rsidR="00000000" w14:paraId="42D64D5C" w14:textId="77777777">
        <w:trPr>
          <w:tblCellSpacing w:w="0" w:type="dxa"/>
        </w:trPr>
        <w:tc>
          <w:tcPr>
            <w:tcW w:w="50" w:type="pct"/>
            <w:hideMark/>
          </w:tcPr>
          <w:p w14:paraId="0DA57339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B2593" wp14:editId="572D584F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420569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1BBB9" wp14:editId="34AB66B3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158/05</w:t>
            </w:r>
          </w:p>
        </w:tc>
      </w:tr>
      <w:tr w:rsidR="00000000" w14:paraId="6E92F92C" w14:textId="77777777">
        <w:trPr>
          <w:tblCellSpacing w:w="0" w:type="dxa"/>
        </w:trPr>
        <w:tc>
          <w:tcPr>
            <w:tcW w:w="50" w:type="pct"/>
            <w:hideMark/>
          </w:tcPr>
          <w:p w14:paraId="32628F7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FA73D" wp14:editId="580F95B4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25FE21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F07F9" wp14:editId="3511BB11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A601E7" w14:textId="77777777">
        <w:trPr>
          <w:tblCellSpacing w:w="0" w:type="dxa"/>
        </w:trPr>
        <w:tc>
          <w:tcPr>
            <w:tcW w:w="50" w:type="pct"/>
            <w:hideMark/>
          </w:tcPr>
          <w:p w14:paraId="176E0E3D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24C54" wp14:editId="7E76DB20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24FA5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145B3" wp14:editId="019BAD3D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00A3CA45" w14:textId="51CC025A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330.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C22280" w14:textId="77777777">
        <w:trPr>
          <w:tblCellSpacing w:w="0" w:type="dxa"/>
        </w:trPr>
        <w:tc>
          <w:tcPr>
            <w:tcW w:w="50" w:type="pct"/>
            <w:hideMark/>
          </w:tcPr>
          <w:p w14:paraId="26937A4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19C08" wp14:editId="71DBB273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C5EA8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9DF64" wp14:editId="56DBAB4F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BB28393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7B429B" w14:textId="77777777">
        <w:trPr>
          <w:tblCellSpacing w:w="0" w:type="dxa"/>
        </w:trPr>
        <w:tc>
          <w:tcPr>
            <w:tcW w:w="50" w:type="pct"/>
            <w:hideMark/>
          </w:tcPr>
          <w:p w14:paraId="2A6E62F7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7E771" wp14:editId="1586A98D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7D758E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35558" wp14:editId="688E09FA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205/2004 Sb., kterým se v rámci společné organizace trhu s mlékem a mléčnými výrobky stanoví bližší podmínky poskytování podpory a národní podpory spotřeby mléka a mléčných výrobků žáky, kteří plní povinnou školní docházku ve školách zařazených do sítě škol</w:t>
            </w:r>
          </w:p>
        </w:tc>
      </w:tr>
      <w:tr w:rsidR="00000000" w14:paraId="6CA094F9" w14:textId="77777777">
        <w:trPr>
          <w:tblCellSpacing w:w="0" w:type="dxa"/>
        </w:trPr>
        <w:tc>
          <w:tcPr>
            <w:tcW w:w="50" w:type="pct"/>
            <w:hideMark/>
          </w:tcPr>
          <w:p w14:paraId="52B70B39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1A313" wp14:editId="2179CEEB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367E85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3DDFE" wp14:editId="04684433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177/05</w:t>
            </w:r>
          </w:p>
        </w:tc>
      </w:tr>
      <w:tr w:rsidR="00000000" w14:paraId="1B7AA4B5" w14:textId="77777777">
        <w:trPr>
          <w:tblCellSpacing w:w="0" w:type="dxa"/>
        </w:trPr>
        <w:tc>
          <w:tcPr>
            <w:tcW w:w="50" w:type="pct"/>
            <w:hideMark/>
          </w:tcPr>
          <w:p w14:paraId="677FFA6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D13B9" wp14:editId="23BA66B7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B75668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35166" wp14:editId="37568481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CA8F94" w14:textId="77777777">
        <w:trPr>
          <w:tblCellSpacing w:w="0" w:type="dxa"/>
        </w:trPr>
        <w:tc>
          <w:tcPr>
            <w:tcW w:w="50" w:type="pct"/>
            <w:hideMark/>
          </w:tcPr>
          <w:p w14:paraId="4B0D6DD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62986" wp14:editId="0C13B94C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3B08B9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85440" wp14:editId="19850B92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41F2E999" w14:textId="2C2E2F8E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331.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CB1A99" w14:textId="77777777">
        <w:trPr>
          <w:tblCellSpacing w:w="0" w:type="dxa"/>
        </w:trPr>
        <w:tc>
          <w:tcPr>
            <w:tcW w:w="50" w:type="pct"/>
            <w:hideMark/>
          </w:tcPr>
          <w:p w14:paraId="1EF85B57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99E4F" wp14:editId="11DAEE01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D4DA65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963C6" wp14:editId="12A55A61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2C84B7C" w14:textId="77777777" w:rsidR="00117571" w:rsidRDefault="0011757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CE5294" w14:textId="77777777">
        <w:trPr>
          <w:tblCellSpacing w:w="0" w:type="dxa"/>
        </w:trPr>
        <w:tc>
          <w:tcPr>
            <w:tcW w:w="50" w:type="pct"/>
            <w:hideMark/>
          </w:tcPr>
          <w:p w14:paraId="590476BD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8FE99" wp14:editId="5E9C18BC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B4C0E5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DC688" wp14:editId="7F6607E6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technické požadavky na rekreační plavidla, na částečně zhotovená rekreační plavidla a na jejich vybrané části, na vodní skútry a pohonné motory rekreačních plavidel a vodních skútrů</w:t>
            </w:r>
          </w:p>
        </w:tc>
      </w:tr>
      <w:tr w:rsidR="00000000" w14:paraId="58317744" w14:textId="77777777">
        <w:trPr>
          <w:tblCellSpacing w:w="0" w:type="dxa"/>
        </w:trPr>
        <w:tc>
          <w:tcPr>
            <w:tcW w:w="50" w:type="pct"/>
            <w:hideMark/>
          </w:tcPr>
          <w:p w14:paraId="3942DC18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A011D" wp14:editId="1A196112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0266E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DB778" wp14:editId="55645ED1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1749/04</w:t>
            </w:r>
          </w:p>
        </w:tc>
      </w:tr>
      <w:tr w:rsidR="00000000" w14:paraId="5C6C6C7A" w14:textId="77777777">
        <w:trPr>
          <w:tblCellSpacing w:w="0" w:type="dxa"/>
        </w:trPr>
        <w:tc>
          <w:tcPr>
            <w:tcW w:w="50" w:type="pct"/>
            <w:hideMark/>
          </w:tcPr>
          <w:p w14:paraId="7CB9480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66B2B" wp14:editId="539A1208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0C92E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2ACB3" wp14:editId="5998292A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2EC4B2" w14:textId="77777777">
        <w:trPr>
          <w:tblCellSpacing w:w="0" w:type="dxa"/>
        </w:trPr>
        <w:tc>
          <w:tcPr>
            <w:tcW w:w="50" w:type="pct"/>
            <w:hideMark/>
          </w:tcPr>
          <w:p w14:paraId="468A65F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701DCE" wp14:editId="113430BF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760F1E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EB8C0" wp14:editId="73425B6A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2F3CAF7D" w14:textId="613097D6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332.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929A51" w14:textId="77777777">
        <w:trPr>
          <w:tblCellSpacing w:w="0" w:type="dxa"/>
        </w:trPr>
        <w:tc>
          <w:tcPr>
            <w:tcW w:w="50" w:type="pct"/>
            <w:hideMark/>
          </w:tcPr>
          <w:p w14:paraId="46252B8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9DE27" wp14:editId="1C8C66B2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046B3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C7D0D" wp14:editId="7E663303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A36CDC5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FBDD2A" w14:textId="77777777">
        <w:trPr>
          <w:tblCellSpacing w:w="0" w:type="dxa"/>
        </w:trPr>
        <w:tc>
          <w:tcPr>
            <w:tcW w:w="50" w:type="pct"/>
            <w:hideMark/>
          </w:tcPr>
          <w:p w14:paraId="2380EF3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FEB62" wp14:editId="2AB5DAA8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464B837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22085" wp14:editId="09F65EB8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Lubomíra Suka a dalších na vydání zákona, kterým se mění zákon č. 155/1995 Sb., o důchodovém pojištění, ve znění pozdějších předpisů, a zákon č. 582/1991 Sb., o organizaci a provádění sociálního zabezpečení, ve znění pozdějších předpisů (sněmovní tisk č. 904)</w:t>
            </w:r>
          </w:p>
        </w:tc>
      </w:tr>
      <w:tr w:rsidR="00000000" w14:paraId="5950F836" w14:textId="77777777">
        <w:trPr>
          <w:tblCellSpacing w:w="0" w:type="dxa"/>
        </w:trPr>
        <w:tc>
          <w:tcPr>
            <w:tcW w:w="50" w:type="pct"/>
            <w:hideMark/>
          </w:tcPr>
          <w:p w14:paraId="47605D2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C687F" wp14:editId="4A61BE0E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E2E3FB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50AD6" wp14:editId="7C3D6EDB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286/05</w:t>
            </w:r>
          </w:p>
        </w:tc>
      </w:tr>
      <w:tr w:rsidR="00000000" w14:paraId="06332D4C" w14:textId="77777777">
        <w:trPr>
          <w:tblCellSpacing w:w="0" w:type="dxa"/>
        </w:trPr>
        <w:tc>
          <w:tcPr>
            <w:tcW w:w="50" w:type="pct"/>
            <w:hideMark/>
          </w:tcPr>
          <w:p w14:paraId="124F1C4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2D3D3" wp14:editId="421520B1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FC1EB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3F460" wp14:editId="2A12EB0E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433BFC" w14:textId="77777777">
        <w:trPr>
          <w:tblCellSpacing w:w="0" w:type="dxa"/>
        </w:trPr>
        <w:tc>
          <w:tcPr>
            <w:tcW w:w="50" w:type="pct"/>
            <w:hideMark/>
          </w:tcPr>
          <w:p w14:paraId="745D75C7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04C4E" wp14:editId="7C0C2C77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7C43D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2D327" wp14:editId="3F3B7E2C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00612B30" w14:textId="51F82E3C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333.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6A770A" w14:textId="77777777">
        <w:trPr>
          <w:tblCellSpacing w:w="0" w:type="dxa"/>
        </w:trPr>
        <w:tc>
          <w:tcPr>
            <w:tcW w:w="50" w:type="pct"/>
            <w:hideMark/>
          </w:tcPr>
          <w:p w14:paraId="2AC26EA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43353" wp14:editId="6711F315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1B1E6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7571A" wp14:editId="4CC55E8E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E658CC2" w14:textId="77777777" w:rsidR="00117571" w:rsidRDefault="0011757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FDD017" w14:textId="77777777">
        <w:trPr>
          <w:tblCellSpacing w:w="0" w:type="dxa"/>
        </w:trPr>
        <w:tc>
          <w:tcPr>
            <w:tcW w:w="50" w:type="pct"/>
            <w:hideMark/>
          </w:tcPr>
          <w:p w14:paraId="08D5B357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94CD2" wp14:editId="2794E8F6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94DC15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9E296" wp14:editId="74365753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Miroslava Kapouna, Ivo Vykydala, Pavla Hojdy, Miloslava Kaly a dalších na vydání zákona, kterým se mění zákon č. 266/1994 Sb., o dráhách, ve znění pozdějších předpisů, a zákon č. 455/1991 Sb., o živnostenském podnikání (živnostenský zákon), ve znění pozdějších předpisů (sněmovní tisk č. 906)</w:t>
            </w:r>
          </w:p>
        </w:tc>
      </w:tr>
      <w:tr w:rsidR="00000000" w14:paraId="1296B631" w14:textId="77777777">
        <w:trPr>
          <w:tblCellSpacing w:w="0" w:type="dxa"/>
        </w:trPr>
        <w:tc>
          <w:tcPr>
            <w:tcW w:w="50" w:type="pct"/>
            <w:hideMark/>
          </w:tcPr>
          <w:p w14:paraId="5224B468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10C40" wp14:editId="7FFFF240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29E08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D7CE2" wp14:editId="4FACB8DA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288/05</w:t>
            </w:r>
          </w:p>
        </w:tc>
      </w:tr>
      <w:tr w:rsidR="00000000" w14:paraId="2B0FBFFA" w14:textId="77777777">
        <w:trPr>
          <w:tblCellSpacing w:w="0" w:type="dxa"/>
        </w:trPr>
        <w:tc>
          <w:tcPr>
            <w:tcW w:w="50" w:type="pct"/>
            <w:hideMark/>
          </w:tcPr>
          <w:p w14:paraId="3AD83CE9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C595D" wp14:editId="163D1A48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A5789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5F94C" wp14:editId="68D9BAD7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B4C939" w14:textId="77777777">
        <w:trPr>
          <w:tblCellSpacing w:w="0" w:type="dxa"/>
        </w:trPr>
        <w:tc>
          <w:tcPr>
            <w:tcW w:w="50" w:type="pct"/>
            <w:hideMark/>
          </w:tcPr>
          <w:p w14:paraId="1644971D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1A8F8" wp14:editId="031BE3ED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65FD5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3A68E" wp14:editId="07197CEB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099868A7" w14:textId="1157176A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334.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6CE8E6" w14:textId="77777777">
        <w:trPr>
          <w:tblCellSpacing w:w="0" w:type="dxa"/>
        </w:trPr>
        <w:tc>
          <w:tcPr>
            <w:tcW w:w="50" w:type="pct"/>
            <w:hideMark/>
          </w:tcPr>
          <w:p w14:paraId="36F3731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9F9FE" wp14:editId="00586F14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92D11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9F1A9" wp14:editId="21A8BE5C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02FB592" w14:textId="77777777" w:rsidR="00117571" w:rsidRDefault="001175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8D58B4" w14:textId="77777777">
        <w:trPr>
          <w:tblCellSpacing w:w="0" w:type="dxa"/>
        </w:trPr>
        <w:tc>
          <w:tcPr>
            <w:tcW w:w="50" w:type="pct"/>
            <w:hideMark/>
          </w:tcPr>
          <w:p w14:paraId="115558D1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B88BE" wp14:editId="26D9B924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123CF4F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064EF" wp14:editId="694CE9E8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Jitky Gruntové, Kateřiny Konečné, Radko Martínka a Karla Šplíchala na vydání zákona, kterým se mění zákon č. 245/2000 Sb., o státních svátcích, o ostatních svátcích, o významných dnech a o dnech pracovního klidu, ve znění zákona č. 101/2004 Sb. (sněmovní tisk č. 905)</w:t>
            </w:r>
          </w:p>
        </w:tc>
      </w:tr>
      <w:tr w:rsidR="00000000" w14:paraId="29749018" w14:textId="77777777">
        <w:trPr>
          <w:tblCellSpacing w:w="0" w:type="dxa"/>
        </w:trPr>
        <w:tc>
          <w:tcPr>
            <w:tcW w:w="50" w:type="pct"/>
            <w:hideMark/>
          </w:tcPr>
          <w:p w14:paraId="1490D01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65541" wp14:editId="5BF16EA3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8C3FB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E3CC1" wp14:editId="00DD9447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287/05</w:t>
            </w:r>
          </w:p>
        </w:tc>
      </w:tr>
      <w:tr w:rsidR="00000000" w14:paraId="3BB86B8C" w14:textId="77777777">
        <w:trPr>
          <w:tblCellSpacing w:w="0" w:type="dxa"/>
        </w:trPr>
        <w:tc>
          <w:tcPr>
            <w:tcW w:w="50" w:type="pct"/>
            <w:hideMark/>
          </w:tcPr>
          <w:p w14:paraId="77C8A8EE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E2B4E" wp14:editId="1C201C11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05A5D9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1771E" wp14:editId="62A3838D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ADB564" w14:textId="77777777">
        <w:trPr>
          <w:tblCellSpacing w:w="0" w:type="dxa"/>
        </w:trPr>
        <w:tc>
          <w:tcPr>
            <w:tcW w:w="50" w:type="pct"/>
            <w:hideMark/>
          </w:tcPr>
          <w:p w14:paraId="2D029B0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AA744" wp14:editId="6BEFBCE2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02F63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E1A7E" wp14:editId="6EBB3F4B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17148364" w14:textId="0E0F6B31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335.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6C11EA" w14:textId="77777777">
        <w:trPr>
          <w:tblCellSpacing w:w="0" w:type="dxa"/>
        </w:trPr>
        <w:tc>
          <w:tcPr>
            <w:tcW w:w="50" w:type="pct"/>
            <w:hideMark/>
          </w:tcPr>
          <w:p w14:paraId="0901407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81330" wp14:editId="3984E47E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11C981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E7743" wp14:editId="097215BE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DF7EC63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A244FA" w14:textId="77777777">
        <w:trPr>
          <w:tblCellSpacing w:w="0" w:type="dxa"/>
        </w:trPr>
        <w:tc>
          <w:tcPr>
            <w:tcW w:w="50" w:type="pct"/>
            <w:hideMark/>
          </w:tcPr>
          <w:p w14:paraId="5B347C8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8C9AD" wp14:editId="641DDFC4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079992D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E4E06" wp14:editId="4AA424A1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vyjádření vlády k návrhu Krajského soudu v Praze na zrušení ustanovení § 446 zákona č. 513/1991 Sb., obchodní zákoník, ve znění zákona č. 370/2000 Sb.</w:t>
            </w:r>
          </w:p>
        </w:tc>
      </w:tr>
      <w:tr w:rsidR="00000000" w14:paraId="7E690196" w14:textId="77777777">
        <w:trPr>
          <w:tblCellSpacing w:w="0" w:type="dxa"/>
        </w:trPr>
        <w:tc>
          <w:tcPr>
            <w:tcW w:w="50" w:type="pct"/>
            <w:hideMark/>
          </w:tcPr>
          <w:p w14:paraId="513CF79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E1646" wp14:editId="1B49307B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F46F9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5A93C" wp14:editId="5CCA58BC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371/05</w:t>
            </w:r>
          </w:p>
        </w:tc>
      </w:tr>
      <w:tr w:rsidR="00000000" w14:paraId="40A7A77C" w14:textId="77777777">
        <w:trPr>
          <w:tblCellSpacing w:w="0" w:type="dxa"/>
        </w:trPr>
        <w:tc>
          <w:tcPr>
            <w:tcW w:w="50" w:type="pct"/>
            <w:hideMark/>
          </w:tcPr>
          <w:p w14:paraId="1D6ED79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AFA63" wp14:editId="75249CDA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52B99E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23ED3" wp14:editId="2350E039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37C8A1" w14:textId="77777777">
        <w:trPr>
          <w:tblCellSpacing w:w="0" w:type="dxa"/>
        </w:trPr>
        <w:tc>
          <w:tcPr>
            <w:tcW w:w="50" w:type="pct"/>
            <w:hideMark/>
          </w:tcPr>
          <w:p w14:paraId="7AD105A7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6ADB1" wp14:editId="2B3247FA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D2CE0E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01238" wp14:editId="74C7C45C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18187E4A" w14:textId="6C02F3B7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336.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5355B7" w14:textId="77777777">
        <w:trPr>
          <w:tblCellSpacing w:w="0" w:type="dxa"/>
        </w:trPr>
        <w:tc>
          <w:tcPr>
            <w:tcW w:w="50" w:type="pct"/>
            <w:hideMark/>
          </w:tcPr>
          <w:p w14:paraId="7EB1A06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4EB58" wp14:editId="5385546D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630F6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4C20C" wp14:editId="7A952823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11 a proti nikdo.</w:t>
            </w:r>
          </w:p>
        </w:tc>
      </w:tr>
    </w:tbl>
    <w:p w14:paraId="160BF8DE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E5D27E" w14:textId="77777777">
        <w:trPr>
          <w:tblCellSpacing w:w="0" w:type="dxa"/>
        </w:trPr>
        <w:tc>
          <w:tcPr>
            <w:tcW w:w="50" w:type="pct"/>
            <w:hideMark/>
          </w:tcPr>
          <w:p w14:paraId="645716A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1C87E" wp14:editId="5BE55453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7C0C820B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0EA18" wp14:editId="5A814A72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Zlepšení plavebních podmínek na dolním Labi</w:t>
            </w:r>
          </w:p>
        </w:tc>
      </w:tr>
      <w:tr w:rsidR="00000000" w14:paraId="624E1F7D" w14:textId="77777777">
        <w:trPr>
          <w:tblCellSpacing w:w="0" w:type="dxa"/>
        </w:trPr>
        <w:tc>
          <w:tcPr>
            <w:tcW w:w="50" w:type="pct"/>
            <w:hideMark/>
          </w:tcPr>
          <w:p w14:paraId="39C8CDDE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1EC4E" wp14:editId="23A32D9A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8E89E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92870" wp14:editId="4E313311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380/05</w:t>
            </w:r>
          </w:p>
        </w:tc>
      </w:tr>
      <w:tr w:rsidR="00000000" w14:paraId="411900F6" w14:textId="77777777">
        <w:trPr>
          <w:tblCellSpacing w:w="0" w:type="dxa"/>
        </w:trPr>
        <w:tc>
          <w:tcPr>
            <w:tcW w:w="50" w:type="pct"/>
            <w:hideMark/>
          </w:tcPr>
          <w:p w14:paraId="6A1AE8CE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0FFF9" wp14:editId="7FE8C367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622458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D3F5B" wp14:editId="6E944020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CCEA95" w14:textId="77777777">
        <w:trPr>
          <w:tblCellSpacing w:w="0" w:type="dxa"/>
        </w:trPr>
        <w:tc>
          <w:tcPr>
            <w:tcW w:w="50" w:type="pct"/>
            <w:hideMark/>
          </w:tcPr>
          <w:p w14:paraId="7746B1A9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D030F" wp14:editId="191B44F9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1A877E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1B4DC" wp14:editId="7BF442CC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725008B4" w14:textId="690D2E90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337.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7180F0" w14:textId="77777777">
        <w:trPr>
          <w:tblCellSpacing w:w="0" w:type="dxa"/>
        </w:trPr>
        <w:tc>
          <w:tcPr>
            <w:tcW w:w="50" w:type="pct"/>
            <w:hideMark/>
          </w:tcPr>
          <w:p w14:paraId="036AD289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37502" wp14:editId="539CB2F4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1B9009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A23B1" wp14:editId="77880A19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11 a proti 1.</w:t>
            </w:r>
          </w:p>
        </w:tc>
      </w:tr>
    </w:tbl>
    <w:p w14:paraId="3D6C3E98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0836EF" w14:textId="77777777">
        <w:trPr>
          <w:tblCellSpacing w:w="0" w:type="dxa"/>
        </w:trPr>
        <w:tc>
          <w:tcPr>
            <w:tcW w:w="50" w:type="pct"/>
            <w:hideMark/>
          </w:tcPr>
          <w:p w14:paraId="7CAA2B07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86841" wp14:editId="2CC4532A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27419545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74C07" wp14:editId="4CEC4CE2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mandatorních výdajů státního rozpočtu</w:t>
            </w:r>
          </w:p>
        </w:tc>
      </w:tr>
      <w:tr w:rsidR="00000000" w14:paraId="173B4C23" w14:textId="77777777">
        <w:trPr>
          <w:tblCellSpacing w:w="0" w:type="dxa"/>
        </w:trPr>
        <w:tc>
          <w:tcPr>
            <w:tcW w:w="50" w:type="pct"/>
            <w:hideMark/>
          </w:tcPr>
          <w:p w14:paraId="4830318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E579E" wp14:editId="788406E3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E83B6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91F08" wp14:editId="04F87DC1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388/05</w:t>
            </w:r>
          </w:p>
        </w:tc>
      </w:tr>
      <w:tr w:rsidR="00000000" w14:paraId="5189504C" w14:textId="77777777">
        <w:trPr>
          <w:tblCellSpacing w:w="0" w:type="dxa"/>
        </w:trPr>
        <w:tc>
          <w:tcPr>
            <w:tcW w:w="50" w:type="pct"/>
            <w:hideMark/>
          </w:tcPr>
          <w:p w14:paraId="58E4A84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D14BA" wp14:editId="47110594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181277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FC8B8" wp14:editId="3F941F66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B087D0" w14:textId="77777777">
        <w:trPr>
          <w:tblCellSpacing w:w="0" w:type="dxa"/>
        </w:trPr>
        <w:tc>
          <w:tcPr>
            <w:tcW w:w="50" w:type="pct"/>
            <w:hideMark/>
          </w:tcPr>
          <w:p w14:paraId="1BDA511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55CE7" wp14:editId="0749E363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66E01D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4FBCC" wp14:editId="2C5C88BE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4956F0C8" w14:textId="0BC8D605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338.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3C4858" w14:textId="77777777">
        <w:trPr>
          <w:tblCellSpacing w:w="0" w:type="dxa"/>
        </w:trPr>
        <w:tc>
          <w:tcPr>
            <w:tcW w:w="50" w:type="pct"/>
            <w:hideMark/>
          </w:tcPr>
          <w:p w14:paraId="276007AB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6AD5F" wp14:editId="3666193D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1301E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2F93A" wp14:editId="6F7FE528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1B01A81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6F7D96" w14:textId="77777777">
        <w:trPr>
          <w:tblCellSpacing w:w="0" w:type="dxa"/>
        </w:trPr>
        <w:tc>
          <w:tcPr>
            <w:tcW w:w="50" w:type="pct"/>
            <w:hideMark/>
          </w:tcPr>
          <w:p w14:paraId="1BF5AC18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872D7D" wp14:editId="14E8D4ED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3AD7D768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D4AA2" wp14:editId="21650E15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vázání odpovídající části finančních prostředků původně rozpočtově určených na zabezpečení realizace zákona č.361/2003 Sb., o služebním poměru příslušníků bezpečnostních sborů v příslušných kapitolách státního rozpočtu a o změně usnesení vlády ze dne 1. prosince 2004 č. 1227</w:t>
            </w:r>
          </w:p>
        </w:tc>
      </w:tr>
      <w:tr w:rsidR="00000000" w14:paraId="0CD5A56D" w14:textId="77777777">
        <w:trPr>
          <w:tblCellSpacing w:w="0" w:type="dxa"/>
        </w:trPr>
        <w:tc>
          <w:tcPr>
            <w:tcW w:w="50" w:type="pct"/>
            <w:hideMark/>
          </w:tcPr>
          <w:p w14:paraId="21319DF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9FE51" wp14:editId="11FE363B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84CDBE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32FE0" wp14:editId="3E00984A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387/05</w:t>
            </w:r>
          </w:p>
        </w:tc>
      </w:tr>
      <w:tr w:rsidR="00000000" w14:paraId="64D926E5" w14:textId="77777777">
        <w:trPr>
          <w:tblCellSpacing w:w="0" w:type="dxa"/>
        </w:trPr>
        <w:tc>
          <w:tcPr>
            <w:tcW w:w="50" w:type="pct"/>
            <w:hideMark/>
          </w:tcPr>
          <w:p w14:paraId="7B38114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F28A6" wp14:editId="07273303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FC947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CB13E" wp14:editId="7E883F02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9371AC" w14:textId="77777777">
        <w:trPr>
          <w:tblCellSpacing w:w="0" w:type="dxa"/>
        </w:trPr>
        <w:tc>
          <w:tcPr>
            <w:tcW w:w="50" w:type="pct"/>
            <w:hideMark/>
          </w:tcPr>
          <w:p w14:paraId="79B614D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6255D" wp14:editId="57344184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49E999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251E7" wp14:editId="5BCCC270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4A7C73DA" w14:textId="1DC9E33A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339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CA2AB4" w14:textId="77777777">
        <w:trPr>
          <w:tblCellSpacing w:w="0" w:type="dxa"/>
        </w:trPr>
        <w:tc>
          <w:tcPr>
            <w:tcW w:w="50" w:type="pct"/>
            <w:hideMark/>
          </w:tcPr>
          <w:p w14:paraId="23755E05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C3361" wp14:editId="5B5BF145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A4A7E7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3C685" wp14:editId="5023D014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se vláda bude případným využitím finančních prostředků posílené Vládní rozpočtové rezervy zabývat v rámci komplexního řešení této problematiky.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9D4F070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2FEA33" w14:textId="77777777">
        <w:trPr>
          <w:tblCellSpacing w:w="0" w:type="dxa"/>
        </w:trPr>
        <w:tc>
          <w:tcPr>
            <w:tcW w:w="50" w:type="pct"/>
            <w:hideMark/>
          </w:tcPr>
          <w:p w14:paraId="5918E99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28189" wp14:editId="5A601852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2BC6AEE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1DA6E" wp14:editId="7D75833A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Možnost postupného zavedení bezvýznamového identifikátoru obyvatele</w:t>
            </w:r>
          </w:p>
        </w:tc>
      </w:tr>
      <w:tr w:rsidR="00000000" w14:paraId="0DBC8D8F" w14:textId="77777777">
        <w:trPr>
          <w:tblCellSpacing w:w="0" w:type="dxa"/>
        </w:trPr>
        <w:tc>
          <w:tcPr>
            <w:tcW w:w="50" w:type="pct"/>
            <w:hideMark/>
          </w:tcPr>
          <w:p w14:paraId="49384EB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83D09" wp14:editId="288A4A94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2F9D91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BCE1B" wp14:editId="48FEC071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343/05</w:t>
            </w:r>
          </w:p>
        </w:tc>
      </w:tr>
      <w:tr w:rsidR="00000000" w14:paraId="3B38B3FD" w14:textId="77777777">
        <w:trPr>
          <w:tblCellSpacing w:w="0" w:type="dxa"/>
        </w:trPr>
        <w:tc>
          <w:tcPr>
            <w:tcW w:w="50" w:type="pct"/>
            <w:hideMark/>
          </w:tcPr>
          <w:p w14:paraId="158F5E2D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2998B2" wp14:editId="06D3E937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1C92CE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6A2E6" wp14:editId="35C402B5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89C93C" w14:textId="77777777">
        <w:trPr>
          <w:tblCellSpacing w:w="0" w:type="dxa"/>
        </w:trPr>
        <w:tc>
          <w:tcPr>
            <w:tcW w:w="50" w:type="pct"/>
            <w:hideMark/>
          </w:tcPr>
          <w:p w14:paraId="095DD1D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8B996" wp14:editId="52E4958B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490D2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9DE79" wp14:editId="7AE88DC9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informatiky a přijala</w:t>
            </w:r>
          </w:p>
        </w:tc>
      </w:tr>
    </w:tbl>
    <w:p w14:paraId="20F9F49D" w14:textId="74E726A2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340.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2B23AB" w14:textId="77777777">
        <w:trPr>
          <w:tblCellSpacing w:w="0" w:type="dxa"/>
        </w:trPr>
        <w:tc>
          <w:tcPr>
            <w:tcW w:w="50" w:type="pct"/>
            <w:hideMark/>
          </w:tcPr>
          <w:p w14:paraId="302A0181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46350" wp14:editId="45B2C150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887CDE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EFE50" wp14:editId="555F449D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B043ADB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9DBB2B" w14:textId="77777777">
        <w:trPr>
          <w:tblCellSpacing w:w="0" w:type="dxa"/>
        </w:trPr>
        <w:tc>
          <w:tcPr>
            <w:tcW w:w="50" w:type="pct"/>
            <w:hideMark/>
          </w:tcPr>
          <w:p w14:paraId="3C528DF8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8171F" wp14:editId="76FBE32A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461D3597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6B978" wp14:editId="0C460A23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Program na podporu obnovy nebo technického zhodnocení hmotného investičního majetku, který slouží k pracovnímu uplatnění osob se zdravotním postižením</w:t>
            </w:r>
          </w:p>
        </w:tc>
      </w:tr>
      <w:tr w:rsidR="00000000" w14:paraId="1584C4A9" w14:textId="77777777">
        <w:trPr>
          <w:tblCellSpacing w:w="0" w:type="dxa"/>
        </w:trPr>
        <w:tc>
          <w:tcPr>
            <w:tcW w:w="50" w:type="pct"/>
            <w:hideMark/>
          </w:tcPr>
          <w:p w14:paraId="63224E3D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F9683" wp14:editId="693E0976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20706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DE709" wp14:editId="2694FEB7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320/05</w:t>
            </w:r>
          </w:p>
        </w:tc>
      </w:tr>
      <w:tr w:rsidR="00000000" w14:paraId="22A3BB8D" w14:textId="77777777">
        <w:trPr>
          <w:tblCellSpacing w:w="0" w:type="dxa"/>
        </w:trPr>
        <w:tc>
          <w:tcPr>
            <w:tcW w:w="50" w:type="pct"/>
            <w:hideMark/>
          </w:tcPr>
          <w:p w14:paraId="2179457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C8008" wp14:editId="3DC88CAC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699C7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96D30" wp14:editId="376EA7F3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B81343" w14:textId="77777777">
        <w:trPr>
          <w:tblCellSpacing w:w="0" w:type="dxa"/>
        </w:trPr>
        <w:tc>
          <w:tcPr>
            <w:tcW w:w="50" w:type="pct"/>
            <w:hideMark/>
          </w:tcPr>
          <w:p w14:paraId="7E5EC68B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DE321" wp14:editId="1A6F3844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F3B6C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E42EC" wp14:editId="7EEA36BD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04C7CDCE" w14:textId="5A271C43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341.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291A9A" w14:textId="77777777">
        <w:trPr>
          <w:tblCellSpacing w:w="0" w:type="dxa"/>
        </w:trPr>
        <w:tc>
          <w:tcPr>
            <w:tcW w:w="50" w:type="pct"/>
            <w:hideMark/>
          </w:tcPr>
          <w:p w14:paraId="002F10D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2FD26" wp14:editId="76F68AD2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A6842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88968" wp14:editId="72FC4301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EEE318E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67D56C" w14:textId="77777777">
        <w:trPr>
          <w:tblCellSpacing w:w="0" w:type="dxa"/>
        </w:trPr>
        <w:tc>
          <w:tcPr>
            <w:tcW w:w="50" w:type="pct"/>
            <w:hideMark/>
          </w:tcPr>
          <w:p w14:paraId="32EFE37D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370AD" wp14:editId="63268BAA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7F6F027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8EB66" wp14:editId="2EFB7E73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únor 2005</w:t>
            </w:r>
          </w:p>
        </w:tc>
      </w:tr>
      <w:tr w:rsidR="00000000" w14:paraId="29579393" w14:textId="77777777">
        <w:trPr>
          <w:tblCellSpacing w:w="0" w:type="dxa"/>
        </w:trPr>
        <w:tc>
          <w:tcPr>
            <w:tcW w:w="50" w:type="pct"/>
            <w:hideMark/>
          </w:tcPr>
          <w:p w14:paraId="05734E21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EC5D1" wp14:editId="7A6793B3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88FCD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A43BE" wp14:editId="2325D639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379/05</w:t>
            </w:r>
          </w:p>
        </w:tc>
      </w:tr>
      <w:tr w:rsidR="00000000" w14:paraId="1A05A07F" w14:textId="77777777">
        <w:trPr>
          <w:tblCellSpacing w:w="0" w:type="dxa"/>
        </w:trPr>
        <w:tc>
          <w:tcPr>
            <w:tcW w:w="50" w:type="pct"/>
            <w:hideMark/>
          </w:tcPr>
          <w:p w14:paraId="1FC54A57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80878" wp14:editId="4C89D389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C1C09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516FE" wp14:editId="32D00184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A719AC" w14:textId="77777777">
        <w:trPr>
          <w:tblCellSpacing w:w="0" w:type="dxa"/>
        </w:trPr>
        <w:tc>
          <w:tcPr>
            <w:tcW w:w="50" w:type="pct"/>
            <w:hideMark/>
          </w:tcPr>
          <w:p w14:paraId="64EADA9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6E65D" wp14:editId="7F506D93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CFA985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8A0E7" wp14:editId="5391AB8A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7A90CAD3" w14:textId="570AEE54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342.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A36849" w14:textId="77777777">
        <w:trPr>
          <w:tblCellSpacing w:w="0" w:type="dxa"/>
        </w:trPr>
        <w:tc>
          <w:tcPr>
            <w:tcW w:w="50" w:type="pct"/>
            <w:hideMark/>
          </w:tcPr>
          <w:p w14:paraId="1FC1FDB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E9D02" wp14:editId="2C8A2155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2EE8B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D77EB" wp14:editId="4D5E5B7F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1E49940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3CCA0C" w14:textId="77777777">
        <w:trPr>
          <w:tblCellSpacing w:w="0" w:type="dxa"/>
        </w:trPr>
        <w:tc>
          <w:tcPr>
            <w:tcW w:w="50" w:type="pct"/>
            <w:hideMark/>
          </w:tcPr>
          <w:p w14:paraId="19D8193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8EAE8" wp14:editId="7D88A2F7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124B710D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0D204" wp14:editId="34E5E00F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zvolení člena prezidia Fondu národního majetku České republiky</w:t>
            </w:r>
          </w:p>
        </w:tc>
      </w:tr>
      <w:tr w:rsidR="00000000" w14:paraId="07540164" w14:textId="77777777">
        <w:trPr>
          <w:tblCellSpacing w:w="0" w:type="dxa"/>
        </w:trPr>
        <w:tc>
          <w:tcPr>
            <w:tcW w:w="50" w:type="pct"/>
            <w:hideMark/>
          </w:tcPr>
          <w:p w14:paraId="7E2035C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17BFC" wp14:editId="0C8E58E7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BB0FA5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54E30" wp14:editId="1CC57117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365/05</w:t>
            </w:r>
          </w:p>
        </w:tc>
      </w:tr>
      <w:tr w:rsidR="00000000" w14:paraId="297F0EE9" w14:textId="77777777">
        <w:trPr>
          <w:tblCellSpacing w:w="0" w:type="dxa"/>
        </w:trPr>
        <w:tc>
          <w:tcPr>
            <w:tcW w:w="50" w:type="pct"/>
            <w:hideMark/>
          </w:tcPr>
          <w:p w14:paraId="3CC601A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0372D" wp14:editId="00A19F8E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39BFC8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2B4C5" wp14:editId="728DCD85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9C26A7" w14:textId="77777777">
        <w:trPr>
          <w:tblCellSpacing w:w="0" w:type="dxa"/>
        </w:trPr>
        <w:tc>
          <w:tcPr>
            <w:tcW w:w="50" w:type="pct"/>
            <w:hideMark/>
          </w:tcPr>
          <w:p w14:paraId="0A6BBD6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25875" wp14:editId="6BD86521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4E4AE5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CA104" wp14:editId="64AA045F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3183D15A" w14:textId="6C7CF2EA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343.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D8E26E" w14:textId="77777777">
        <w:trPr>
          <w:tblCellSpacing w:w="0" w:type="dxa"/>
        </w:trPr>
        <w:tc>
          <w:tcPr>
            <w:tcW w:w="50" w:type="pct"/>
            <w:hideMark/>
          </w:tcPr>
          <w:p w14:paraId="290326C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69C42" wp14:editId="06557176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F2E219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E7B69" wp14:editId="56011FD1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10 a proti 1.</w:t>
            </w:r>
          </w:p>
        </w:tc>
      </w:tr>
    </w:tbl>
    <w:p w14:paraId="5373477D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5D0583" w14:textId="77777777">
        <w:trPr>
          <w:tblCellSpacing w:w="0" w:type="dxa"/>
        </w:trPr>
        <w:tc>
          <w:tcPr>
            <w:tcW w:w="50" w:type="pct"/>
            <w:hideMark/>
          </w:tcPr>
          <w:p w14:paraId="088A62B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E895E" wp14:editId="085898F8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3FFA24A8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10FF3" wp14:editId="3FFDBD69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a účetní závěrka Státního fondu dopravní infrastruktury za rok 2004</w:t>
            </w:r>
          </w:p>
        </w:tc>
      </w:tr>
      <w:tr w:rsidR="00000000" w14:paraId="64D79009" w14:textId="77777777">
        <w:trPr>
          <w:tblCellSpacing w:w="0" w:type="dxa"/>
        </w:trPr>
        <w:tc>
          <w:tcPr>
            <w:tcW w:w="50" w:type="pct"/>
            <w:hideMark/>
          </w:tcPr>
          <w:p w14:paraId="5DA9738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840B6" wp14:editId="48B7383E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C2663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59038" wp14:editId="62AA8B2F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383/05</w:t>
            </w:r>
          </w:p>
        </w:tc>
      </w:tr>
      <w:tr w:rsidR="00000000" w14:paraId="6F21C35E" w14:textId="77777777">
        <w:trPr>
          <w:tblCellSpacing w:w="0" w:type="dxa"/>
        </w:trPr>
        <w:tc>
          <w:tcPr>
            <w:tcW w:w="50" w:type="pct"/>
            <w:hideMark/>
          </w:tcPr>
          <w:p w14:paraId="3CBD9D7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A77EB" wp14:editId="7DC75725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4F6D5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73268" wp14:editId="0905A550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BAE512" w14:textId="77777777">
        <w:trPr>
          <w:tblCellSpacing w:w="0" w:type="dxa"/>
        </w:trPr>
        <w:tc>
          <w:tcPr>
            <w:tcW w:w="50" w:type="pct"/>
            <w:hideMark/>
          </w:tcPr>
          <w:p w14:paraId="7D50F28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3A642" wp14:editId="792E14A7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74BE7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B5356" wp14:editId="3418F012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3EF2AC38" w14:textId="074F8478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344.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8DF80F" w14:textId="77777777">
        <w:trPr>
          <w:tblCellSpacing w:w="0" w:type="dxa"/>
        </w:trPr>
        <w:tc>
          <w:tcPr>
            <w:tcW w:w="50" w:type="pct"/>
            <w:hideMark/>
          </w:tcPr>
          <w:p w14:paraId="7EC5C18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BEB6AF" wp14:editId="1E7330BE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9E221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1A258" wp14:editId="595DE215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5724A64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C4F5FA" w14:textId="77777777">
        <w:trPr>
          <w:tblCellSpacing w:w="0" w:type="dxa"/>
        </w:trPr>
        <w:tc>
          <w:tcPr>
            <w:tcW w:w="50" w:type="pct"/>
            <w:hideMark/>
          </w:tcPr>
          <w:p w14:paraId="7C9CAA3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730DA" wp14:editId="6BD9B9EA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213B735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E31FC" wp14:editId="0D905137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Odesílání evidenčních listů důchodového pojištění v elektronické podobě</w:t>
            </w:r>
          </w:p>
        </w:tc>
      </w:tr>
      <w:tr w:rsidR="00000000" w14:paraId="4F9F77B7" w14:textId="77777777">
        <w:trPr>
          <w:tblCellSpacing w:w="0" w:type="dxa"/>
        </w:trPr>
        <w:tc>
          <w:tcPr>
            <w:tcW w:w="50" w:type="pct"/>
            <w:hideMark/>
          </w:tcPr>
          <w:p w14:paraId="1F1D26B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85516" wp14:editId="2D353058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637C2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C637A" wp14:editId="60D13269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357/05</w:t>
            </w:r>
          </w:p>
        </w:tc>
      </w:tr>
      <w:tr w:rsidR="00000000" w14:paraId="1391CB41" w14:textId="77777777">
        <w:trPr>
          <w:tblCellSpacing w:w="0" w:type="dxa"/>
        </w:trPr>
        <w:tc>
          <w:tcPr>
            <w:tcW w:w="50" w:type="pct"/>
            <w:hideMark/>
          </w:tcPr>
          <w:p w14:paraId="33C093D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7BFFC" wp14:editId="76DCF837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F3F88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B55BC" wp14:editId="1784DB9A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F273CF" w14:textId="77777777">
        <w:trPr>
          <w:tblCellSpacing w:w="0" w:type="dxa"/>
        </w:trPr>
        <w:tc>
          <w:tcPr>
            <w:tcW w:w="50" w:type="pct"/>
            <w:hideMark/>
          </w:tcPr>
          <w:p w14:paraId="5B2F3449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94F4D" wp14:editId="37942B31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F5ACC9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9D80F" wp14:editId="0DF28873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informatiky a přijala</w:t>
            </w:r>
          </w:p>
        </w:tc>
      </w:tr>
    </w:tbl>
    <w:p w14:paraId="6B51AF67" w14:textId="0C2DBF03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345.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015304" w14:textId="77777777">
        <w:trPr>
          <w:tblCellSpacing w:w="0" w:type="dxa"/>
        </w:trPr>
        <w:tc>
          <w:tcPr>
            <w:tcW w:w="50" w:type="pct"/>
            <w:hideMark/>
          </w:tcPr>
          <w:p w14:paraId="37C2EF2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6964D1" wp14:editId="624D72E0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5D012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3CEA1E" wp14:editId="4BEE6C92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8DA75E0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ED9498" w14:textId="77777777">
        <w:trPr>
          <w:tblCellSpacing w:w="0" w:type="dxa"/>
        </w:trPr>
        <w:tc>
          <w:tcPr>
            <w:tcW w:w="50" w:type="pct"/>
            <w:hideMark/>
          </w:tcPr>
          <w:p w14:paraId="6FE8FFC5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7F78E" wp14:editId="5670C63F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58A909E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2398D" wp14:editId="1C16A7D2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Majetkové změny u vybraného nemovitého majetku České republiky v hospodaření Diplomatického servisu </w:t>
            </w:r>
          </w:p>
        </w:tc>
      </w:tr>
      <w:tr w:rsidR="00000000" w14:paraId="5D678EB4" w14:textId="77777777">
        <w:trPr>
          <w:tblCellSpacing w:w="0" w:type="dxa"/>
        </w:trPr>
        <w:tc>
          <w:tcPr>
            <w:tcW w:w="50" w:type="pct"/>
            <w:hideMark/>
          </w:tcPr>
          <w:p w14:paraId="206A7578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0F5B6" wp14:editId="6D4F1976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2945CD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0B59D" wp14:editId="6093F152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385/05</w:t>
            </w:r>
          </w:p>
        </w:tc>
      </w:tr>
      <w:tr w:rsidR="00000000" w14:paraId="70BFC466" w14:textId="77777777">
        <w:trPr>
          <w:tblCellSpacing w:w="0" w:type="dxa"/>
        </w:trPr>
        <w:tc>
          <w:tcPr>
            <w:tcW w:w="50" w:type="pct"/>
            <w:hideMark/>
          </w:tcPr>
          <w:p w14:paraId="68DA894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DB3DA" wp14:editId="0B097C9A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D216C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DE196" wp14:editId="77C3EF76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E89095" w14:textId="77777777">
        <w:trPr>
          <w:tblCellSpacing w:w="0" w:type="dxa"/>
        </w:trPr>
        <w:tc>
          <w:tcPr>
            <w:tcW w:w="50" w:type="pct"/>
            <w:hideMark/>
          </w:tcPr>
          <w:p w14:paraId="07DE788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67602" wp14:editId="02A9F330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C306CB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31E5A" wp14:editId="40103917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4FF8144" w14:textId="141CBC48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346.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1A3A5E" w14:textId="77777777">
        <w:trPr>
          <w:tblCellSpacing w:w="0" w:type="dxa"/>
        </w:trPr>
        <w:tc>
          <w:tcPr>
            <w:tcW w:w="50" w:type="pct"/>
            <w:hideMark/>
          </w:tcPr>
          <w:p w14:paraId="690EDF1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B0265" wp14:editId="2947AAC5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90BFC7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F0562" wp14:editId="672E54D2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F3DF266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7C831C" w14:textId="77777777">
        <w:trPr>
          <w:tblCellSpacing w:w="0" w:type="dxa"/>
        </w:trPr>
        <w:tc>
          <w:tcPr>
            <w:tcW w:w="50" w:type="pct"/>
            <w:hideMark/>
          </w:tcPr>
          <w:p w14:paraId="3689337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8DC6B" wp14:editId="72ACF6CB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4888DC69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4C8BF" wp14:editId="31164318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 doplněk plánu vojenských cvičení jednotek a štábů Armády České republiky se zahraničními partnery na území České republiky i mimo ně v roce 2005</w:t>
            </w:r>
          </w:p>
        </w:tc>
      </w:tr>
      <w:tr w:rsidR="00000000" w14:paraId="1B555891" w14:textId="77777777">
        <w:trPr>
          <w:tblCellSpacing w:w="0" w:type="dxa"/>
        </w:trPr>
        <w:tc>
          <w:tcPr>
            <w:tcW w:w="50" w:type="pct"/>
            <w:hideMark/>
          </w:tcPr>
          <w:p w14:paraId="54BE9047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8C55D" wp14:editId="57584BDD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B1DC18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33745" wp14:editId="064C580B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381/05</w:t>
            </w:r>
          </w:p>
        </w:tc>
      </w:tr>
      <w:tr w:rsidR="00000000" w14:paraId="2CBBBC2C" w14:textId="77777777">
        <w:trPr>
          <w:tblCellSpacing w:w="0" w:type="dxa"/>
        </w:trPr>
        <w:tc>
          <w:tcPr>
            <w:tcW w:w="50" w:type="pct"/>
            <w:hideMark/>
          </w:tcPr>
          <w:p w14:paraId="34336FF8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A48C8" wp14:editId="0626EFA2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5B46E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3DE90" wp14:editId="5B3E0371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CC67DA" w14:textId="77777777">
        <w:trPr>
          <w:tblCellSpacing w:w="0" w:type="dxa"/>
        </w:trPr>
        <w:tc>
          <w:tcPr>
            <w:tcW w:w="50" w:type="pct"/>
            <w:hideMark/>
          </w:tcPr>
          <w:p w14:paraId="392EBCED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6EAAD" wp14:editId="0B35ECE1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129AE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D3B4C" wp14:editId="126897FF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29B9064A" w14:textId="352A190B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347.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450000" w14:textId="77777777">
        <w:trPr>
          <w:tblCellSpacing w:w="0" w:type="dxa"/>
        </w:trPr>
        <w:tc>
          <w:tcPr>
            <w:tcW w:w="50" w:type="pct"/>
            <w:hideMark/>
          </w:tcPr>
          <w:p w14:paraId="3A331488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BCCC1" wp14:editId="610AEE04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A78277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9EA7D" wp14:editId="4385B1D9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71DC1A4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DE434E" w14:textId="77777777">
        <w:trPr>
          <w:tblCellSpacing w:w="0" w:type="dxa"/>
        </w:trPr>
        <w:tc>
          <w:tcPr>
            <w:tcW w:w="50" w:type="pct"/>
            <w:hideMark/>
          </w:tcPr>
          <w:p w14:paraId="3B9A688D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04B628" wp14:editId="7ECD250C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2DA9B70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33BC4" wp14:editId="3FE8922A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finančních prostředků na konání mezinárodní konference "</w:t>
            </w:r>
            <w:r>
              <w:rPr>
                <w:rFonts w:eastAsia="Times New Roman"/>
                <w:sz w:val="27"/>
                <w:szCs w:val="27"/>
              </w:rPr>
              <w:t>PACE - Centrum pro spolupráci evropských policejních letek" v roce 2005</w:t>
            </w:r>
          </w:p>
        </w:tc>
      </w:tr>
      <w:tr w:rsidR="00000000" w14:paraId="74408C59" w14:textId="77777777">
        <w:trPr>
          <w:tblCellSpacing w:w="0" w:type="dxa"/>
        </w:trPr>
        <w:tc>
          <w:tcPr>
            <w:tcW w:w="50" w:type="pct"/>
            <w:hideMark/>
          </w:tcPr>
          <w:p w14:paraId="03C8EC0B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C256E" wp14:editId="1674D471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141A4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6A09C" wp14:editId="684C44EE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359/05</w:t>
            </w:r>
          </w:p>
        </w:tc>
      </w:tr>
      <w:tr w:rsidR="00000000" w14:paraId="5F363D0B" w14:textId="77777777">
        <w:trPr>
          <w:tblCellSpacing w:w="0" w:type="dxa"/>
        </w:trPr>
        <w:tc>
          <w:tcPr>
            <w:tcW w:w="50" w:type="pct"/>
            <w:hideMark/>
          </w:tcPr>
          <w:p w14:paraId="6B5536E1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D4A82" wp14:editId="20203438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273C0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01DC4" wp14:editId="64029E60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8EA9FB" w14:textId="77777777">
        <w:trPr>
          <w:tblCellSpacing w:w="0" w:type="dxa"/>
        </w:trPr>
        <w:tc>
          <w:tcPr>
            <w:tcW w:w="50" w:type="pct"/>
            <w:hideMark/>
          </w:tcPr>
          <w:p w14:paraId="3ED0B5C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2AF3A" wp14:editId="5789228E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DB350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FF7D4C" wp14:editId="5E76B309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7F1BEADB" w14:textId="701A9760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348.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953FF1" w14:textId="77777777">
        <w:trPr>
          <w:tblCellSpacing w:w="0" w:type="dxa"/>
        </w:trPr>
        <w:tc>
          <w:tcPr>
            <w:tcW w:w="50" w:type="pct"/>
            <w:hideMark/>
          </w:tcPr>
          <w:p w14:paraId="6D0DCA3E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F45BA" wp14:editId="66E2A1CC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14A1F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5F5EA" wp14:editId="2597CD94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FC2CC87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DFAA0A" w14:textId="77777777">
        <w:trPr>
          <w:tblCellSpacing w:w="0" w:type="dxa"/>
        </w:trPr>
        <w:tc>
          <w:tcPr>
            <w:tcW w:w="50" w:type="pct"/>
            <w:hideMark/>
          </w:tcPr>
          <w:p w14:paraId="7F2D37E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669C0" wp14:editId="3003D36D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04C7539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D2CCEC" wp14:editId="3B0C48C9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některého majetku státu, s nímž je příslušné hospodařit Ministerstvo obrany a organizační složka státu Vojenský vlečkový úřad, do vlastnictví územních samosprávných celků a svazků obcí podle zákona č. 174/2003 Sb., o převodu některého nepotřebného vojenského majetku a majetku, s nímž je příslušné hospodařit Ministerstvo vnitra, z vlastnictví České republiky na územní samosprávné celky - 8. celek</w:t>
            </w:r>
          </w:p>
        </w:tc>
      </w:tr>
      <w:tr w:rsidR="00000000" w14:paraId="7B467F2D" w14:textId="77777777">
        <w:trPr>
          <w:tblCellSpacing w:w="0" w:type="dxa"/>
        </w:trPr>
        <w:tc>
          <w:tcPr>
            <w:tcW w:w="50" w:type="pct"/>
            <w:hideMark/>
          </w:tcPr>
          <w:p w14:paraId="388B331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112B2" wp14:editId="7E472208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333A0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19847" wp14:editId="146B8994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382/05</w:t>
            </w:r>
          </w:p>
        </w:tc>
      </w:tr>
      <w:tr w:rsidR="00000000" w14:paraId="66A82229" w14:textId="77777777">
        <w:trPr>
          <w:tblCellSpacing w:w="0" w:type="dxa"/>
        </w:trPr>
        <w:tc>
          <w:tcPr>
            <w:tcW w:w="50" w:type="pct"/>
            <w:hideMark/>
          </w:tcPr>
          <w:p w14:paraId="5A89D09D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89A590" wp14:editId="47A18B5C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150D3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C209D" wp14:editId="1E2BF8DC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D5170E" w14:textId="77777777">
        <w:trPr>
          <w:tblCellSpacing w:w="0" w:type="dxa"/>
        </w:trPr>
        <w:tc>
          <w:tcPr>
            <w:tcW w:w="50" w:type="pct"/>
            <w:hideMark/>
          </w:tcPr>
          <w:p w14:paraId="5B33676B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6D0E3" wp14:editId="72B85A72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135C9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2BA48" wp14:editId="3D61212A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34E23F04" w14:textId="03D392ED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349.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7E90E0" w14:textId="77777777">
        <w:trPr>
          <w:tblCellSpacing w:w="0" w:type="dxa"/>
        </w:trPr>
        <w:tc>
          <w:tcPr>
            <w:tcW w:w="50" w:type="pct"/>
            <w:hideMark/>
          </w:tcPr>
          <w:p w14:paraId="66984881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22D43" wp14:editId="4FCF377C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2264B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06936" wp14:editId="4E211C4D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F88DDD5" w14:textId="77777777" w:rsidR="00117571" w:rsidRDefault="001175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70033F" w14:textId="77777777">
        <w:trPr>
          <w:tblCellSpacing w:w="0" w:type="dxa"/>
        </w:trPr>
        <w:tc>
          <w:tcPr>
            <w:tcW w:w="50" w:type="pct"/>
            <w:hideMark/>
          </w:tcPr>
          <w:p w14:paraId="60B302F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78E16" wp14:editId="3F22D336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4E861F6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D83B4" wp14:editId="3F825600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h) zákona č. 114/1992 Sb. o ochraně přírody a krajiny, z ochranných podmínek NPR Špraněk za účelem vjezdu motorovými vozidly na stávající zpevněnou komunikaci vedoucí k chatě Jeskyňka</w:t>
            </w:r>
          </w:p>
        </w:tc>
      </w:tr>
      <w:tr w:rsidR="00000000" w14:paraId="57B60AE2" w14:textId="77777777">
        <w:trPr>
          <w:tblCellSpacing w:w="0" w:type="dxa"/>
        </w:trPr>
        <w:tc>
          <w:tcPr>
            <w:tcW w:w="50" w:type="pct"/>
            <w:hideMark/>
          </w:tcPr>
          <w:p w14:paraId="06394448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A0E07" wp14:editId="1668D5B9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FD4111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BD001" wp14:editId="61C7A03C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360/05</w:t>
            </w:r>
          </w:p>
        </w:tc>
      </w:tr>
      <w:tr w:rsidR="00000000" w14:paraId="45AF501E" w14:textId="77777777">
        <w:trPr>
          <w:tblCellSpacing w:w="0" w:type="dxa"/>
        </w:trPr>
        <w:tc>
          <w:tcPr>
            <w:tcW w:w="50" w:type="pct"/>
            <w:hideMark/>
          </w:tcPr>
          <w:p w14:paraId="7DCC548B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B10E3" wp14:editId="3AA3AE4E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D44D89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2B802" wp14:editId="4A39FE1E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3C0455" w14:textId="77777777">
        <w:trPr>
          <w:tblCellSpacing w:w="0" w:type="dxa"/>
        </w:trPr>
        <w:tc>
          <w:tcPr>
            <w:tcW w:w="50" w:type="pct"/>
            <w:hideMark/>
          </w:tcPr>
          <w:p w14:paraId="71A1767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69320" wp14:editId="1BD6FE61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49F4A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E99B38" wp14:editId="19F46DDE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37F2445" w14:textId="4D20A385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350.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570656" w14:textId="77777777">
        <w:trPr>
          <w:tblCellSpacing w:w="0" w:type="dxa"/>
        </w:trPr>
        <w:tc>
          <w:tcPr>
            <w:tcW w:w="50" w:type="pct"/>
            <w:hideMark/>
          </w:tcPr>
          <w:p w14:paraId="2F9F3A6B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78BCE" wp14:editId="752B337A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90DC1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2C0C4" wp14:editId="0889D2FB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F9AF7BF" w14:textId="77777777" w:rsidR="00117571" w:rsidRDefault="0011757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8C2D48" w14:textId="77777777">
        <w:trPr>
          <w:tblCellSpacing w:w="0" w:type="dxa"/>
        </w:trPr>
        <w:tc>
          <w:tcPr>
            <w:tcW w:w="50" w:type="pct"/>
            <w:hideMark/>
          </w:tcPr>
          <w:p w14:paraId="471F207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FAE5E" wp14:editId="1981150E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102C88E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189D0" wp14:editId="23E0AE3B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16 odst. 1 písm. a) hospodařit na pozemcích způsobem vyžadujícím intenzivní technologie, zejména prostředky a činnosti, které mohou způsobit podstatné změny v biologické rozmanitosti, struktuře a funkci ekosystémů anebo nevratně poškodit půdní povrch, d) za účelem vjíždět a setrvávat s motorovými vozidly a obytnými přívěsy mimo silnice a místní komunikace a místa vyhrazená se souhlasem orgánu ochrany přírody a odst. 2 písm. b) za účelem vstupovat mimo cesty vyznače</w:t>
            </w:r>
            <w:r>
              <w:rPr>
                <w:rFonts w:eastAsia="Times New Roman"/>
                <w:sz w:val="27"/>
                <w:szCs w:val="27"/>
              </w:rPr>
              <w:t>né se souhlasem orgánu ochrany přírody, kromě vlastníků a nájemců pozemků</w:t>
            </w:r>
          </w:p>
        </w:tc>
      </w:tr>
      <w:tr w:rsidR="00000000" w14:paraId="2F90E77A" w14:textId="77777777">
        <w:trPr>
          <w:tblCellSpacing w:w="0" w:type="dxa"/>
        </w:trPr>
        <w:tc>
          <w:tcPr>
            <w:tcW w:w="50" w:type="pct"/>
            <w:hideMark/>
          </w:tcPr>
          <w:p w14:paraId="77B1DB3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88D3B7" wp14:editId="052EFBDC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332EA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80DB72" wp14:editId="486F8AEA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361/05</w:t>
            </w:r>
          </w:p>
        </w:tc>
      </w:tr>
      <w:tr w:rsidR="00000000" w14:paraId="7CAB4C5D" w14:textId="77777777">
        <w:trPr>
          <w:tblCellSpacing w:w="0" w:type="dxa"/>
        </w:trPr>
        <w:tc>
          <w:tcPr>
            <w:tcW w:w="50" w:type="pct"/>
            <w:hideMark/>
          </w:tcPr>
          <w:p w14:paraId="650CF91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11F6D" wp14:editId="498F926E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BC523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16D4A" wp14:editId="7FFA75DD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EB350A" w14:textId="77777777">
        <w:trPr>
          <w:tblCellSpacing w:w="0" w:type="dxa"/>
        </w:trPr>
        <w:tc>
          <w:tcPr>
            <w:tcW w:w="50" w:type="pct"/>
            <w:hideMark/>
          </w:tcPr>
          <w:p w14:paraId="529D8F0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89226" wp14:editId="005BA72E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861549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94E5A" wp14:editId="66AFA6D7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D5E77DB" w14:textId="203B3C8B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351.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EE1891" w14:textId="77777777">
        <w:trPr>
          <w:tblCellSpacing w:w="0" w:type="dxa"/>
        </w:trPr>
        <w:tc>
          <w:tcPr>
            <w:tcW w:w="50" w:type="pct"/>
            <w:hideMark/>
          </w:tcPr>
          <w:p w14:paraId="3C28ECE1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06DA7" wp14:editId="549BA0EB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144D8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93DF2" wp14:editId="534A604E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B315030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52341D" w14:textId="77777777">
        <w:trPr>
          <w:tblCellSpacing w:w="0" w:type="dxa"/>
        </w:trPr>
        <w:tc>
          <w:tcPr>
            <w:tcW w:w="50" w:type="pct"/>
            <w:hideMark/>
          </w:tcPr>
          <w:p w14:paraId="3DDE0F4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D5FAF" wp14:editId="042CA421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0AFD5929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A13A83" wp14:editId="274E9A18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16 odst. 1 písm. d) zákona č. 114/1992 Sb. o ochraně přírody a krajiny, z ochranných podmínek NP Šumava za účelem vjíždět a setrvávat s motorovými vozidly a obytnými přívěsy mimo silnice a místní komunikace a místa vyhrazená se souhlasem orgánu ochrany přírody</w:t>
            </w:r>
          </w:p>
        </w:tc>
      </w:tr>
      <w:tr w:rsidR="00000000" w14:paraId="115B88B5" w14:textId="77777777">
        <w:trPr>
          <w:tblCellSpacing w:w="0" w:type="dxa"/>
        </w:trPr>
        <w:tc>
          <w:tcPr>
            <w:tcW w:w="50" w:type="pct"/>
            <w:hideMark/>
          </w:tcPr>
          <w:p w14:paraId="50A61B8B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A50C8" wp14:editId="2879B5C4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7B89A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EE104" wp14:editId="674B34DC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362/05</w:t>
            </w:r>
          </w:p>
        </w:tc>
      </w:tr>
      <w:tr w:rsidR="00000000" w14:paraId="185D346D" w14:textId="77777777">
        <w:trPr>
          <w:tblCellSpacing w:w="0" w:type="dxa"/>
        </w:trPr>
        <w:tc>
          <w:tcPr>
            <w:tcW w:w="50" w:type="pct"/>
            <w:hideMark/>
          </w:tcPr>
          <w:p w14:paraId="7F98497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37D707" wp14:editId="38411217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473F89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FE16F" wp14:editId="00583A71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C9C6DA" w14:textId="77777777">
        <w:trPr>
          <w:tblCellSpacing w:w="0" w:type="dxa"/>
        </w:trPr>
        <w:tc>
          <w:tcPr>
            <w:tcW w:w="50" w:type="pct"/>
            <w:hideMark/>
          </w:tcPr>
          <w:p w14:paraId="4AB10247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6AFBB" wp14:editId="085078FF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B13EFB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E8B42" wp14:editId="0471146F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4DE5E5A" w14:textId="153CAF54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352.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8ECA8E" w14:textId="77777777">
        <w:trPr>
          <w:tblCellSpacing w:w="0" w:type="dxa"/>
        </w:trPr>
        <w:tc>
          <w:tcPr>
            <w:tcW w:w="50" w:type="pct"/>
            <w:hideMark/>
          </w:tcPr>
          <w:p w14:paraId="11D695A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9954F" wp14:editId="3351A6E8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375A4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CD664" wp14:editId="7639A3F0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EFD7A21" w14:textId="77777777" w:rsidR="00117571" w:rsidRDefault="001175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B3DB54" w14:textId="77777777">
        <w:trPr>
          <w:tblCellSpacing w:w="0" w:type="dxa"/>
        </w:trPr>
        <w:tc>
          <w:tcPr>
            <w:tcW w:w="50" w:type="pct"/>
            <w:hideMark/>
          </w:tcPr>
          <w:p w14:paraId="5D434E4E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31C09" wp14:editId="3B6743D6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7A1FEC29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235EC" wp14:editId="00FB55A9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NP Šumava pro 3 autobusy firmy David Keliš - Marwinex, Praha 3, provozovna Srnín 24, 381 01 Český Krumlov, k vjezdu na účelové komunikace "Vltavská" a Stožec - Nové Údolí za účelem náhradní přepravy cestujících Českých drah v případě výluk na tratích v NP </w:t>
            </w:r>
          </w:p>
        </w:tc>
      </w:tr>
      <w:tr w:rsidR="00000000" w14:paraId="7CBFDD41" w14:textId="77777777">
        <w:trPr>
          <w:tblCellSpacing w:w="0" w:type="dxa"/>
        </w:trPr>
        <w:tc>
          <w:tcPr>
            <w:tcW w:w="50" w:type="pct"/>
            <w:hideMark/>
          </w:tcPr>
          <w:p w14:paraId="4FF1F7D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1ED57" wp14:editId="5BCAFE3E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BEA4AB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87B73" wp14:editId="2FF4A5F9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363/05</w:t>
            </w:r>
          </w:p>
        </w:tc>
      </w:tr>
      <w:tr w:rsidR="00000000" w14:paraId="7AD40D9A" w14:textId="77777777">
        <w:trPr>
          <w:tblCellSpacing w:w="0" w:type="dxa"/>
        </w:trPr>
        <w:tc>
          <w:tcPr>
            <w:tcW w:w="50" w:type="pct"/>
            <w:hideMark/>
          </w:tcPr>
          <w:p w14:paraId="6797FC19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007F7" wp14:editId="4B8E65A6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AF4417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E5FC2" wp14:editId="5E0C4FC5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0D40BE" w14:textId="77777777">
        <w:trPr>
          <w:tblCellSpacing w:w="0" w:type="dxa"/>
        </w:trPr>
        <w:tc>
          <w:tcPr>
            <w:tcW w:w="50" w:type="pct"/>
            <w:hideMark/>
          </w:tcPr>
          <w:p w14:paraId="341AD8B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D1E8C" wp14:editId="24699C81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F7A8A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5CAD2" wp14:editId="2D62987B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3799676" w14:textId="72F8DD7F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353.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BFCBA6" w14:textId="77777777">
        <w:trPr>
          <w:tblCellSpacing w:w="0" w:type="dxa"/>
        </w:trPr>
        <w:tc>
          <w:tcPr>
            <w:tcW w:w="50" w:type="pct"/>
            <w:hideMark/>
          </w:tcPr>
          <w:p w14:paraId="3A8DF3C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07762" wp14:editId="6D70CD21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CCE02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7A65B9" wp14:editId="419D3210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0F481D6" w14:textId="77777777" w:rsidR="00117571" w:rsidRDefault="0011757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ABD8D8" w14:textId="77777777">
        <w:trPr>
          <w:tblCellSpacing w:w="0" w:type="dxa"/>
        </w:trPr>
        <w:tc>
          <w:tcPr>
            <w:tcW w:w="50" w:type="pct"/>
            <w:hideMark/>
          </w:tcPr>
          <w:p w14:paraId="2F25C31D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67112" wp14:editId="147C908A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56BAF73E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1BF2D" wp14:editId="68CFC7EF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 o ochraně přírody a krajiny, v pozdějším znění, z ochranných podmínek Chráněné krajinné oblasti Kokořínsko ze zákazu provádění chemického ošetření komunikací při jejich zimní údržbě</w:t>
            </w:r>
          </w:p>
        </w:tc>
      </w:tr>
      <w:tr w:rsidR="00000000" w14:paraId="47C0FEC7" w14:textId="77777777">
        <w:trPr>
          <w:tblCellSpacing w:w="0" w:type="dxa"/>
        </w:trPr>
        <w:tc>
          <w:tcPr>
            <w:tcW w:w="50" w:type="pct"/>
            <w:hideMark/>
          </w:tcPr>
          <w:p w14:paraId="24AAAFB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60A92" wp14:editId="62404859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239968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458D8" wp14:editId="2871407E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364/05</w:t>
            </w:r>
          </w:p>
        </w:tc>
      </w:tr>
      <w:tr w:rsidR="00000000" w14:paraId="4A5B1AE4" w14:textId="77777777">
        <w:trPr>
          <w:tblCellSpacing w:w="0" w:type="dxa"/>
        </w:trPr>
        <w:tc>
          <w:tcPr>
            <w:tcW w:w="50" w:type="pct"/>
            <w:hideMark/>
          </w:tcPr>
          <w:p w14:paraId="51FAE385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3FC70" wp14:editId="48B82649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F74D3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190F0" wp14:editId="60423FE5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B61FBA" w14:textId="77777777">
        <w:trPr>
          <w:tblCellSpacing w:w="0" w:type="dxa"/>
        </w:trPr>
        <w:tc>
          <w:tcPr>
            <w:tcW w:w="50" w:type="pct"/>
            <w:hideMark/>
          </w:tcPr>
          <w:p w14:paraId="24236EB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A25EE" wp14:editId="7CAE1152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5B9D7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B6C47" wp14:editId="48D5B270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4EBEF86" w14:textId="2C663B9C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354.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404EC6" w14:textId="77777777">
        <w:trPr>
          <w:tblCellSpacing w:w="0" w:type="dxa"/>
        </w:trPr>
        <w:tc>
          <w:tcPr>
            <w:tcW w:w="50" w:type="pct"/>
            <w:hideMark/>
          </w:tcPr>
          <w:p w14:paraId="5A50B00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B59F0" wp14:editId="1F263191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7F1B1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8584D" wp14:editId="4D704688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D1AEBF3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716403" w14:textId="77777777">
        <w:trPr>
          <w:tblCellSpacing w:w="0" w:type="dxa"/>
        </w:trPr>
        <w:tc>
          <w:tcPr>
            <w:tcW w:w="50" w:type="pct"/>
            <w:hideMark/>
          </w:tcPr>
          <w:p w14:paraId="3CDACA61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EB0F6" wp14:editId="50E7BA3D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3092C3E1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08D13" wp14:editId="159106B8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 o ochraně přírody a krajiny, v pozdějším znění, z ochranných podmínek Chráněné krajinné oblasti Beskydy ze zákazu provádění chemického ošetření komunikací při jejich zimní údržbě</w:t>
            </w:r>
          </w:p>
        </w:tc>
      </w:tr>
      <w:tr w:rsidR="00000000" w14:paraId="77E4CA1E" w14:textId="77777777">
        <w:trPr>
          <w:tblCellSpacing w:w="0" w:type="dxa"/>
        </w:trPr>
        <w:tc>
          <w:tcPr>
            <w:tcW w:w="50" w:type="pct"/>
            <w:hideMark/>
          </w:tcPr>
          <w:p w14:paraId="5E166F5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B7B23" wp14:editId="6E6FD3B1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B9B1C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90F62" wp14:editId="036FF39A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375/05</w:t>
            </w:r>
          </w:p>
        </w:tc>
      </w:tr>
      <w:tr w:rsidR="00000000" w14:paraId="2DD67505" w14:textId="77777777">
        <w:trPr>
          <w:tblCellSpacing w:w="0" w:type="dxa"/>
        </w:trPr>
        <w:tc>
          <w:tcPr>
            <w:tcW w:w="50" w:type="pct"/>
            <w:hideMark/>
          </w:tcPr>
          <w:p w14:paraId="1F2AEA05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11BFB" wp14:editId="6EFB5F7F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6084E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B79F5" wp14:editId="4DD2785B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D43AAF" w14:textId="77777777">
        <w:trPr>
          <w:tblCellSpacing w:w="0" w:type="dxa"/>
        </w:trPr>
        <w:tc>
          <w:tcPr>
            <w:tcW w:w="50" w:type="pct"/>
            <w:hideMark/>
          </w:tcPr>
          <w:p w14:paraId="17540D05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60186C" wp14:editId="6795A725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84483E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A3451" wp14:editId="1AF60DA0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FDBFBF9" w14:textId="35BA5741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355.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3C666A" w14:textId="77777777">
        <w:trPr>
          <w:tblCellSpacing w:w="0" w:type="dxa"/>
        </w:trPr>
        <w:tc>
          <w:tcPr>
            <w:tcW w:w="50" w:type="pct"/>
            <w:hideMark/>
          </w:tcPr>
          <w:p w14:paraId="355E8CB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572E3" wp14:editId="70C55E68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4871A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3A401" wp14:editId="1277ADAE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531AF14" w14:textId="77777777" w:rsidR="00117571" w:rsidRDefault="0011757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CDBBB7" w14:textId="77777777">
        <w:trPr>
          <w:tblCellSpacing w:w="0" w:type="dxa"/>
        </w:trPr>
        <w:tc>
          <w:tcPr>
            <w:tcW w:w="50" w:type="pct"/>
            <w:hideMark/>
          </w:tcPr>
          <w:p w14:paraId="5E16391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EB498" wp14:editId="2A72F087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15989D0D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2458F" wp14:editId="1EB3429D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g) zákona č. 114/1992 Sb. o ochraně přírody a krajiny, v pozdějším znění, z ochranných podmínek Chráněné krajinné oblasti Beskydy ze zákazu pořádat automobilové a motocyklové soutěže na celém území CHKO </w:t>
            </w:r>
          </w:p>
        </w:tc>
      </w:tr>
      <w:tr w:rsidR="00000000" w14:paraId="7EE2D174" w14:textId="77777777">
        <w:trPr>
          <w:tblCellSpacing w:w="0" w:type="dxa"/>
        </w:trPr>
        <w:tc>
          <w:tcPr>
            <w:tcW w:w="50" w:type="pct"/>
            <w:hideMark/>
          </w:tcPr>
          <w:p w14:paraId="61A7139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F3555" wp14:editId="087DF5D8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A7D6A8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D0B86" wp14:editId="1DC00C64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376/05</w:t>
            </w:r>
          </w:p>
        </w:tc>
      </w:tr>
      <w:tr w:rsidR="00000000" w14:paraId="5C50ADC3" w14:textId="77777777">
        <w:trPr>
          <w:tblCellSpacing w:w="0" w:type="dxa"/>
        </w:trPr>
        <w:tc>
          <w:tcPr>
            <w:tcW w:w="50" w:type="pct"/>
            <w:hideMark/>
          </w:tcPr>
          <w:p w14:paraId="5E8A5AF5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823B4" wp14:editId="2C6EA641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D040BE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CDAD0" wp14:editId="3893372D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350E7D" w14:textId="77777777">
        <w:trPr>
          <w:tblCellSpacing w:w="0" w:type="dxa"/>
        </w:trPr>
        <w:tc>
          <w:tcPr>
            <w:tcW w:w="50" w:type="pct"/>
            <w:hideMark/>
          </w:tcPr>
          <w:p w14:paraId="1E26EBAE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89C7B" wp14:editId="7F57DA12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2C43E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5D801" wp14:editId="404C8BAF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D79C600" w14:textId="1FD558CA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356.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836C3D" w14:textId="77777777">
        <w:trPr>
          <w:tblCellSpacing w:w="0" w:type="dxa"/>
        </w:trPr>
        <w:tc>
          <w:tcPr>
            <w:tcW w:w="50" w:type="pct"/>
            <w:hideMark/>
          </w:tcPr>
          <w:p w14:paraId="03ADB9C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792F0" wp14:editId="78ECDD45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BBED17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1A956" wp14:editId="1EFA1918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ADC34AF" w14:textId="77777777" w:rsidR="00117571" w:rsidRDefault="0011757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A01F33" w14:textId="77777777">
        <w:trPr>
          <w:tblCellSpacing w:w="0" w:type="dxa"/>
        </w:trPr>
        <w:tc>
          <w:tcPr>
            <w:tcW w:w="50" w:type="pct"/>
            <w:hideMark/>
          </w:tcPr>
          <w:p w14:paraId="3CDDCCDB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160D1" wp14:editId="790C2D7B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2408B8A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9B5C0" wp14:editId="37FE8082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2 písm. a) zákona č. 114/1992 Sb. o ochraně přírody a krajiny, v pozdějším znění, z ochranných podmínek Chráněné krajinné oblasti Labské pískovce ze zákazu umisťování a povolování staveb v I. zóně CHKO </w:t>
            </w:r>
          </w:p>
        </w:tc>
      </w:tr>
      <w:tr w:rsidR="00000000" w14:paraId="29B36748" w14:textId="77777777">
        <w:trPr>
          <w:tblCellSpacing w:w="0" w:type="dxa"/>
        </w:trPr>
        <w:tc>
          <w:tcPr>
            <w:tcW w:w="50" w:type="pct"/>
            <w:hideMark/>
          </w:tcPr>
          <w:p w14:paraId="02D9ED81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4DB6F" wp14:editId="1EB313DB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7918A5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D8CED" wp14:editId="3DE44E2B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377/05</w:t>
            </w:r>
          </w:p>
        </w:tc>
      </w:tr>
      <w:tr w:rsidR="00000000" w14:paraId="76D8573E" w14:textId="77777777">
        <w:trPr>
          <w:tblCellSpacing w:w="0" w:type="dxa"/>
        </w:trPr>
        <w:tc>
          <w:tcPr>
            <w:tcW w:w="50" w:type="pct"/>
            <w:hideMark/>
          </w:tcPr>
          <w:p w14:paraId="628E10F1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79AF0" wp14:editId="251FE8CB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2CDAF1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2741C" wp14:editId="2E9D3123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E13069" w14:textId="77777777">
        <w:trPr>
          <w:tblCellSpacing w:w="0" w:type="dxa"/>
        </w:trPr>
        <w:tc>
          <w:tcPr>
            <w:tcW w:w="50" w:type="pct"/>
            <w:hideMark/>
          </w:tcPr>
          <w:p w14:paraId="6497E3ED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2D2D2" wp14:editId="530EAA97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0FE56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336B3" wp14:editId="1A4654AF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80AED42" w14:textId="0E0DDBD7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357.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65D69C" w14:textId="77777777">
        <w:trPr>
          <w:tblCellSpacing w:w="0" w:type="dxa"/>
        </w:trPr>
        <w:tc>
          <w:tcPr>
            <w:tcW w:w="50" w:type="pct"/>
            <w:hideMark/>
          </w:tcPr>
          <w:p w14:paraId="463CD0E5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B8788" wp14:editId="7BFB2A98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26CBD1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E0047" wp14:editId="617D95C2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2E6F5AB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7B8675" w14:textId="77777777">
        <w:trPr>
          <w:tblCellSpacing w:w="0" w:type="dxa"/>
        </w:trPr>
        <w:tc>
          <w:tcPr>
            <w:tcW w:w="50" w:type="pct"/>
            <w:hideMark/>
          </w:tcPr>
          <w:p w14:paraId="416B502D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717F5" wp14:editId="218EDBBC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4CEFAAE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08AF3" wp14:editId="442F42FA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29 písm. d) zákona č. 114/1992 Sb. o ochraně přírody </w:t>
            </w:r>
            <w:r>
              <w:rPr>
                <w:rFonts w:eastAsia="Times New Roman"/>
                <w:sz w:val="27"/>
                <w:szCs w:val="27"/>
              </w:rPr>
              <w:t>a krajiny, z ochranných podmínek NPR Šerák - Keprník v CHKO Jeseníky za účelem provádění pedologického průzkumu a terénního sběru dat v rámci disertační práce na téma "Strategie hospodaření v horských polohách Hrubého Jeseníku na LS Jeseník"</w:t>
            </w:r>
          </w:p>
        </w:tc>
      </w:tr>
      <w:tr w:rsidR="00000000" w14:paraId="6946372B" w14:textId="77777777">
        <w:trPr>
          <w:tblCellSpacing w:w="0" w:type="dxa"/>
        </w:trPr>
        <w:tc>
          <w:tcPr>
            <w:tcW w:w="50" w:type="pct"/>
            <w:hideMark/>
          </w:tcPr>
          <w:p w14:paraId="1AE1EEA1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93B39" wp14:editId="1CD1ED2D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8C4BD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4874D" wp14:editId="43477867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378/05</w:t>
            </w:r>
          </w:p>
        </w:tc>
      </w:tr>
      <w:tr w:rsidR="00000000" w14:paraId="74B41A92" w14:textId="77777777">
        <w:trPr>
          <w:tblCellSpacing w:w="0" w:type="dxa"/>
        </w:trPr>
        <w:tc>
          <w:tcPr>
            <w:tcW w:w="50" w:type="pct"/>
            <w:hideMark/>
          </w:tcPr>
          <w:p w14:paraId="45BF521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2E2AF" wp14:editId="461F1031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BC7A7E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BCFF9E" wp14:editId="5DA725BE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503A9E" w14:textId="77777777">
        <w:trPr>
          <w:tblCellSpacing w:w="0" w:type="dxa"/>
        </w:trPr>
        <w:tc>
          <w:tcPr>
            <w:tcW w:w="50" w:type="pct"/>
            <w:hideMark/>
          </w:tcPr>
          <w:p w14:paraId="3C6C5B5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FBF97" wp14:editId="2445EE55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F8B54E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4EAB4" wp14:editId="683CBB3A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BE58B99" w14:textId="583A2EE3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358.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66DCE3" w14:textId="77777777">
        <w:trPr>
          <w:tblCellSpacing w:w="0" w:type="dxa"/>
        </w:trPr>
        <w:tc>
          <w:tcPr>
            <w:tcW w:w="50" w:type="pct"/>
            <w:hideMark/>
          </w:tcPr>
          <w:p w14:paraId="3029625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796FA" wp14:editId="5B97FF23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AF9EAB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3C78A" wp14:editId="04AAF392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F34D757" w14:textId="77777777" w:rsidR="00117571" w:rsidRDefault="0011757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B3EC2A" w14:textId="77777777">
        <w:trPr>
          <w:tblCellSpacing w:w="0" w:type="dxa"/>
        </w:trPr>
        <w:tc>
          <w:tcPr>
            <w:tcW w:w="50" w:type="pct"/>
            <w:hideMark/>
          </w:tcPr>
          <w:p w14:paraId="59360D9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ED406" wp14:editId="4428B58F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09B3D30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9FE72" wp14:editId="283350E7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podpis Úmluvy Organizace spojených národů proti korupci, Mérida 11. prosince 2003</w:t>
            </w:r>
          </w:p>
        </w:tc>
      </w:tr>
      <w:tr w:rsidR="00000000" w14:paraId="2601DF04" w14:textId="77777777">
        <w:trPr>
          <w:tblCellSpacing w:w="0" w:type="dxa"/>
        </w:trPr>
        <w:tc>
          <w:tcPr>
            <w:tcW w:w="50" w:type="pct"/>
            <w:hideMark/>
          </w:tcPr>
          <w:p w14:paraId="5B77F6AD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38090" wp14:editId="2857FB91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3F288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AA8B1" wp14:editId="7B065EEC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389/05</w:t>
            </w:r>
          </w:p>
        </w:tc>
      </w:tr>
      <w:tr w:rsidR="00000000" w14:paraId="5FAEFA34" w14:textId="77777777">
        <w:trPr>
          <w:tblCellSpacing w:w="0" w:type="dxa"/>
        </w:trPr>
        <w:tc>
          <w:tcPr>
            <w:tcW w:w="50" w:type="pct"/>
            <w:hideMark/>
          </w:tcPr>
          <w:p w14:paraId="30D5637D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46EA8" wp14:editId="13C604AA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566D6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DBB3C" wp14:editId="59F4BF97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8FF2EC" w14:textId="77777777">
        <w:trPr>
          <w:tblCellSpacing w:w="0" w:type="dxa"/>
        </w:trPr>
        <w:tc>
          <w:tcPr>
            <w:tcW w:w="50" w:type="pct"/>
            <w:hideMark/>
          </w:tcPr>
          <w:p w14:paraId="56C1802B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6F90C" wp14:editId="126CF823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5EE54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801B8" wp14:editId="0BE6FA17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ministrem zahraničních věcí a přijala</w:t>
            </w:r>
          </w:p>
        </w:tc>
      </w:tr>
    </w:tbl>
    <w:p w14:paraId="6C671ECC" w14:textId="0F3F0F72" w:rsidR="00117571" w:rsidRDefault="001175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359.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9003D8" w14:textId="77777777">
        <w:trPr>
          <w:tblCellSpacing w:w="0" w:type="dxa"/>
        </w:trPr>
        <w:tc>
          <w:tcPr>
            <w:tcW w:w="50" w:type="pct"/>
            <w:hideMark/>
          </w:tcPr>
          <w:p w14:paraId="4B157ADC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4FCC7" wp14:editId="3B322F84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17226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5B0E6" wp14:editId="65702824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BF025F2" w14:textId="77777777" w:rsidR="00117571" w:rsidRDefault="0011757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649037" w14:textId="77777777">
        <w:trPr>
          <w:tblCellSpacing w:w="0" w:type="dxa"/>
        </w:trPr>
        <w:tc>
          <w:tcPr>
            <w:tcW w:w="50" w:type="pct"/>
            <w:hideMark/>
          </w:tcPr>
          <w:p w14:paraId="26ECA2C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0DCF3" wp14:editId="73E91105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5F2CD141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ED63D" wp14:editId="38ADD1E1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vývoji povodňových situací v jednotlivých povodích a o návrhu postupu při realizaci opravy poruchy na vodním díle Mostiště</w:t>
            </w:r>
          </w:p>
        </w:tc>
      </w:tr>
      <w:tr w:rsidR="00000000" w14:paraId="2A07A1B4" w14:textId="77777777">
        <w:trPr>
          <w:tblCellSpacing w:w="0" w:type="dxa"/>
        </w:trPr>
        <w:tc>
          <w:tcPr>
            <w:tcW w:w="50" w:type="pct"/>
            <w:hideMark/>
          </w:tcPr>
          <w:p w14:paraId="0DFD738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977E8" wp14:editId="2659F0F3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4520C9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D62E2" wp14:editId="5C475250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416/05</w:t>
            </w:r>
          </w:p>
        </w:tc>
      </w:tr>
      <w:tr w:rsidR="00000000" w14:paraId="6A400FD3" w14:textId="77777777">
        <w:trPr>
          <w:tblCellSpacing w:w="0" w:type="dxa"/>
        </w:trPr>
        <w:tc>
          <w:tcPr>
            <w:tcW w:w="50" w:type="pct"/>
            <w:hideMark/>
          </w:tcPr>
          <w:p w14:paraId="01D3325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DBB94" wp14:editId="7081E18C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3ECCB5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6AE52" wp14:editId="184A6060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114464" w14:textId="77777777">
        <w:trPr>
          <w:tblCellSpacing w:w="0" w:type="dxa"/>
        </w:trPr>
        <w:tc>
          <w:tcPr>
            <w:tcW w:w="50" w:type="pct"/>
            <w:hideMark/>
          </w:tcPr>
          <w:p w14:paraId="36ABFADA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FFB85" wp14:editId="15410372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C357EE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DF611" wp14:editId="5045D938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v z a l a n a v ě d o m í informace ministra zemědělství o povodňové situaci v jednotlivých povodích. </w:t>
            </w:r>
          </w:p>
        </w:tc>
      </w:tr>
    </w:tbl>
    <w:p w14:paraId="5C797EC7" w14:textId="77777777" w:rsidR="00117571" w:rsidRDefault="00117571">
      <w:pPr>
        <w:spacing w:after="240"/>
        <w:rPr>
          <w:rFonts w:eastAsia="Times New Roman"/>
        </w:rPr>
      </w:pPr>
    </w:p>
    <w:p w14:paraId="3C0178F3" w14:textId="77777777" w:rsidR="00117571" w:rsidRDefault="00117571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1F89E842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DAB90A" w14:textId="77777777">
        <w:trPr>
          <w:tblCellSpacing w:w="0" w:type="dxa"/>
        </w:trPr>
        <w:tc>
          <w:tcPr>
            <w:tcW w:w="50" w:type="pct"/>
            <w:hideMark/>
          </w:tcPr>
          <w:p w14:paraId="089FE7A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B1AAD" wp14:editId="192B36D1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98588B6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2ACD8" wp14:editId="780DA7CB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ze zasedání Rady ministrů financí a hospodářství (ECOFIN) ze dne 17. února 2005 (předložil ministr financí)</w:t>
            </w:r>
          </w:p>
        </w:tc>
      </w:tr>
      <w:tr w:rsidR="00000000" w14:paraId="46665421" w14:textId="77777777">
        <w:trPr>
          <w:tblCellSpacing w:w="0" w:type="dxa"/>
        </w:trPr>
        <w:tc>
          <w:tcPr>
            <w:tcW w:w="50" w:type="pct"/>
            <w:hideMark/>
          </w:tcPr>
          <w:p w14:paraId="6BF95F1D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EB01F8" wp14:editId="58B75E3C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C2DB5D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70728" wp14:editId="5BCA3776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367/05</w:t>
            </w:r>
          </w:p>
        </w:tc>
      </w:tr>
    </w:tbl>
    <w:p w14:paraId="5EB64B8E" w14:textId="77777777" w:rsidR="00117571" w:rsidRDefault="001175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D88F2F" w14:textId="77777777">
        <w:trPr>
          <w:tblCellSpacing w:w="0" w:type="dxa"/>
        </w:trPr>
        <w:tc>
          <w:tcPr>
            <w:tcW w:w="50" w:type="pct"/>
            <w:hideMark/>
          </w:tcPr>
          <w:p w14:paraId="127D7110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E90F7" wp14:editId="64CC5188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1672A8E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0CDB6" wp14:editId="55C089E5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ministra obrany České republiky na pravidelném neformálním zasedání ministrů obrany zemí NATO v Nice ve dnech 9.-10. února 2005 a na 41. Mnichovské konferenci o bezpečnostní politice ve dnech 11.-12. února 2005 (předložil ministr obrany)</w:t>
            </w:r>
          </w:p>
        </w:tc>
      </w:tr>
      <w:tr w:rsidR="00000000" w14:paraId="7C48B508" w14:textId="77777777">
        <w:trPr>
          <w:tblCellSpacing w:w="0" w:type="dxa"/>
        </w:trPr>
        <w:tc>
          <w:tcPr>
            <w:tcW w:w="50" w:type="pct"/>
            <w:hideMark/>
          </w:tcPr>
          <w:p w14:paraId="17F9D2D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6FAAB" wp14:editId="2D7B6237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198679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3A7A0" wp14:editId="7CF2A88C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366/05</w:t>
            </w:r>
          </w:p>
        </w:tc>
      </w:tr>
    </w:tbl>
    <w:p w14:paraId="0C55F563" w14:textId="77777777" w:rsidR="00117571" w:rsidRDefault="001175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B63397" w14:textId="77777777">
        <w:trPr>
          <w:tblCellSpacing w:w="0" w:type="dxa"/>
        </w:trPr>
        <w:tc>
          <w:tcPr>
            <w:tcW w:w="50" w:type="pct"/>
            <w:hideMark/>
          </w:tcPr>
          <w:p w14:paraId="58B385A5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8F3C8" wp14:editId="17ECE8F2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A1AEAF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1429C" wp14:editId="09554B71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zasedání Severoatlantické rady a Komise NATO-Ukrajina na úrovni hlav států a vlád a zasedání Evropské rady s G. W. Bushem v Bruselu dne 22. února 2005 (předložil ministr zahraničních věcí)</w:t>
            </w:r>
          </w:p>
        </w:tc>
      </w:tr>
      <w:tr w:rsidR="00000000" w14:paraId="73C4AB5D" w14:textId="77777777">
        <w:trPr>
          <w:tblCellSpacing w:w="0" w:type="dxa"/>
        </w:trPr>
        <w:tc>
          <w:tcPr>
            <w:tcW w:w="50" w:type="pct"/>
            <w:hideMark/>
          </w:tcPr>
          <w:p w14:paraId="69E62AE7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BEFC4" wp14:editId="1E69F125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08D448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4E218" wp14:editId="1072A1C4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384/05</w:t>
            </w:r>
          </w:p>
        </w:tc>
      </w:tr>
    </w:tbl>
    <w:p w14:paraId="5AEF0D7D" w14:textId="77777777" w:rsidR="00117571" w:rsidRDefault="001175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655461" w14:textId="77777777">
        <w:trPr>
          <w:tblCellSpacing w:w="0" w:type="dxa"/>
        </w:trPr>
        <w:tc>
          <w:tcPr>
            <w:tcW w:w="50" w:type="pct"/>
            <w:hideMark/>
          </w:tcPr>
          <w:p w14:paraId="1FE5543F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49706" wp14:editId="63128B35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BDDB494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35BC6" wp14:editId="3994ADDF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zahajovací konference Europass, která se konala 31.1.-1.2.2005 v Lucemburku (předložila ministryně školství, mládeže a tělovýchovy)</w:t>
            </w:r>
          </w:p>
        </w:tc>
      </w:tr>
      <w:tr w:rsidR="00000000" w14:paraId="59914EC5" w14:textId="77777777">
        <w:trPr>
          <w:tblCellSpacing w:w="0" w:type="dxa"/>
        </w:trPr>
        <w:tc>
          <w:tcPr>
            <w:tcW w:w="50" w:type="pct"/>
            <w:hideMark/>
          </w:tcPr>
          <w:p w14:paraId="2162D313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F0FEB" wp14:editId="63725DEC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483E77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9FF60" wp14:editId="0A16DB26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386/05</w:t>
            </w:r>
          </w:p>
        </w:tc>
      </w:tr>
    </w:tbl>
    <w:p w14:paraId="3687B8DA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 místopředseda vlády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Ing. Zdeněk Š k r o m a c h , v. r.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8FB6FF5" w14:textId="77777777">
        <w:trPr>
          <w:tblCellSpacing w:w="0" w:type="dxa"/>
        </w:trPr>
        <w:tc>
          <w:tcPr>
            <w:tcW w:w="1695" w:type="dxa"/>
            <w:hideMark/>
          </w:tcPr>
          <w:p w14:paraId="0FCB6282" w14:textId="77777777" w:rsidR="00117571" w:rsidRDefault="00117571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088ECA81" w14:textId="77777777" w:rsidR="00117571" w:rsidRDefault="00117571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</w:tc>
      </w:tr>
    </w:tbl>
    <w:p w14:paraId="1102F395" w14:textId="77777777" w:rsidR="00117571" w:rsidRDefault="001175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39474BFC" w14:textId="77777777" w:rsidR="00117571" w:rsidRDefault="0011757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71"/>
    <w:rsid w:val="0011757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10429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185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6495e76405f9600ac1256fcc002840a7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edae0c761d808279c1256fcc00284bf4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d3559e5d6355d2b8c1256fcc0028533b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b907bed073abc449c1256fcc00286450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af2d6a7ce06151b7c1256fcc00284fb2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a7833b0530d33d41c1256fcc00285d4d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992756850537ba69c1256fcc00286832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4e9fa99a7d523aa3c1256fcc0028451b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50977dcbf2d1b891c1256fcc00285758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629d60ae7763349fc1256fcc00283caf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5d03b98b52015c26c1256fcc002850ee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fd29a97b28402232c1256fcc00285b10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50a3deb627f87fdcc1256fcc00286221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aa4dd843ba3f5be2c1256fcc002865c9%3fOpen&amp;Name=CN=Vladkyne\O=Vlada\C=CZ&amp;Id=C1256A62004E5036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08bcb06b4849a1b6c1256fcc0028439d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f2ef21b6fd18c780c1256fcc00286aed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5d20eadfe5a87b01c1256fcc00285575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cb3666267479be8dc1256fcc00285f80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380aed7dd5a6ff85c1256fcc00284d12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f245af184bb127a1c1256fcc002859e5%3fOpen&amp;Name=CN=Vladkyne\O=Vlada\C=CZ&amp;Id=C1256A62004E5036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c7b6afa6c60559b8c1256fcc0028426a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5eb0a0406c240992c1256fcc002869bf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2d21094cb41afa88c1256fcc0028544b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cd915efc51c5d8adc1256fcc00285870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ef5000b42b74d3a7c1256fcc00285e6b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cdb61950524cf0b1c1256fcc0045385b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3-2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2fb513f7d558a46ec1256fcc00283f71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12f6bde470fdc4ccc1256fcc00284672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4e11a4280baece57c1256fcc00285218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c5bea837e074f72dc1256fcc00285c2f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3d46ed81063074e2c1256fcc00286339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7754e4ed09494aabc1256fcc00284e82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52b4b9f1087d2223c1256fcc002866f3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3301</Words>
  <Characters>18818</Characters>
  <Application>Microsoft Office Word</Application>
  <DocSecurity>0</DocSecurity>
  <Lines>156</Lines>
  <Paragraphs>44</Paragraphs>
  <ScaleCrop>false</ScaleCrop>
  <Company>Profinit EU s.r.o.</Company>
  <LinksUpToDate>false</LinksUpToDate>
  <CharactersWithSpaces>22075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12. schůze - 2005-03-23</dc:title>
  <dc:subject/>
  <dc:creator>Žilt Juraj</dc:creator>
  <cp:keywords/>
  <dc:description/>
  <cp:lastModifiedBy>Žilt Juraj</cp:lastModifiedBy>
  <cp:revision>2</cp:revision>
  <dcterms:created xsi:type="dcterms:W3CDTF">2025-05-04T06:40:00Z</dcterms:created>
  <dcterms:modified xsi:type="dcterms:W3CDTF">2025-05-04T06:40:00Z</dcterms:modified>
</cp:coreProperties>
</file>