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7A14AB" w14:textId="77777777" w:rsidR="005E63F0" w:rsidRDefault="005E63F0">
      <w:pPr>
        <w:pStyle w:val="z-TopofForm"/>
      </w:pPr>
      <w:r>
        <w:t>Top of Form</w:t>
      </w:r>
    </w:p>
    <w:p w14:paraId="6077B6D7" w14:textId="56B9E777" w:rsidR="005E63F0" w:rsidRDefault="005E63F0">
      <w:pPr>
        <w:pStyle w:val="Heading5"/>
        <w:divId w:val="90854284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2005-03-30</w:t>
        </w:r>
      </w:hyperlink>
    </w:p>
    <w:p w14:paraId="6BAE4453" w14:textId="77777777" w:rsidR="005E63F0" w:rsidRDefault="005E63F0">
      <w:pPr>
        <w:rPr>
          <w:rFonts w:eastAsia="Times New Roman"/>
        </w:rPr>
      </w:pPr>
    </w:p>
    <w:p w14:paraId="17800569" w14:textId="77777777" w:rsidR="005E63F0" w:rsidRDefault="005E63F0">
      <w:pPr>
        <w:divId w:val="6947659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5C5E4B" w14:textId="77777777" w:rsidR="005E63F0" w:rsidRDefault="005E63F0">
      <w:pPr>
        <w:divId w:val="1782072916"/>
        <w:rPr>
          <w:rFonts w:eastAsia="Times New Roman"/>
        </w:rPr>
      </w:pPr>
      <w:r>
        <w:rPr>
          <w:rFonts w:eastAsia="Times New Roman"/>
        </w:rPr>
        <w:pict w14:anchorId="1104D5D6"/>
      </w:r>
      <w:r>
        <w:rPr>
          <w:rFonts w:eastAsia="Times New Roman"/>
        </w:rPr>
        <w:pict w14:anchorId="018C2805"/>
      </w:r>
      <w:r>
        <w:rPr>
          <w:rFonts w:eastAsia="Times New Roman"/>
          <w:noProof/>
        </w:rPr>
        <w:drawing>
          <wp:inline distT="0" distB="0" distL="0" distR="0" wp14:anchorId="78E800E9" wp14:editId="7777D43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3238" w14:textId="7777777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D22FA1" w14:textId="77777777">
        <w:trPr>
          <w:tblCellSpacing w:w="0" w:type="dxa"/>
        </w:trPr>
        <w:tc>
          <w:tcPr>
            <w:tcW w:w="2500" w:type="pct"/>
            <w:hideMark/>
          </w:tcPr>
          <w:p w14:paraId="2D85796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748FC700" w14:textId="77777777" w:rsidR="005E63F0" w:rsidRDefault="005E63F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30. března 2005</w:t>
            </w:r>
          </w:p>
        </w:tc>
      </w:tr>
    </w:tbl>
    <w:p w14:paraId="7C7A0B3A" w14:textId="7777777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30. března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(13. schůze)</w:t>
      </w:r>
    </w:p>
    <w:p w14:paraId="710DA4CE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CE2199" w14:textId="77777777">
        <w:trPr>
          <w:tblCellSpacing w:w="0" w:type="dxa"/>
        </w:trPr>
        <w:tc>
          <w:tcPr>
            <w:tcW w:w="50" w:type="pct"/>
            <w:hideMark/>
          </w:tcPr>
          <w:p w14:paraId="3378730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54B2C" wp14:editId="0AF1C74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EE2186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7B986" wp14:editId="241540B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9C6A4A2" w14:textId="77777777">
        <w:trPr>
          <w:tblCellSpacing w:w="0" w:type="dxa"/>
        </w:trPr>
        <w:tc>
          <w:tcPr>
            <w:tcW w:w="50" w:type="pct"/>
            <w:hideMark/>
          </w:tcPr>
          <w:p w14:paraId="28EBB4B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184A0" wp14:editId="5E29D28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F901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E6E2C" wp14:editId="5E553B6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ABA487" w14:textId="77777777">
        <w:trPr>
          <w:tblCellSpacing w:w="0" w:type="dxa"/>
        </w:trPr>
        <w:tc>
          <w:tcPr>
            <w:tcW w:w="50" w:type="pct"/>
            <w:hideMark/>
          </w:tcPr>
          <w:p w14:paraId="14A6A73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44805" wp14:editId="18DB8F6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9534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8527B" wp14:editId="5221152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CA2DB5" w14:textId="77777777">
        <w:trPr>
          <w:tblCellSpacing w:w="0" w:type="dxa"/>
        </w:trPr>
        <w:tc>
          <w:tcPr>
            <w:tcW w:w="50" w:type="pct"/>
            <w:hideMark/>
          </w:tcPr>
          <w:p w14:paraId="62D3A68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50BD3" wp14:editId="4013804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99BC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C3F50" wp14:editId="0785CA0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1. náměstka ministra zahraničních věcí JUDr. J. Winklera k aktuální evropské problematice.</w:t>
            </w:r>
          </w:p>
        </w:tc>
      </w:tr>
    </w:tbl>
    <w:p w14:paraId="044861E2" w14:textId="77777777" w:rsidR="005E63F0" w:rsidRDefault="005E63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3581EF" w14:textId="77777777">
        <w:trPr>
          <w:tblCellSpacing w:w="0" w:type="dxa"/>
        </w:trPr>
        <w:tc>
          <w:tcPr>
            <w:tcW w:w="50" w:type="pct"/>
            <w:hideMark/>
          </w:tcPr>
          <w:p w14:paraId="67DFC88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3A8C9" wp14:editId="4B8EFCB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BFFE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2B0B5" wp14:editId="7BC1E59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68411" w14:textId="77777777" w:rsidR="005E63F0" w:rsidRDefault="005E63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9A82F" w14:textId="77777777">
        <w:trPr>
          <w:tblCellSpacing w:w="0" w:type="dxa"/>
        </w:trPr>
        <w:tc>
          <w:tcPr>
            <w:tcW w:w="50" w:type="pct"/>
            <w:hideMark/>
          </w:tcPr>
          <w:p w14:paraId="5DC55CA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2E4BE" wp14:editId="165E411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77FB89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3D0B2" wp14:editId="7C99FF1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274/2001 Sb., o vodovodech a kanalizacích pro veřejnou potřebu a o změně některých zákonů (zákon o vodovodech a kanalizacích), ve znění pozdějších předpisů, a další související zákony</w:t>
            </w:r>
          </w:p>
        </w:tc>
      </w:tr>
      <w:tr w:rsidR="00000000" w14:paraId="33E1404E" w14:textId="77777777">
        <w:trPr>
          <w:tblCellSpacing w:w="0" w:type="dxa"/>
        </w:trPr>
        <w:tc>
          <w:tcPr>
            <w:tcW w:w="50" w:type="pct"/>
            <w:hideMark/>
          </w:tcPr>
          <w:p w14:paraId="2E1614C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D4CE3" wp14:editId="56DB676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7D9F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B7499" wp14:editId="4A54EDA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1819/04</w:t>
            </w:r>
          </w:p>
        </w:tc>
      </w:tr>
      <w:tr w:rsidR="00000000" w14:paraId="0DD4033C" w14:textId="77777777">
        <w:trPr>
          <w:tblCellSpacing w:w="0" w:type="dxa"/>
        </w:trPr>
        <w:tc>
          <w:tcPr>
            <w:tcW w:w="50" w:type="pct"/>
            <w:hideMark/>
          </w:tcPr>
          <w:p w14:paraId="636CC1E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E9C07" wp14:editId="1224896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8C03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79ACB" wp14:editId="04BA32F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16CF6" w14:textId="77777777">
        <w:trPr>
          <w:tblCellSpacing w:w="0" w:type="dxa"/>
        </w:trPr>
        <w:tc>
          <w:tcPr>
            <w:tcW w:w="50" w:type="pct"/>
            <w:hideMark/>
          </w:tcPr>
          <w:p w14:paraId="198CE02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10F2E" wp14:editId="38F04A6D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0EDD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41508" wp14:editId="1B87C12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82DC5A6" w14:textId="3D231C42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84E85B" w14:textId="77777777">
        <w:trPr>
          <w:tblCellSpacing w:w="0" w:type="dxa"/>
        </w:trPr>
        <w:tc>
          <w:tcPr>
            <w:tcW w:w="50" w:type="pct"/>
            <w:hideMark/>
          </w:tcPr>
          <w:p w14:paraId="1F04588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C8B7" wp14:editId="0C65DC4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624F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FD0A1" wp14:editId="6BB3859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5D2AF9E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7CA82" w14:textId="77777777">
        <w:trPr>
          <w:tblCellSpacing w:w="0" w:type="dxa"/>
        </w:trPr>
        <w:tc>
          <w:tcPr>
            <w:tcW w:w="50" w:type="pct"/>
            <w:hideMark/>
          </w:tcPr>
          <w:p w14:paraId="3EA821F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97255" wp14:editId="28441DC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32B7A8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7B256" wp14:editId="6BC172E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124/1992 Sb., o Vojenské policii, ve znění pozdějších předpisů, a zákona č. 141/1961 Sb., o trestním řízení soudním (trestní řád), ve znění pozdějších předpisů</w:t>
            </w:r>
          </w:p>
        </w:tc>
      </w:tr>
      <w:tr w:rsidR="00000000" w14:paraId="45DBF6D7" w14:textId="77777777">
        <w:trPr>
          <w:tblCellSpacing w:w="0" w:type="dxa"/>
        </w:trPr>
        <w:tc>
          <w:tcPr>
            <w:tcW w:w="50" w:type="pct"/>
            <w:hideMark/>
          </w:tcPr>
          <w:p w14:paraId="33F0ABA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28DDD" wp14:editId="1AE9581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6EC8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52720" wp14:editId="661AB60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46/05</w:t>
            </w:r>
          </w:p>
        </w:tc>
      </w:tr>
      <w:tr w:rsidR="00000000" w14:paraId="7B7C31F6" w14:textId="77777777">
        <w:trPr>
          <w:tblCellSpacing w:w="0" w:type="dxa"/>
        </w:trPr>
        <w:tc>
          <w:tcPr>
            <w:tcW w:w="50" w:type="pct"/>
            <w:hideMark/>
          </w:tcPr>
          <w:p w14:paraId="2299781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5848E" wp14:editId="197B11E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1BA7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AAE5A" wp14:editId="14AF679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4807F" w14:textId="77777777">
        <w:trPr>
          <w:tblCellSpacing w:w="0" w:type="dxa"/>
        </w:trPr>
        <w:tc>
          <w:tcPr>
            <w:tcW w:w="50" w:type="pct"/>
            <w:hideMark/>
          </w:tcPr>
          <w:p w14:paraId="6695A19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61533" wp14:editId="58081D5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4844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A8E50" wp14:editId="0F1268A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5327203" w14:textId="0F38FBC1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361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D80E0" w14:textId="77777777">
        <w:trPr>
          <w:tblCellSpacing w:w="0" w:type="dxa"/>
        </w:trPr>
        <w:tc>
          <w:tcPr>
            <w:tcW w:w="50" w:type="pct"/>
            <w:hideMark/>
          </w:tcPr>
          <w:p w14:paraId="4B4CA9D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4D2F6" wp14:editId="7B5E057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B90C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4F88D" wp14:editId="16C0345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§ 3 odst. 1 písm. m) návrhu zákona bude upřesněn podle připomínky ministra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95EAC3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8EA75" w14:textId="77777777">
        <w:trPr>
          <w:tblCellSpacing w:w="0" w:type="dxa"/>
        </w:trPr>
        <w:tc>
          <w:tcPr>
            <w:tcW w:w="50" w:type="pct"/>
            <w:hideMark/>
          </w:tcPr>
          <w:p w14:paraId="145C2F6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46510" wp14:editId="4BC5FBE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F945AB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D34F2" wp14:editId="63C4D69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114/1992 Sb., o ochraně přírody a krajiny, ve znění pozdějších předpisů</w:t>
            </w:r>
          </w:p>
        </w:tc>
      </w:tr>
      <w:tr w:rsidR="00000000" w14:paraId="08AA2FB2" w14:textId="77777777">
        <w:trPr>
          <w:tblCellSpacing w:w="0" w:type="dxa"/>
        </w:trPr>
        <w:tc>
          <w:tcPr>
            <w:tcW w:w="50" w:type="pct"/>
            <w:hideMark/>
          </w:tcPr>
          <w:p w14:paraId="78F76B6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96548" wp14:editId="135F296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F897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39794" wp14:editId="1E9ACFB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311/05</w:t>
            </w:r>
          </w:p>
        </w:tc>
      </w:tr>
      <w:tr w:rsidR="00000000" w14:paraId="29710BAE" w14:textId="77777777">
        <w:trPr>
          <w:tblCellSpacing w:w="0" w:type="dxa"/>
        </w:trPr>
        <w:tc>
          <w:tcPr>
            <w:tcW w:w="50" w:type="pct"/>
            <w:hideMark/>
          </w:tcPr>
          <w:p w14:paraId="03F4646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FC692" wp14:editId="4211AB2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BB73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ECD88" wp14:editId="107FAB4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F80EA" w14:textId="77777777">
        <w:trPr>
          <w:tblCellSpacing w:w="0" w:type="dxa"/>
        </w:trPr>
        <w:tc>
          <w:tcPr>
            <w:tcW w:w="50" w:type="pct"/>
            <w:hideMark/>
          </w:tcPr>
          <w:p w14:paraId="70D9E35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9B615" wp14:editId="172AF27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40F6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607F" wp14:editId="6E16DAD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jednání.</w:t>
            </w:r>
          </w:p>
        </w:tc>
      </w:tr>
    </w:tbl>
    <w:p w14:paraId="77016825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35249" w14:textId="77777777">
        <w:trPr>
          <w:tblCellSpacing w:w="0" w:type="dxa"/>
        </w:trPr>
        <w:tc>
          <w:tcPr>
            <w:tcW w:w="50" w:type="pct"/>
            <w:hideMark/>
          </w:tcPr>
          <w:p w14:paraId="0C055D2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DD6BA8D" wp14:editId="31BFC00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4D3C25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6189F" wp14:editId="4A5B43F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trestního řádu</w:t>
            </w:r>
          </w:p>
        </w:tc>
      </w:tr>
      <w:tr w:rsidR="00000000" w14:paraId="1EDA709E" w14:textId="77777777">
        <w:trPr>
          <w:tblCellSpacing w:w="0" w:type="dxa"/>
        </w:trPr>
        <w:tc>
          <w:tcPr>
            <w:tcW w:w="50" w:type="pct"/>
            <w:hideMark/>
          </w:tcPr>
          <w:p w14:paraId="6808635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AF0B0" wp14:editId="18004BE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873A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BDC90" wp14:editId="6AF97AB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1339/04</w:t>
            </w:r>
          </w:p>
        </w:tc>
      </w:tr>
      <w:tr w:rsidR="00000000" w14:paraId="3789F15D" w14:textId="77777777">
        <w:trPr>
          <w:tblCellSpacing w:w="0" w:type="dxa"/>
        </w:trPr>
        <w:tc>
          <w:tcPr>
            <w:tcW w:w="50" w:type="pct"/>
            <w:hideMark/>
          </w:tcPr>
          <w:p w14:paraId="3D1F1CC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6C394" wp14:editId="52EA0F0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03E7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E9E82" wp14:editId="7B23D8C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6A282" w14:textId="77777777">
        <w:trPr>
          <w:tblCellSpacing w:w="0" w:type="dxa"/>
        </w:trPr>
        <w:tc>
          <w:tcPr>
            <w:tcW w:w="50" w:type="pct"/>
            <w:hideMark/>
          </w:tcPr>
          <w:p w14:paraId="41FD603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17982" wp14:editId="4FDF30E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60F93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36B4D" wp14:editId="411845F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7D506AF" w14:textId="2FD9F210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7291A3" w14:textId="77777777">
        <w:trPr>
          <w:tblCellSpacing w:w="0" w:type="dxa"/>
        </w:trPr>
        <w:tc>
          <w:tcPr>
            <w:tcW w:w="50" w:type="pct"/>
            <w:hideMark/>
          </w:tcPr>
          <w:p w14:paraId="626E168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0B1CD" wp14:editId="5BF1F19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41B2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E322D" wp14:editId="6067E00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4A1EB0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2333F" w14:textId="77777777">
        <w:trPr>
          <w:tblCellSpacing w:w="0" w:type="dxa"/>
        </w:trPr>
        <w:tc>
          <w:tcPr>
            <w:tcW w:w="50" w:type="pct"/>
            <w:hideMark/>
          </w:tcPr>
          <w:p w14:paraId="5B88252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989B7" wp14:editId="64F4F4E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106DDA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4A122" wp14:editId="43864CF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Moravskoslezského kraje na vydání zákona, kterým se mění zákon č. 48/1997 Sb., o veřejném zdravotním pojištění a o změně a doplnění některých souvisejících zákonů, ve znění pozdějších předpisů (sněmovní tisk č. 910)</w:t>
            </w:r>
          </w:p>
        </w:tc>
      </w:tr>
      <w:tr w:rsidR="00000000" w14:paraId="0EBC5594" w14:textId="77777777">
        <w:trPr>
          <w:tblCellSpacing w:w="0" w:type="dxa"/>
        </w:trPr>
        <w:tc>
          <w:tcPr>
            <w:tcW w:w="50" w:type="pct"/>
            <w:hideMark/>
          </w:tcPr>
          <w:p w14:paraId="6B24E11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2D794" wp14:editId="2954FF5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BE3B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382E5" wp14:editId="1951551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345/05</w:t>
            </w:r>
          </w:p>
        </w:tc>
      </w:tr>
      <w:tr w:rsidR="00000000" w14:paraId="5DCBD668" w14:textId="77777777">
        <w:trPr>
          <w:tblCellSpacing w:w="0" w:type="dxa"/>
        </w:trPr>
        <w:tc>
          <w:tcPr>
            <w:tcW w:w="50" w:type="pct"/>
            <w:hideMark/>
          </w:tcPr>
          <w:p w14:paraId="6A2BBDA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9711F" wp14:editId="16B5AD7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8499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BB991" wp14:editId="6C9AD0A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1AA82" w14:textId="77777777">
        <w:trPr>
          <w:tblCellSpacing w:w="0" w:type="dxa"/>
        </w:trPr>
        <w:tc>
          <w:tcPr>
            <w:tcW w:w="50" w:type="pct"/>
            <w:hideMark/>
          </w:tcPr>
          <w:p w14:paraId="6FED489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2B258" wp14:editId="3BC0853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6CFD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2EE4F" wp14:editId="483D456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2D6E086" w14:textId="64C194D4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4FA4F" w14:textId="77777777">
        <w:trPr>
          <w:tblCellSpacing w:w="0" w:type="dxa"/>
        </w:trPr>
        <w:tc>
          <w:tcPr>
            <w:tcW w:w="50" w:type="pct"/>
            <w:hideMark/>
          </w:tcPr>
          <w:p w14:paraId="0870170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C9885" wp14:editId="1F941C2E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F15D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9DFEA" wp14:editId="65DFC74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8E3A23C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711E10" w14:textId="77777777">
        <w:trPr>
          <w:tblCellSpacing w:w="0" w:type="dxa"/>
        </w:trPr>
        <w:tc>
          <w:tcPr>
            <w:tcW w:w="50" w:type="pct"/>
            <w:hideMark/>
          </w:tcPr>
          <w:p w14:paraId="3FD3A31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C121B" wp14:editId="7F7F7B8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524E4F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4106A" wp14:editId="0EE688E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Vladimíra Říhy a dalších na vydání zákona, kterým se poskytuje jednorázová peněžní náhrada osobám vyloučeným v období od 25. února 1948 do 17. listopadu 1989 ze studia na českých vysokých školách a osobám, jimž byl v tomto období hlavní pracovní poměr učitele na základních, středních nebo vyšších odborných školách nebo na vysokých školách v Čechách a na Moravě ukončen z politických důvodů (sněmovní tisk č. 908)</w:t>
            </w:r>
          </w:p>
        </w:tc>
      </w:tr>
      <w:tr w:rsidR="00000000" w14:paraId="2D16690F" w14:textId="77777777">
        <w:trPr>
          <w:tblCellSpacing w:w="0" w:type="dxa"/>
        </w:trPr>
        <w:tc>
          <w:tcPr>
            <w:tcW w:w="50" w:type="pct"/>
            <w:hideMark/>
          </w:tcPr>
          <w:p w14:paraId="059B447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EC9F4" wp14:editId="61366CC8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DB4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81802" wp14:editId="6BBDFF6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312/05</w:t>
            </w:r>
          </w:p>
        </w:tc>
      </w:tr>
      <w:tr w:rsidR="00000000" w14:paraId="3853DF28" w14:textId="77777777">
        <w:trPr>
          <w:tblCellSpacing w:w="0" w:type="dxa"/>
        </w:trPr>
        <w:tc>
          <w:tcPr>
            <w:tcW w:w="50" w:type="pct"/>
            <w:hideMark/>
          </w:tcPr>
          <w:p w14:paraId="4FC9333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B39C6" wp14:editId="2AE465C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E01B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15F15" wp14:editId="76496FA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DCB340" w14:textId="77777777">
        <w:trPr>
          <w:tblCellSpacing w:w="0" w:type="dxa"/>
        </w:trPr>
        <w:tc>
          <w:tcPr>
            <w:tcW w:w="50" w:type="pct"/>
            <w:hideMark/>
          </w:tcPr>
          <w:p w14:paraId="04A4E51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D87B9" wp14:editId="0B5CC29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64C5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2C500" wp14:editId="7F6C3AC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8D576D1" w14:textId="5ACC23FA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E389A" w14:textId="77777777">
        <w:trPr>
          <w:tblCellSpacing w:w="0" w:type="dxa"/>
        </w:trPr>
        <w:tc>
          <w:tcPr>
            <w:tcW w:w="50" w:type="pct"/>
            <w:hideMark/>
          </w:tcPr>
          <w:p w14:paraId="203BFE3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8FEAC" wp14:editId="37EF1262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4C9C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103DA" wp14:editId="611DC29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1F9E4D34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F7A499" w14:textId="77777777">
        <w:trPr>
          <w:tblCellSpacing w:w="0" w:type="dxa"/>
        </w:trPr>
        <w:tc>
          <w:tcPr>
            <w:tcW w:w="50" w:type="pct"/>
            <w:hideMark/>
          </w:tcPr>
          <w:p w14:paraId="170494E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03457" wp14:editId="61A4BAA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5D0AFD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A834" wp14:editId="0679941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Rodná čísla na peticích</w:t>
            </w:r>
          </w:p>
        </w:tc>
      </w:tr>
      <w:tr w:rsidR="00000000" w14:paraId="616E782A" w14:textId="77777777">
        <w:trPr>
          <w:tblCellSpacing w:w="0" w:type="dxa"/>
        </w:trPr>
        <w:tc>
          <w:tcPr>
            <w:tcW w:w="50" w:type="pct"/>
            <w:hideMark/>
          </w:tcPr>
          <w:p w14:paraId="2472705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29E28" wp14:editId="0DEA24A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C0BD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DA08B" wp14:editId="5654D37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260/05</w:t>
            </w:r>
          </w:p>
        </w:tc>
      </w:tr>
      <w:tr w:rsidR="00000000" w14:paraId="0D38D2E4" w14:textId="77777777">
        <w:trPr>
          <w:tblCellSpacing w:w="0" w:type="dxa"/>
        </w:trPr>
        <w:tc>
          <w:tcPr>
            <w:tcW w:w="50" w:type="pct"/>
            <w:hideMark/>
          </w:tcPr>
          <w:p w14:paraId="6604CD4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17205" wp14:editId="5CBFF1F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41DD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B439" wp14:editId="44B8D59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E3D4F1" w14:textId="77777777">
        <w:trPr>
          <w:tblCellSpacing w:w="0" w:type="dxa"/>
        </w:trPr>
        <w:tc>
          <w:tcPr>
            <w:tcW w:w="50" w:type="pct"/>
            <w:hideMark/>
          </w:tcPr>
          <w:p w14:paraId="57FF20E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69E08" wp14:editId="074957C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D76C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9099F" wp14:editId="0CB2D63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Veřejného ochránce práv materiál předložený Veřejným ochráncem práv a přijala</w:t>
            </w:r>
          </w:p>
        </w:tc>
      </w:tr>
    </w:tbl>
    <w:p w14:paraId="7F6CF132" w14:textId="329152F6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9B68B9" w14:textId="77777777">
        <w:trPr>
          <w:tblCellSpacing w:w="0" w:type="dxa"/>
        </w:trPr>
        <w:tc>
          <w:tcPr>
            <w:tcW w:w="50" w:type="pct"/>
            <w:hideMark/>
          </w:tcPr>
          <w:p w14:paraId="116E0E9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004A8" wp14:editId="1E4F83F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2816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CF01" wp14:editId="2DC05A9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70D30EF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D50E1" w14:textId="77777777">
        <w:trPr>
          <w:tblCellSpacing w:w="0" w:type="dxa"/>
        </w:trPr>
        <w:tc>
          <w:tcPr>
            <w:tcW w:w="50" w:type="pct"/>
            <w:hideMark/>
          </w:tcPr>
          <w:p w14:paraId="301B35B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11F9D" wp14:editId="7406970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EE86EB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E102A" wp14:editId="511EDC8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závazků vyplývajících ze „Závěrů melkského procesu a následných opatření v roce 2004“ a výhled na další období</w:t>
            </w:r>
          </w:p>
        </w:tc>
      </w:tr>
      <w:tr w:rsidR="00000000" w14:paraId="2FC8D59D" w14:textId="77777777">
        <w:trPr>
          <w:tblCellSpacing w:w="0" w:type="dxa"/>
        </w:trPr>
        <w:tc>
          <w:tcPr>
            <w:tcW w:w="50" w:type="pct"/>
            <w:hideMark/>
          </w:tcPr>
          <w:p w14:paraId="0C44AA1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EBC2D" wp14:editId="7285C65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F2DB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7CA96" wp14:editId="58C3861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390/05</w:t>
            </w:r>
          </w:p>
        </w:tc>
      </w:tr>
      <w:tr w:rsidR="00000000" w14:paraId="43B0065B" w14:textId="77777777">
        <w:trPr>
          <w:tblCellSpacing w:w="0" w:type="dxa"/>
        </w:trPr>
        <w:tc>
          <w:tcPr>
            <w:tcW w:w="50" w:type="pct"/>
            <w:hideMark/>
          </w:tcPr>
          <w:p w14:paraId="46B7BA9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B7FD6" wp14:editId="4E64150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EAC9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770AD" wp14:editId="16FA937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B9774" w14:textId="77777777">
        <w:trPr>
          <w:tblCellSpacing w:w="0" w:type="dxa"/>
        </w:trPr>
        <w:tc>
          <w:tcPr>
            <w:tcW w:w="50" w:type="pct"/>
            <w:hideMark/>
          </w:tcPr>
          <w:p w14:paraId="52F0A14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7DE06" wp14:editId="310D62F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91BC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9C4CA" wp14:editId="4B1F624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ministrem průmyslu a obchodu a předsedkyní Státního úřadu pro jadernou bezpečnost a přijala</w:t>
            </w:r>
          </w:p>
        </w:tc>
      </w:tr>
    </w:tbl>
    <w:p w14:paraId="77CE2836" w14:textId="7F1D9A4F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21EE6" w14:textId="77777777">
        <w:trPr>
          <w:tblCellSpacing w:w="0" w:type="dxa"/>
        </w:trPr>
        <w:tc>
          <w:tcPr>
            <w:tcW w:w="50" w:type="pct"/>
            <w:hideMark/>
          </w:tcPr>
          <w:p w14:paraId="3AE98F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A4963" wp14:editId="3BAE1DA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6E9B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45C79" wp14:editId="1F4C486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5C84795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FFE45F" w14:textId="77777777">
        <w:trPr>
          <w:tblCellSpacing w:w="0" w:type="dxa"/>
        </w:trPr>
        <w:tc>
          <w:tcPr>
            <w:tcW w:w="50" w:type="pct"/>
            <w:hideMark/>
          </w:tcPr>
          <w:p w14:paraId="0F6ED36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264F8" wp14:editId="416857D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9B1F48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F5DA0" wp14:editId="11B7A0A3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265DA279" w14:textId="77777777">
        <w:trPr>
          <w:tblCellSpacing w:w="0" w:type="dxa"/>
        </w:trPr>
        <w:tc>
          <w:tcPr>
            <w:tcW w:w="50" w:type="pct"/>
            <w:hideMark/>
          </w:tcPr>
          <w:p w14:paraId="35E8E2D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A5B11" wp14:editId="58A46A7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3DD4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49E5C" wp14:editId="7E8C0E6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2D50DFC2" w14:textId="77777777">
        <w:trPr>
          <w:tblCellSpacing w:w="0" w:type="dxa"/>
        </w:trPr>
        <w:tc>
          <w:tcPr>
            <w:tcW w:w="50" w:type="pct"/>
            <w:hideMark/>
          </w:tcPr>
          <w:p w14:paraId="712ECB1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27816" wp14:editId="0595D40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1B74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33FC5" wp14:editId="11E249C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EA372" w14:textId="77777777">
        <w:trPr>
          <w:tblCellSpacing w:w="0" w:type="dxa"/>
        </w:trPr>
        <w:tc>
          <w:tcPr>
            <w:tcW w:w="50" w:type="pct"/>
            <w:hideMark/>
          </w:tcPr>
          <w:p w14:paraId="12A4DB7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414C8" wp14:editId="360E01D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40A5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87B80" wp14:editId="0D56CFC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 tím, že jej vláda projedná na jednání své schůze dne 6. dubna 2005.</w:t>
            </w:r>
          </w:p>
        </w:tc>
      </w:tr>
    </w:tbl>
    <w:p w14:paraId="30212A73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A4E39" w14:textId="77777777">
        <w:trPr>
          <w:tblCellSpacing w:w="0" w:type="dxa"/>
        </w:trPr>
        <w:tc>
          <w:tcPr>
            <w:tcW w:w="50" w:type="pct"/>
            <w:hideMark/>
          </w:tcPr>
          <w:p w14:paraId="0366560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D6C1E" wp14:editId="3ED9938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7FFBCC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DEA67" wp14:editId="1716400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Roční účetní závěrka Státního fondu rozvoje bydlení za rok 2004 a výroční zpráva o činnosti Fondu</w:t>
            </w:r>
          </w:p>
        </w:tc>
      </w:tr>
      <w:tr w:rsidR="00000000" w14:paraId="66767D1D" w14:textId="77777777">
        <w:trPr>
          <w:tblCellSpacing w:w="0" w:type="dxa"/>
        </w:trPr>
        <w:tc>
          <w:tcPr>
            <w:tcW w:w="50" w:type="pct"/>
            <w:hideMark/>
          </w:tcPr>
          <w:p w14:paraId="3597CD6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2C80C" wp14:editId="3EE1521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0BE0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74579" wp14:editId="48D11C3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395/05</w:t>
            </w:r>
          </w:p>
        </w:tc>
      </w:tr>
      <w:tr w:rsidR="00000000" w14:paraId="0A452C69" w14:textId="77777777">
        <w:trPr>
          <w:tblCellSpacing w:w="0" w:type="dxa"/>
        </w:trPr>
        <w:tc>
          <w:tcPr>
            <w:tcW w:w="50" w:type="pct"/>
            <w:hideMark/>
          </w:tcPr>
          <w:p w14:paraId="6AAA9D5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4E525" wp14:editId="1D476A86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240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E655A" wp14:editId="2413234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B1873" w14:textId="77777777">
        <w:trPr>
          <w:tblCellSpacing w:w="0" w:type="dxa"/>
        </w:trPr>
        <w:tc>
          <w:tcPr>
            <w:tcW w:w="50" w:type="pct"/>
            <w:hideMark/>
          </w:tcPr>
          <w:p w14:paraId="1AC569C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C7498" wp14:editId="6351A7F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6A7A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6544D" wp14:editId="5DFCDB13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DB5B8A2" w14:textId="5B8F27EB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5B6BA" w14:textId="77777777">
        <w:trPr>
          <w:tblCellSpacing w:w="0" w:type="dxa"/>
        </w:trPr>
        <w:tc>
          <w:tcPr>
            <w:tcW w:w="50" w:type="pct"/>
            <w:hideMark/>
          </w:tcPr>
          <w:p w14:paraId="6F791C4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D3E38" wp14:editId="21F8CDC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ED2B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B0031" wp14:editId="18433AC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6DFE306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960815" w14:textId="77777777">
        <w:trPr>
          <w:tblCellSpacing w:w="0" w:type="dxa"/>
        </w:trPr>
        <w:tc>
          <w:tcPr>
            <w:tcW w:w="50" w:type="pct"/>
            <w:hideMark/>
          </w:tcPr>
          <w:p w14:paraId="161534C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2E278" wp14:editId="4927114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96505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F8C8A" wp14:editId="074F749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Graduace ČR ze skupiny klientských zemí Světové banky</w:t>
            </w:r>
          </w:p>
        </w:tc>
      </w:tr>
      <w:tr w:rsidR="00000000" w14:paraId="11D1B972" w14:textId="77777777">
        <w:trPr>
          <w:tblCellSpacing w:w="0" w:type="dxa"/>
        </w:trPr>
        <w:tc>
          <w:tcPr>
            <w:tcW w:w="50" w:type="pct"/>
            <w:hideMark/>
          </w:tcPr>
          <w:p w14:paraId="09C0D09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93C7F" wp14:editId="44D293FA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FFFB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3AE5E" wp14:editId="1FC5301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414/05</w:t>
            </w:r>
          </w:p>
        </w:tc>
      </w:tr>
      <w:tr w:rsidR="00000000" w14:paraId="18A8A8A3" w14:textId="77777777">
        <w:trPr>
          <w:tblCellSpacing w:w="0" w:type="dxa"/>
        </w:trPr>
        <w:tc>
          <w:tcPr>
            <w:tcW w:w="50" w:type="pct"/>
            <w:hideMark/>
          </w:tcPr>
          <w:p w14:paraId="35C3F31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33B1F" wp14:editId="449000C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1F82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ECEA" wp14:editId="5782B01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B3CE8E" w14:textId="77777777">
        <w:trPr>
          <w:tblCellSpacing w:w="0" w:type="dxa"/>
        </w:trPr>
        <w:tc>
          <w:tcPr>
            <w:tcW w:w="50" w:type="pct"/>
            <w:hideMark/>
          </w:tcPr>
          <w:p w14:paraId="195A33D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93499" wp14:editId="3553A2C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42CB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98EC7" wp14:editId="72074F3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607FD46" w14:textId="6D2D9F49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9A89F" w14:textId="77777777">
        <w:trPr>
          <w:tblCellSpacing w:w="0" w:type="dxa"/>
        </w:trPr>
        <w:tc>
          <w:tcPr>
            <w:tcW w:w="50" w:type="pct"/>
            <w:hideMark/>
          </w:tcPr>
          <w:p w14:paraId="7B8C182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7ED65" wp14:editId="1CDAF68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88DE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FC99F" wp14:editId="1F569DE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286A857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9A3B7" w14:textId="77777777">
        <w:trPr>
          <w:tblCellSpacing w:w="0" w:type="dxa"/>
        </w:trPr>
        <w:tc>
          <w:tcPr>
            <w:tcW w:w="50" w:type="pct"/>
            <w:hideMark/>
          </w:tcPr>
          <w:p w14:paraId="22F4DD8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5334F" wp14:editId="51BE4FF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6E29E2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E90A6" wp14:editId="02CFE29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závěrech výročních zasedání mezinárodních kontrolních režimů nešíření zbraní hromadného ničení, konvenčních zbraní a položek dvojího použití</w:t>
            </w:r>
          </w:p>
        </w:tc>
      </w:tr>
      <w:tr w:rsidR="00000000" w14:paraId="763108F1" w14:textId="77777777">
        <w:trPr>
          <w:tblCellSpacing w:w="0" w:type="dxa"/>
        </w:trPr>
        <w:tc>
          <w:tcPr>
            <w:tcW w:w="50" w:type="pct"/>
            <w:hideMark/>
          </w:tcPr>
          <w:p w14:paraId="5E6A9F1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44365" wp14:editId="7C0A6EA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6EA2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40244" wp14:editId="4717BF7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409/05</w:t>
            </w:r>
          </w:p>
        </w:tc>
      </w:tr>
      <w:tr w:rsidR="00000000" w14:paraId="05E0F099" w14:textId="77777777">
        <w:trPr>
          <w:tblCellSpacing w:w="0" w:type="dxa"/>
        </w:trPr>
        <w:tc>
          <w:tcPr>
            <w:tcW w:w="50" w:type="pct"/>
            <w:hideMark/>
          </w:tcPr>
          <w:p w14:paraId="523109A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862F6" wp14:editId="43995C7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C082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C5C99" wp14:editId="56F95BF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8C7330" w14:textId="77777777">
        <w:trPr>
          <w:tblCellSpacing w:w="0" w:type="dxa"/>
        </w:trPr>
        <w:tc>
          <w:tcPr>
            <w:tcW w:w="50" w:type="pct"/>
            <w:hideMark/>
          </w:tcPr>
          <w:p w14:paraId="217AD4C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9A1F1" wp14:editId="1ED66F86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2B7A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11A69" wp14:editId="2ADEE07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92BB309" w14:textId="5BBAA9B2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369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C3FAFC" w14:textId="77777777">
        <w:trPr>
          <w:tblCellSpacing w:w="0" w:type="dxa"/>
        </w:trPr>
        <w:tc>
          <w:tcPr>
            <w:tcW w:w="50" w:type="pct"/>
            <w:hideMark/>
          </w:tcPr>
          <w:p w14:paraId="3C8023C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74460" wp14:editId="05E6E15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8C46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028AB" wp14:editId="5504DBF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část III příloha č. 2 bude upravena podle připomínky ministra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F8085A3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9ACA1" w14:textId="77777777">
        <w:trPr>
          <w:tblCellSpacing w:w="0" w:type="dxa"/>
        </w:trPr>
        <w:tc>
          <w:tcPr>
            <w:tcW w:w="50" w:type="pct"/>
            <w:hideMark/>
          </w:tcPr>
          <w:p w14:paraId="3093B43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7AD9C" wp14:editId="284BFE7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D75F23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D9E9B" wp14:editId="366A5A7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prezidenta republiky Václava Klause na setkání prezidentů zemí V4 v Polsku ve dnech 3. – 4. dubna 2005</w:t>
            </w:r>
          </w:p>
        </w:tc>
      </w:tr>
      <w:tr w:rsidR="00000000" w14:paraId="7E011E27" w14:textId="77777777">
        <w:trPr>
          <w:tblCellSpacing w:w="0" w:type="dxa"/>
        </w:trPr>
        <w:tc>
          <w:tcPr>
            <w:tcW w:w="50" w:type="pct"/>
            <w:hideMark/>
          </w:tcPr>
          <w:p w14:paraId="59C05A0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CEC2F" wp14:editId="559D8AF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9B71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8C893" wp14:editId="586374A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411/05</w:t>
            </w:r>
          </w:p>
        </w:tc>
      </w:tr>
      <w:tr w:rsidR="00000000" w14:paraId="258E25E1" w14:textId="77777777">
        <w:trPr>
          <w:tblCellSpacing w:w="0" w:type="dxa"/>
        </w:trPr>
        <w:tc>
          <w:tcPr>
            <w:tcW w:w="50" w:type="pct"/>
            <w:hideMark/>
          </w:tcPr>
          <w:p w14:paraId="0BEEBE9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E64C2" wp14:editId="5DEC549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2B3F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73233" wp14:editId="4DCDB19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366E6A" w14:textId="77777777">
        <w:trPr>
          <w:tblCellSpacing w:w="0" w:type="dxa"/>
        </w:trPr>
        <w:tc>
          <w:tcPr>
            <w:tcW w:w="50" w:type="pct"/>
            <w:hideMark/>
          </w:tcPr>
          <w:p w14:paraId="594FEFD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27FE9" wp14:editId="3192053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119C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F7E60" wp14:editId="1E000FD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E3695CC" w14:textId="5FF71594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5EC1F4" w14:textId="77777777">
        <w:trPr>
          <w:tblCellSpacing w:w="0" w:type="dxa"/>
        </w:trPr>
        <w:tc>
          <w:tcPr>
            <w:tcW w:w="50" w:type="pct"/>
            <w:hideMark/>
          </w:tcPr>
          <w:p w14:paraId="3F1DA34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C0186" wp14:editId="61832C6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DB17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C14AA" wp14:editId="01C160A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D439AA8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5176AC" w14:textId="77777777">
        <w:trPr>
          <w:tblCellSpacing w:w="0" w:type="dxa"/>
        </w:trPr>
        <w:tc>
          <w:tcPr>
            <w:tcW w:w="50" w:type="pct"/>
            <w:hideMark/>
          </w:tcPr>
          <w:p w14:paraId="25912A5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6990C" wp14:editId="7C4A658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D117F6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58931" wp14:editId="340CE99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oficiální návštěvy předsedy vlády, ministra průmyslu a obchodu a ministra obrany v Bosně a Hercegovině a Srbsku a Černé Hoře ve dnech 5. – 7. dubna 2005</w:t>
            </w:r>
          </w:p>
        </w:tc>
      </w:tr>
      <w:tr w:rsidR="00000000" w14:paraId="102D7514" w14:textId="77777777">
        <w:trPr>
          <w:tblCellSpacing w:w="0" w:type="dxa"/>
        </w:trPr>
        <w:tc>
          <w:tcPr>
            <w:tcW w:w="50" w:type="pct"/>
            <w:hideMark/>
          </w:tcPr>
          <w:p w14:paraId="57427FA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99C0" wp14:editId="0A994EA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8C57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BA999" wp14:editId="5B56244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410/05</w:t>
            </w:r>
          </w:p>
        </w:tc>
      </w:tr>
      <w:tr w:rsidR="00000000" w14:paraId="014A902A" w14:textId="77777777">
        <w:trPr>
          <w:tblCellSpacing w:w="0" w:type="dxa"/>
        </w:trPr>
        <w:tc>
          <w:tcPr>
            <w:tcW w:w="50" w:type="pct"/>
            <w:hideMark/>
          </w:tcPr>
          <w:p w14:paraId="3AF12ED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9AB01" wp14:editId="77E2139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FFA1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6539C" wp14:editId="6E9253B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5727D" w14:textId="77777777">
        <w:trPr>
          <w:tblCellSpacing w:w="0" w:type="dxa"/>
        </w:trPr>
        <w:tc>
          <w:tcPr>
            <w:tcW w:w="50" w:type="pct"/>
            <w:hideMark/>
          </w:tcPr>
          <w:p w14:paraId="2489512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2C80E" wp14:editId="45E1B7F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A4FD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C95AA" wp14:editId="1DE68768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295E7F2" w14:textId="490A7260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2A8BD" w14:textId="77777777">
        <w:trPr>
          <w:tblCellSpacing w:w="0" w:type="dxa"/>
        </w:trPr>
        <w:tc>
          <w:tcPr>
            <w:tcW w:w="50" w:type="pct"/>
            <w:hideMark/>
          </w:tcPr>
          <w:p w14:paraId="7BF0142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562F2" wp14:editId="0E11A04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1923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F8143" wp14:editId="004ED8A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F6017F3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01C4B8" w14:textId="77777777">
        <w:trPr>
          <w:tblCellSpacing w:w="0" w:type="dxa"/>
        </w:trPr>
        <w:tc>
          <w:tcPr>
            <w:tcW w:w="50" w:type="pct"/>
            <w:hideMark/>
          </w:tcPr>
          <w:p w14:paraId="5483B57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8AE7" wp14:editId="13B2A7C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BD4AD1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B0F5A" wp14:editId="39E8C0E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 s účinností od 1. května 2005</w:t>
            </w:r>
          </w:p>
        </w:tc>
      </w:tr>
      <w:tr w:rsidR="00000000" w14:paraId="561F0544" w14:textId="77777777">
        <w:trPr>
          <w:tblCellSpacing w:w="0" w:type="dxa"/>
        </w:trPr>
        <w:tc>
          <w:tcPr>
            <w:tcW w:w="50" w:type="pct"/>
            <w:hideMark/>
          </w:tcPr>
          <w:p w14:paraId="23E48D8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DCD51" wp14:editId="2AFA5D0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54C5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F2BF5" wp14:editId="63D6371C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397/05</w:t>
            </w:r>
          </w:p>
        </w:tc>
      </w:tr>
      <w:tr w:rsidR="00000000" w14:paraId="3DB4530B" w14:textId="77777777">
        <w:trPr>
          <w:tblCellSpacing w:w="0" w:type="dxa"/>
        </w:trPr>
        <w:tc>
          <w:tcPr>
            <w:tcW w:w="50" w:type="pct"/>
            <w:hideMark/>
          </w:tcPr>
          <w:p w14:paraId="7F19E31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D1699" wp14:editId="0D28B4D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A881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F4E7C" wp14:editId="7962E0D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4FE72" w14:textId="77777777">
        <w:trPr>
          <w:tblCellSpacing w:w="0" w:type="dxa"/>
        </w:trPr>
        <w:tc>
          <w:tcPr>
            <w:tcW w:w="50" w:type="pct"/>
            <w:hideMark/>
          </w:tcPr>
          <w:p w14:paraId="49E2A1A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839E5" wp14:editId="10B2036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0DA5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9278A" wp14:editId="63AE978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0C20FCB" w14:textId="460C4744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973FE" w14:textId="77777777">
        <w:trPr>
          <w:tblCellSpacing w:w="0" w:type="dxa"/>
        </w:trPr>
        <w:tc>
          <w:tcPr>
            <w:tcW w:w="50" w:type="pct"/>
            <w:hideMark/>
          </w:tcPr>
          <w:p w14:paraId="2FE490F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8BB76" wp14:editId="503C836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9889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99840" wp14:editId="05A2B1E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2838774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7286F" w14:textId="77777777">
        <w:trPr>
          <w:tblCellSpacing w:w="0" w:type="dxa"/>
        </w:trPr>
        <w:tc>
          <w:tcPr>
            <w:tcW w:w="50" w:type="pct"/>
            <w:hideMark/>
          </w:tcPr>
          <w:p w14:paraId="1AF03F1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0D9C4" wp14:editId="48FF1A0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DB20A7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678F9" wp14:editId="10ABE10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meziresortní hodnotící komise pro posouzení a hodnocení nabídek podaných k veřejné zakázce nazvané "výstavba Moravského zemského archivu v Brně"</w:t>
            </w:r>
          </w:p>
        </w:tc>
      </w:tr>
      <w:tr w:rsidR="00000000" w14:paraId="0996A548" w14:textId="77777777">
        <w:trPr>
          <w:tblCellSpacing w:w="0" w:type="dxa"/>
        </w:trPr>
        <w:tc>
          <w:tcPr>
            <w:tcW w:w="50" w:type="pct"/>
            <w:hideMark/>
          </w:tcPr>
          <w:p w14:paraId="7EE6D13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43A56" wp14:editId="4A9EAD97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4E8D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6441C" wp14:editId="081FC03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394/05</w:t>
            </w:r>
          </w:p>
        </w:tc>
      </w:tr>
      <w:tr w:rsidR="00000000" w14:paraId="154AD7DA" w14:textId="77777777">
        <w:trPr>
          <w:tblCellSpacing w:w="0" w:type="dxa"/>
        </w:trPr>
        <w:tc>
          <w:tcPr>
            <w:tcW w:w="50" w:type="pct"/>
            <w:hideMark/>
          </w:tcPr>
          <w:p w14:paraId="734F6EC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EA460" wp14:editId="4394C3E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9CE4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C4444" wp14:editId="6643CC41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CDEDE" w14:textId="77777777">
        <w:trPr>
          <w:tblCellSpacing w:w="0" w:type="dxa"/>
        </w:trPr>
        <w:tc>
          <w:tcPr>
            <w:tcW w:w="50" w:type="pct"/>
            <w:hideMark/>
          </w:tcPr>
          <w:p w14:paraId="7347952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FB480" wp14:editId="59BC790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27DB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AE16C" wp14:editId="3B26BFB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0CED640" w14:textId="289CC37F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60599" w14:textId="77777777">
        <w:trPr>
          <w:tblCellSpacing w:w="0" w:type="dxa"/>
        </w:trPr>
        <w:tc>
          <w:tcPr>
            <w:tcW w:w="50" w:type="pct"/>
            <w:hideMark/>
          </w:tcPr>
          <w:p w14:paraId="19FE026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54391" wp14:editId="714DF01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0241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050BC" wp14:editId="652626EB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4F1A263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A340AE" w14:textId="77777777">
        <w:trPr>
          <w:tblCellSpacing w:w="0" w:type="dxa"/>
        </w:trPr>
        <w:tc>
          <w:tcPr>
            <w:tcW w:w="50" w:type="pct"/>
            <w:hideMark/>
          </w:tcPr>
          <w:p w14:paraId="64EF87B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FF16C" wp14:editId="0FCD6CD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435F92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62FB4" wp14:editId="71F0E8E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zákona č. 114/1992 Sb., o ochraně přírody a krajiny, v platném znění, z ochranných podmínek Chráněné krajinné oblasti Beskydy ze zákazu umisťování a povolování nových staveb v I. zóně CHKO </w:t>
            </w:r>
          </w:p>
        </w:tc>
      </w:tr>
      <w:tr w:rsidR="00000000" w14:paraId="45267F56" w14:textId="77777777">
        <w:trPr>
          <w:tblCellSpacing w:w="0" w:type="dxa"/>
        </w:trPr>
        <w:tc>
          <w:tcPr>
            <w:tcW w:w="50" w:type="pct"/>
            <w:hideMark/>
          </w:tcPr>
          <w:p w14:paraId="52F516F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4B273" wp14:editId="14DEC46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E238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1D9CB" wp14:editId="4AAD1EE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402/05</w:t>
            </w:r>
          </w:p>
        </w:tc>
      </w:tr>
      <w:tr w:rsidR="00000000" w14:paraId="356B1CA4" w14:textId="77777777">
        <w:trPr>
          <w:tblCellSpacing w:w="0" w:type="dxa"/>
        </w:trPr>
        <w:tc>
          <w:tcPr>
            <w:tcW w:w="50" w:type="pct"/>
            <w:hideMark/>
          </w:tcPr>
          <w:p w14:paraId="70EFD90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876A9" wp14:editId="043D284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6237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01C5E" wp14:editId="6B8D086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7433E" w14:textId="77777777">
        <w:trPr>
          <w:tblCellSpacing w:w="0" w:type="dxa"/>
        </w:trPr>
        <w:tc>
          <w:tcPr>
            <w:tcW w:w="50" w:type="pct"/>
            <w:hideMark/>
          </w:tcPr>
          <w:p w14:paraId="693690F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94C57" wp14:editId="5A425A2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39E2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88A7E" wp14:editId="1735C9D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9B6BC8" w14:textId="5A4A7502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D2250" w14:textId="77777777">
        <w:trPr>
          <w:tblCellSpacing w:w="0" w:type="dxa"/>
        </w:trPr>
        <w:tc>
          <w:tcPr>
            <w:tcW w:w="50" w:type="pct"/>
            <w:hideMark/>
          </w:tcPr>
          <w:p w14:paraId="7B828B5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CC3DA" wp14:editId="0442430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908A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18222" wp14:editId="23BA4D7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B5A53BF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275666" w14:textId="77777777">
        <w:trPr>
          <w:tblCellSpacing w:w="0" w:type="dxa"/>
        </w:trPr>
        <w:tc>
          <w:tcPr>
            <w:tcW w:w="50" w:type="pct"/>
            <w:hideMark/>
          </w:tcPr>
          <w:p w14:paraId="234B837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A6C21" wp14:editId="0552F3AD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2FED46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AE47A" wp14:editId="6BFBF1B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Sb.,o ochraně přírody a krajiny, v platném znění, ze základních ochranných podmínek Národní přírodní rezervace Křivé jezero v CHKO Pálava</w:t>
            </w:r>
          </w:p>
        </w:tc>
      </w:tr>
      <w:tr w:rsidR="00000000" w14:paraId="1C1186B4" w14:textId="77777777">
        <w:trPr>
          <w:tblCellSpacing w:w="0" w:type="dxa"/>
        </w:trPr>
        <w:tc>
          <w:tcPr>
            <w:tcW w:w="50" w:type="pct"/>
            <w:hideMark/>
          </w:tcPr>
          <w:p w14:paraId="712A5ED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5BC32" wp14:editId="2EC1B09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6665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0764F" wp14:editId="41E78C4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403/05</w:t>
            </w:r>
          </w:p>
        </w:tc>
      </w:tr>
      <w:tr w:rsidR="00000000" w14:paraId="23A252ED" w14:textId="77777777">
        <w:trPr>
          <w:tblCellSpacing w:w="0" w:type="dxa"/>
        </w:trPr>
        <w:tc>
          <w:tcPr>
            <w:tcW w:w="50" w:type="pct"/>
            <w:hideMark/>
          </w:tcPr>
          <w:p w14:paraId="6769727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DD9AF" wp14:editId="2794F08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94B1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B6E4A" wp14:editId="5822D62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FBB4C" w14:textId="77777777">
        <w:trPr>
          <w:tblCellSpacing w:w="0" w:type="dxa"/>
        </w:trPr>
        <w:tc>
          <w:tcPr>
            <w:tcW w:w="50" w:type="pct"/>
            <w:hideMark/>
          </w:tcPr>
          <w:p w14:paraId="25540FF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ED576" wp14:editId="5BCFDF4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51D3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60867" wp14:editId="726D2E2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714267" w14:textId="46F8D884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3DBD41" w14:textId="77777777">
        <w:trPr>
          <w:tblCellSpacing w:w="0" w:type="dxa"/>
        </w:trPr>
        <w:tc>
          <w:tcPr>
            <w:tcW w:w="50" w:type="pct"/>
            <w:hideMark/>
          </w:tcPr>
          <w:p w14:paraId="230D438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1A7F3" wp14:editId="2BE4FE4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58C2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AC973" wp14:editId="520EFF5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17 přítomných členů vlády hlasovalo pro 17.</w:t>
            </w:r>
          </w:p>
        </w:tc>
      </w:tr>
    </w:tbl>
    <w:p w14:paraId="76925CB2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641A2E" w14:textId="77777777">
        <w:trPr>
          <w:tblCellSpacing w:w="0" w:type="dxa"/>
        </w:trPr>
        <w:tc>
          <w:tcPr>
            <w:tcW w:w="50" w:type="pct"/>
            <w:hideMark/>
          </w:tcPr>
          <w:p w14:paraId="67FB230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6A026" wp14:editId="101A88B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87CBCC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C26E1" wp14:editId="386C616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ochranně přírody a krajiny, v platném znění, ze základních ochranných podmínek Národní přírodní rezervace Žehuňská obora a Žehuňský rybník</w:t>
            </w:r>
          </w:p>
        </w:tc>
      </w:tr>
      <w:tr w:rsidR="00000000" w14:paraId="48ED652C" w14:textId="77777777">
        <w:trPr>
          <w:tblCellSpacing w:w="0" w:type="dxa"/>
        </w:trPr>
        <w:tc>
          <w:tcPr>
            <w:tcW w:w="50" w:type="pct"/>
            <w:hideMark/>
          </w:tcPr>
          <w:p w14:paraId="1F4D2D6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07F56" wp14:editId="2F81C97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3A85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A3E5C" wp14:editId="06D7136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404/05</w:t>
            </w:r>
          </w:p>
        </w:tc>
      </w:tr>
      <w:tr w:rsidR="00000000" w14:paraId="61CEE35C" w14:textId="77777777">
        <w:trPr>
          <w:tblCellSpacing w:w="0" w:type="dxa"/>
        </w:trPr>
        <w:tc>
          <w:tcPr>
            <w:tcW w:w="50" w:type="pct"/>
            <w:hideMark/>
          </w:tcPr>
          <w:p w14:paraId="564F2DE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F66C7" wp14:editId="5DE6A167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1372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AE6B3" wp14:editId="4A014BA6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BAD47F" w14:textId="77777777">
        <w:trPr>
          <w:tblCellSpacing w:w="0" w:type="dxa"/>
        </w:trPr>
        <w:tc>
          <w:tcPr>
            <w:tcW w:w="50" w:type="pct"/>
            <w:hideMark/>
          </w:tcPr>
          <w:p w14:paraId="58F51FB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00B6D" wp14:editId="1883328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F249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7693E" wp14:editId="74CD72C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76F5B6" w14:textId="1CBB3E3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93DF5" w14:textId="77777777">
        <w:trPr>
          <w:tblCellSpacing w:w="0" w:type="dxa"/>
        </w:trPr>
        <w:tc>
          <w:tcPr>
            <w:tcW w:w="50" w:type="pct"/>
            <w:hideMark/>
          </w:tcPr>
          <w:p w14:paraId="73BD1E6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9DEF2" wp14:editId="5DAA8D8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46D1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3726A" wp14:editId="6649439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06AA17F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9CAEC" w14:textId="77777777">
        <w:trPr>
          <w:tblCellSpacing w:w="0" w:type="dxa"/>
        </w:trPr>
        <w:tc>
          <w:tcPr>
            <w:tcW w:w="50" w:type="pct"/>
            <w:hideMark/>
          </w:tcPr>
          <w:p w14:paraId="65C22F2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203A5" wp14:editId="7F428EF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598810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41C4F" wp14:editId="7C6ED68A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§ 43 zákona č. 114/1992 Sb.,o ochranně přírody a krajiny, v platném znění, ze základních ochranných podmínek Národní přírodní rezervace Vývěry Punkvy v CHKO Moravský kras </w:t>
            </w:r>
          </w:p>
        </w:tc>
      </w:tr>
      <w:tr w:rsidR="00000000" w14:paraId="691EBC37" w14:textId="77777777">
        <w:trPr>
          <w:tblCellSpacing w:w="0" w:type="dxa"/>
        </w:trPr>
        <w:tc>
          <w:tcPr>
            <w:tcW w:w="50" w:type="pct"/>
            <w:hideMark/>
          </w:tcPr>
          <w:p w14:paraId="750A851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97627" wp14:editId="28A6802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1B16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E09D1" wp14:editId="621B679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405/05</w:t>
            </w:r>
          </w:p>
        </w:tc>
      </w:tr>
      <w:tr w:rsidR="00000000" w14:paraId="041D0CD8" w14:textId="77777777">
        <w:trPr>
          <w:tblCellSpacing w:w="0" w:type="dxa"/>
        </w:trPr>
        <w:tc>
          <w:tcPr>
            <w:tcW w:w="50" w:type="pct"/>
            <w:hideMark/>
          </w:tcPr>
          <w:p w14:paraId="5B276BF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330A7" wp14:editId="084E541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692D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D56B1" wp14:editId="74F397B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81339" w14:textId="77777777">
        <w:trPr>
          <w:tblCellSpacing w:w="0" w:type="dxa"/>
        </w:trPr>
        <w:tc>
          <w:tcPr>
            <w:tcW w:w="50" w:type="pct"/>
            <w:hideMark/>
          </w:tcPr>
          <w:p w14:paraId="698264C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F67DF" wp14:editId="2A10B88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1FE5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480DD" wp14:editId="1C508C5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B63897" w14:textId="710BEEC6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BAD209" w14:textId="77777777">
        <w:trPr>
          <w:tblCellSpacing w:w="0" w:type="dxa"/>
        </w:trPr>
        <w:tc>
          <w:tcPr>
            <w:tcW w:w="50" w:type="pct"/>
            <w:hideMark/>
          </w:tcPr>
          <w:p w14:paraId="7CA5CC3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55261" wp14:editId="07D62C7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9937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2AF9" wp14:editId="2FFE6674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71877B7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02FE8D" w14:textId="77777777">
        <w:trPr>
          <w:tblCellSpacing w:w="0" w:type="dxa"/>
        </w:trPr>
        <w:tc>
          <w:tcPr>
            <w:tcW w:w="50" w:type="pct"/>
            <w:hideMark/>
          </w:tcPr>
          <w:p w14:paraId="40B5762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D3B5E" wp14:editId="09CB6D1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C82ABB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44944" wp14:editId="771BADF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a) a d) zákona č. 114/1992 Sb., o ochraně přírody a krajiny, z ochranných podmínek KRNAP za účelem hospodařit na pozemcích způsobem vyžadujícím intenzívní technologie, zejména prostředky a činnosti, které mohou způsobit podstatné změny v biologické rozmanitosti, struktuře a funkcí ekosystémů anebo nevratně poškodit půdní povrch a za účelem vjíždět a setrvávat s motorovými vozidly a obytnými přívěsy mimo silnice a místní komunikace a místa vyhrazená</w:t>
            </w:r>
            <w:r>
              <w:rPr>
                <w:rFonts w:eastAsia="Times New Roman"/>
                <w:sz w:val="27"/>
                <w:szCs w:val="27"/>
              </w:rPr>
              <w:t xml:space="preserve"> se souhlasem orgánu ochrany přírody</w:t>
            </w:r>
          </w:p>
        </w:tc>
      </w:tr>
      <w:tr w:rsidR="00000000" w14:paraId="2493F4DC" w14:textId="77777777">
        <w:trPr>
          <w:tblCellSpacing w:w="0" w:type="dxa"/>
        </w:trPr>
        <w:tc>
          <w:tcPr>
            <w:tcW w:w="50" w:type="pct"/>
            <w:hideMark/>
          </w:tcPr>
          <w:p w14:paraId="69EC23F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DA4A9" wp14:editId="66D2CF9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D86A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3D3B7" wp14:editId="368DDBD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406/05</w:t>
            </w:r>
          </w:p>
        </w:tc>
      </w:tr>
      <w:tr w:rsidR="00000000" w14:paraId="7ABE891D" w14:textId="77777777">
        <w:trPr>
          <w:tblCellSpacing w:w="0" w:type="dxa"/>
        </w:trPr>
        <w:tc>
          <w:tcPr>
            <w:tcW w:w="50" w:type="pct"/>
            <w:hideMark/>
          </w:tcPr>
          <w:p w14:paraId="5B25723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87297" wp14:editId="3F910BB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C719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BEEF5" wp14:editId="3F8B07A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BC5E1" w14:textId="77777777">
        <w:trPr>
          <w:tblCellSpacing w:w="0" w:type="dxa"/>
        </w:trPr>
        <w:tc>
          <w:tcPr>
            <w:tcW w:w="50" w:type="pct"/>
            <w:hideMark/>
          </w:tcPr>
          <w:p w14:paraId="7A9F26E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1FCB8" wp14:editId="6E38F14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35DA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C900D" wp14:editId="407F0E2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F2FACA" w14:textId="59204770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22CD2" w14:textId="77777777">
        <w:trPr>
          <w:tblCellSpacing w:w="0" w:type="dxa"/>
        </w:trPr>
        <w:tc>
          <w:tcPr>
            <w:tcW w:w="50" w:type="pct"/>
            <w:hideMark/>
          </w:tcPr>
          <w:p w14:paraId="298BFE1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FAAD0" wp14:editId="3C58DEE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0532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D237B" wp14:editId="4DF7096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Ze17 přítomných členů vlády hlasovalo pro 17.</w:t>
            </w:r>
          </w:p>
        </w:tc>
      </w:tr>
    </w:tbl>
    <w:p w14:paraId="2F9E5CAA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CBB79" w14:textId="77777777">
        <w:trPr>
          <w:tblCellSpacing w:w="0" w:type="dxa"/>
        </w:trPr>
        <w:tc>
          <w:tcPr>
            <w:tcW w:w="50" w:type="pct"/>
            <w:hideMark/>
          </w:tcPr>
          <w:p w14:paraId="6955C0A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0F849" wp14:editId="06B1B4A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9CC607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C43FB" wp14:editId="5678E1C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pozdějším znění, z ochranných podmínek Chráněné krajinné oblasti Broumovsko ze zákazu provádět terénní úpravy značného rozsahu na území první a druhé zóny CHKO</w:t>
            </w:r>
          </w:p>
        </w:tc>
      </w:tr>
      <w:tr w:rsidR="00000000" w14:paraId="63085A56" w14:textId="77777777">
        <w:trPr>
          <w:tblCellSpacing w:w="0" w:type="dxa"/>
        </w:trPr>
        <w:tc>
          <w:tcPr>
            <w:tcW w:w="50" w:type="pct"/>
            <w:hideMark/>
          </w:tcPr>
          <w:p w14:paraId="27D0E46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B6BB5" wp14:editId="77DFF0B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810C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2A752" wp14:editId="7D79E4F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407/05</w:t>
            </w:r>
          </w:p>
        </w:tc>
      </w:tr>
      <w:tr w:rsidR="00000000" w14:paraId="7EE6ECD0" w14:textId="77777777">
        <w:trPr>
          <w:tblCellSpacing w:w="0" w:type="dxa"/>
        </w:trPr>
        <w:tc>
          <w:tcPr>
            <w:tcW w:w="50" w:type="pct"/>
            <w:hideMark/>
          </w:tcPr>
          <w:p w14:paraId="527E905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1619F" wp14:editId="751AE9B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490E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4692C" wp14:editId="06C37B41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E41FA" w14:textId="77777777">
        <w:trPr>
          <w:tblCellSpacing w:w="0" w:type="dxa"/>
        </w:trPr>
        <w:tc>
          <w:tcPr>
            <w:tcW w:w="50" w:type="pct"/>
            <w:hideMark/>
          </w:tcPr>
          <w:p w14:paraId="7C17E90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C1DEB" wp14:editId="2CF487C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3F9A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9BB1B" wp14:editId="5C5BBE2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5615BF" w14:textId="20C7BE8D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A5829" w14:textId="77777777">
        <w:trPr>
          <w:tblCellSpacing w:w="0" w:type="dxa"/>
        </w:trPr>
        <w:tc>
          <w:tcPr>
            <w:tcW w:w="50" w:type="pct"/>
            <w:hideMark/>
          </w:tcPr>
          <w:p w14:paraId="278D190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B5CC6" wp14:editId="5142FA0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5F6C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E1604" wp14:editId="2D1F518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750B8F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0C05A4" w14:textId="77777777">
        <w:trPr>
          <w:tblCellSpacing w:w="0" w:type="dxa"/>
        </w:trPr>
        <w:tc>
          <w:tcPr>
            <w:tcW w:w="50" w:type="pct"/>
            <w:hideMark/>
          </w:tcPr>
          <w:p w14:paraId="1A49780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752C1" wp14:editId="537E7E1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F8E101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93418" wp14:editId="7A10457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b) zákona č. 114/1992 Sb., o ochraně přírody a krajiny, z ochranných podmínek NP Šumava za účelem vjíždět a setrvávat s motorovými vozidly a obytnými přívěsy mimo silnice a místní komunikace a místa vyhrazená se souhlasem orgánu ochrany přírody a za účelem vstupovat v I. zónách mimo cesty vyznačené se souhlasem orgánu ochrany přírody, kromě vlastníků a nájemců pozemků</w:t>
            </w:r>
          </w:p>
        </w:tc>
      </w:tr>
      <w:tr w:rsidR="00000000" w14:paraId="38EC8B8B" w14:textId="77777777">
        <w:trPr>
          <w:tblCellSpacing w:w="0" w:type="dxa"/>
        </w:trPr>
        <w:tc>
          <w:tcPr>
            <w:tcW w:w="50" w:type="pct"/>
            <w:hideMark/>
          </w:tcPr>
          <w:p w14:paraId="604142C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61B1B" wp14:editId="658AC73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B190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9F5E8" wp14:editId="512B861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408/05</w:t>
            </w:r>
          </w:p>
        </w:tc>
      </w:tr>
      <w:tr w:rsidR="00000000" w14:paraId="627E7AA3" w14:textId="77777777">
        <w:trPr>
          <w:tblCellSpacing w:w="0" w:type="dxa"/>
        </w:trPr>
        <w:tc>
          <w:tcPr>
            <w:tcW w:w="50" w:type="pct"/>
            <w:hideMark/>
          </w:tcPr>
          <w:p w14:paraId="65B2377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42522" wp14:editId="38D137B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61C7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3EB7B" wp14:editId="277DB2C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B42A35" w14:textId="77777777">
        <w:trPr>
          <w:tblCellSpacing w:w="0" w:type="dxa"/>
        </w:trPr>
        <w:tc>
          <w:tcPr>
            <w:tcW w:w="50" w:type="pct"/>
            <w:hideMark/>
          </w:tcPr>
          <w:p w14:paraId="293399A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FBDF5" wp14:editId="54670EA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A8A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B2FA3" wp14:editId="124F2E7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C3F3C4" w14:textId="47A84495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425888" w14:textId="77777777">
        <w:trPr>
          <w:tblCellSpacing w:w="0" w:type="dxa"/>
        </w:trPr>
        <w:tc>
          <w:tcPr>
            <w:tcW w:w="50" w:type="pct"/>
            <w:hideMark/>
          </w:tcPr>
          <w:p w14:paraId="2C6B8F1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5A808" wp14:editId="0DFBDB81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DBDA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097DE" wp14:editId="076EEC6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44B4C92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D585E" w14:textId="77777777">
        <w:trPr>
          <w:tblCellSpacing w:w="0" w:type="dxa"/>
        </w:trPr>
        <w:tc>
          <w:tcPr>
            <w:tcW w:w="50" w:type="pct"/>
            <w:hideMark/>
          </w:tcPr>
          <w:p w14:paraId="67C55DD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EF8B7" wp14:editId="4D48562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9AE1B6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DEF8E" wp14:editId="767C0F2C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40/1995 Sb., o regulaci reklamy a o změně a doplnění zákona č. 468/1991 Sb., o provozování rozhlasového a televizního vysílání, ve znění pozdějších předpisů, ve znění pozdějších předpisů</w:t>
            </w:r>
          </w:p>
        </w:tc>
      </w:tr>
      <w:tr w:rsidR="00000000" w14:paraId="55EEED9A" w14:textId="77777777">
        <w:trPr>
          <w:tblCellSpacing w:w="0" w:type="dxa"/>
        </w:trPr>
        <w:tc>
          <w:tcPr>
            <w:tcW w:w="50" w:type="pct"/>
            <w:hideMark/>
          </w:tcPr>
          <w:p w14:paraId="6313D8D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EFD1A" wp14:editId="27209A8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300B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3E1FD" wp14:editId="6391774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1670/04</w:t>
            </w:r>
          </w:p>
        </w:tc>
      </w:tr>
      <w:tr w:rsidR="00000000" w14:paraId="7F6CBB1F" w14:textId="77777777">
        <w:trPr>
          <w:tblCellSpacing w:w="0" w:type="dxa"/>
        </w:trPr>
        <w:tc>
          <w:tcPr>
            <w:tcW w:w="50" w:type="pct"/>
            <w:hideMark/>
          </w:tcPr>
          <w:p w14:paraId="4A1E229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AE7B7" wp14:editId="77B8456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18EB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B45CC" wp14:editId="29C1AB1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25B55" w14:textId="77777777">
        <w:trPr>
          <w:tblCellSpacing w:w="0" w:type="dxa"/>
        </w:trPr>
        <w:tc>
          <w:tcPr>
            <w:tcW w:w="50" w:type="pct"/>
            <w:hideMark/>
          </w:tcPr>
          <w:p w14:paraId="0953A0C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DF85D" wp14:editId="49BDBB3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AE14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2EB25" wp14:editId="66C3A19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466983C" w14:textId="6ED08B0A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5D3B3" w14:textId="77777777">
        <w:trPr>
          <w:tblCellSpacing w:w="0" w:type="dxa"/>
        </w:trPr>
        <w:tc>
          <w:tcPr>
            <w:tcW w:w="50" w:type="pct"/>
            <w:hideMark/>
          </w:tcPr>
          <w:p w14:paraId="0EEAECC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AEBB4" wp14:editId="75D14E0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B0E0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B4346" wp14:editId="3A40C17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EB7337F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9F758" w14:textId="77777777">
        <w:trPr>
          <w:tblCellSpacing w:w="0" w:type="dxa"/>
        </w:trPr>
        <w:tc>
          <w:tcPr>
            <w:tcW w:w="50" w:type="pct"/>
            <w:hideMark/>
          </w:tcPr>
          <w:p w14:paraId="653F75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A3DB4" wp14:editId="782E15E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E7F9B6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C28C0" wp14:editId="3C8406C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stanovení podmínek pro poskytování dotace na nepotravinářské užití semene řepky olejné pro výrobu methylesteru řepkového oleje </w:t>
            </w:r>
          </w:p>
        </w:tc>
      </w:tr>
      <w:tr w:rsidR="00000000" w14:paraId="17305634" w14:textId="77777777">
        <w:trPr>
          <w:tblCellSpacing w:w="0" w:type="dxa"/>
        </w:trPr>
        <w:tc>
          <w:tcPr>
            <w:tcW w:w="50" w:type="pct"/>
            <w:hideMark/>
          </w:tcPr>
          <w:p w14:paraId="3212A98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4962C" wp14:editId="3B01F15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EB9F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3C0BD" wp14:editId="4355E65B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217/05</w:t>
            </w:r>
          </w:p>
        </w:tc>
      </w:tr>
      <w:tr w:rsidR="00000000" w14:paraId="638F0AB2" w14:textId="77777777">
        <w:trPr>
          <w:tblCellSpacing w:w="0" w:type="dxa"/>
        </w:trPr>
        <w:tc>
          <w:tcPr>
            <w:tcW w:w="50" w:type="pct"/>
            <w:hideMark/>
          </w:tcPr>
          <w:p w14:paraId="3467C1D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306C7" wp14:editId="44D7D257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40A6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D297A" wp14:editId="5C1CE6F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77434" w14:textId="77777777">
        <w:trPr>
          <w:tblCellSpacing w:w="0" w:type="dxa"/>
        </w:trPr>
        <w:tc>
          <w:tcPr>
            <w:tcW w:w="50" w:type="pct"/>
            <w:hideMark/>
          </w:tcPr>
          <w:p w14:paraId="019A383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4792D" wp14:editId="0139941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C536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2B037" wp14:editId="315EE58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přerušila projednávání materiálu předloženého ministrem zemědělství </w:t>
            </w:r>
          </w:p>
        </w:tc>
      </w:tr>
    </w:tbl>
    <w:p w14:paraId="70C1A433" w14:textId="77777777" w:rsidR="005E63F0" w:rsidRDefault="005E63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1AD436" w14:textId="77777777">
        <w:trPr>
          <w:tblCellSpacing w:w="0" w:type="dxa"/>
        </w:trPr>
        <w:tc>
          <w:tcPr>
            <w:tcW w:w="50" w:type="pct"/>
            <w:hideMark/>
          </w:tcPr>
          <w:p w14:paraId="4FC52EA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75BB2" wp14:editId="69A584F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B911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B740E" wp14:editId="1CCFF73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6. dubna 2005 po předložení finanční analýzy ministrem zemědělství 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4BEAD1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6F217" w14:textId="77777777">
        <w:trPr>
          <w:tblCellSpacing w:w="0" w:type="dxa"/>
        </w:trPr>
        <w:tc>
          <w:tcPr>
            <w:tcW w:w="50" w:type="pct"/>
            <w:hideMark/>
          </w:tcPr>
          <w:p w14:paraId="607C2D8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C6A79" wp14:editId="1B9D8E35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6EBEA4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5509D" wp14:editId="77D243D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Financování projektů předvstupního programu SAPARD - financování z rozpočtové kapitoly Ministerstva pro místní rozvoj v roce 2005</w:t>
            </w:r>
          </w:p>
        </w:tc>
      </w:tr>
      <w:tr w:rsidR="00000000" w14:paraId="67F65A9B" w14:textId="77777777">
        <w:trPr>
          <w:tblCellSpacing w:w="0" w:type="dxa"/>
        </w:trPr>
        <w:tc>
          <w:tcPr>
            <w:tcW w:w="50" w:type="pct"/>
            <w:hideMark/>
          </w:tcPr>
          <w:p w14:paraId="1B024FD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180C5" wp14:editId="7B35F48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D01A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305FB" wp14:editId="093962B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396/05</w:t>
            </w:r>
          </w:p>
        </w:tc>
      </w:tr>
      <w:tr w:rsidR="00000000" w14:paraId="456F12D1" w14:textId="77777777">
        <w:trPr>
          <w:tblCellSpacing w:w="0" w:type="dxa"/>
        </w:trPr>
        <w:tc>
          <w:tcPr>
            <w:tcW w:w="50" w:type="pct"/>
            <w:hideMark/>
          </w:tcPr>
          <w:p w14:paraId="70FEE9D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C31CF" wp14:editId="125FC8A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5CB3E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1DBF9" wp14:editId="7F80E4D3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4BFF1" w14:textId="77777777">
        <w:trPr>
          <w:tblCellSpacing w:w="0" w:type="dxa"/>
        </w:trPr>
        <w:tc>
          <w:tcPr>
            <w:tcW w:w="50" w:type="pct"/>
            <w:hideMark/>
          </w:tcPr>
          <w:p w14:paraId="5131AAA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77F25" wp14:editId="7C35781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D850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D1FC4" wp14:editId="6BC85D2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A948A7E" w14:textId="3D7BEFDF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4AB9E" w14:textId="77777777">
        <w:trPr>
          <w:tblCellSpacing w:w="0" w:type="dxa"/>
        </w:trPr>
        <w:tc>
          <w:tcPr>
            <w:tcW w:w="50" w:type="pct"/>
            <w:hideMark/>
          </w:tcPr>
          <w:p w14:paraId="0F91ED0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B38F4" wp14:editId="43B4A5B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FC71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5EC06" wp14:editId="097C43E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44F8C183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12C9A" w14:textId="77777777">
        <w:trPr>
          <w:tblCellSpacing w:w="0" w:type="dxa"/>
        </w:trPr>
        <w:tc>
          <w:tcPr>
            <w:tcW w:w="50" w:type="pct"/>
            <w:hideMark/>
          </w:tcPr>
          <w:p w14:paraId="162494C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59E5A" wp14:editId="2CD8CDB2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46BABF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7E7D4" wp14:editId="0B65726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20. zasedání Řídícího výboru Programu OSN pro lidská sídla UN-HABITAT, která se koná ve dnech 4.-8. dubna 2005 v Nairobi v Keni</w:t>
            </w:r>
          </w:p>
        </w:tc>
      </w:tr>
      <w:tr w:rsidR="00000000" w14:paraId="6A5F236B" w14:textId="77777777">
        <w:trPr>
          <w:tblCellSpacing w:w="0" w:type="dxa"/>
        </w:trPr>
        <w:tc>
          <w:tcPr>
            <w:tcW w:w="50" w:type="pct"/>
            <w:hideMark/>
          </w:tcPr>
          <w:p w14:paraId="0508CBD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2B0B5" wp14:editId="0CA2010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FC96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F569" wp14:editId="5EE9A4F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420/05</w:t>
            </w:r>
          </w:p>
        </w:tc>
      </w:tr>
      <w:tr w:rsidR="00000000" w14:paraId="5CE1B206" w14:textId="77777777">
        <w:trPr>
          <w:tblCellSpacing w:w="0" w:type="dxa"/>
        </w:trPr>
        <w:tc>
          <w:tcPr>
            <w:tcW w:w="50" w:type="pct"/>
            <w:hideMark/>
          </w:tcPr>
          <w:p w14:paraId="5EDE9FB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B9B09" wp14:editId="6F277E49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1A27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4A470" wp14:editId="6DC5488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AD302" w14:textId="77777777">
        <w:trPr>
          <w:tblCellSpacing w:w="0" w:type="dxa"/>
        </w:trPr>
        <w:tc>
          <w:tcPr>
            <w:tcW w:w="50" w:type="pct"/>
            <w:hideMark/>
          </w:tcPr>
          <w:p w14:paraId="59777C6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B8BAD" wp14:editId="52AA4DC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EB53C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6B4A4" wp14:editId="66FCE04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zahraničních věcí a přijala</w:t>
            </w:r>
          </w:p>
        </w:tc>
      </w:tr>
    </w:tbl>
    <w:p w14:paraId="267DF761" w14:textId="0B0ABA9B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BC278" w14:textId="77777777">
        <w:trPr>
          <w:tblCellSpacing w:w="0" w:type="dxa"/>
        </w:trPr>
        <w:tc>
          <w:tcPr>
            <w:tcW w:w="50" w:type="pct"/>
            <w:hideMark/>
          </w:tcPr>
          <w:p w14:paraId="4987FD4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3EDF1" wp14:editId="793BDF3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0BAF9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FF2D7" wp14:editId="7843E74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340392E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6BDD1" w14:textId="77777777">
        <w:trPr>
          <w:tblCellSpacing w:w="0" w:type="dxa"/>
        </w:trPr>
        <w:tc>
          <w:tcPr>
            <w:tcW w:w="50" w:type="pct"/>
            <w:hideMark/>
          </w:tcPr>
          <w:p w14:paraId="41DE78D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BE847" wp14:editId="43DADE3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ECFD0B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B7F1B" wp14:editId="0897FF3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hospodářské spolupráci mezi vládou České republiky a Radou ministrů Srbska a Černé Hory (dále jen Dohoda)</w:t>
            </w:r>
          </w:p>
        </w:tc>
      </w:tr>
      <w:tr w:rsidR="00000000" w14:paraId="205B08E6" w14:textId="77777777">
        <w:trPr>
          <w:tblCellSpacing w:w="0" w:type="dxa"/>
        </w:trPr>
        <w:tc>
          <w:tcPr>
            <w:tcW w:w="50" w:type="pct"/>
            <w:hideMark/>
          </w:tcPr>
          <w:p w14:paraId="2D2CE3C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66A45" wp14:editId="3EC7C6F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A1B0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99D4C" wp14:editId="048427B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427/05</w:t>
            </w:r>
          </w:p>
        </w:tc>
      </w:tr>
      <w:tr w:rsidR="00000000" w14:paraId="0D3923C0" w14:textId="77777777">
        <w:trPr>
          <w:tblCellSpacing w:w="0" w:type="dxa"/>
        </w:trPr>
        <w:tc>
          <w:tcPr>
            <w:tcW w:w="50" w:type="pct"/>
            <w:hideMark/>
          </w:tcPr>
          <w:p w14:paraId="5F712BF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4F079" wp14:editId="3BBA2CFF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1208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D00B6" wp14:editId="3AF12A4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97B41" w14:textId="77777777">
        <w:trPr>
          <w:tblCellSpacing w:w="0" w:type="dxa"/>
        </w:trPr>
        <w:tc>
          <w:tcPr>
            <w:tcW w:w="50" w:type="pct"/>
            <w:hideMark/>
          </w:tcPr>
          <w:p w14:paraId="641D2E4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079E7" wp14:editId="34817A0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5361B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2E941" wp14:editId="4A2B61D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3A7A5776" w14:textId="3A72D876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E259E5" w14:textId="77777777">
        <w:trPr>
          <w:tblCellSpacing w:w="0" w:type="dxa"/>
        </w:trPr>
        <w:tc>
          <w:tcPr>
            <w:tcW w:w="50" w:type="pct"/>
            <w:hideMark/>
          </w:tcPr>
          <w:p w14:paraId="027A247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55F47" wp14:editId="4F350F6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5672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C5F0C" wp14:editId="26F72288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99F8F2A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6AE9C" w14:textId="77777777">
        <w:trPr>
          <w:tblCellSpacing w:w="0" w:type="dxa"/>
        </w:trPr>
        <w:tc>
          <w:tcPr>
            <w:tcW w:w="50" w:type="pct"/>
            <w:hideMark/>
          </w:tcPr>
          <w:p w14:paraId="59442A8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486B5" wp14:editId="4CE0BCA6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72068F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1FF8C" wp14:editId="1BA5967F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nebo příspěvková organizace Správa vojenského bytového fondu Praha, do vlastnictví územních samosprávných celků podle zákona č. 174/2003 Sb., o převodu některého nepotřebného vojenského majetku a majetku, s nímž je příslušné hospodařit Ministerstvo vnitra, z vlastnictví České republiky na územní samosprávné celky - byty (7. celek)</w:t>
            </w:r>
          </w:p>
        </w:tc>
      </w:tr>
      <w:tr w:rsidR="00000000" w14:paraId="4F5AEB35" w14:textId="77777777">
        <w:trPr>
          <w:tblCellSpacing w:w="0" w:type="dxa"/>
        </w:trPr>
        <w:tc>
          <w:tcPr>
            <w:tcW w:w="50" w:type="pct"/>
            <w:hideMark/>
          </w:tcPr>
          <w:p w14:paraId="7B454DF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B4A8C" wp14:editId="0CB7B07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CFEE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A2D6E" wp14:editId="01ADD17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443/05</w:t>
            </w:r>
          </w:p>
        </w:tc>
      </w:tr>
      <w:tr w:rsidR="00000000" w14:paraId="5A7526B0" w14:textId="77777777">
        <w:trPr>
          <w:tblCellSpacing w:w="0" w:type="dxa"/>
        </w:trPr>
        <w:tc>
          <w:tcPr>
            <w:tcW w:w="50" w:type="pct"/>
            <w:hideMark/>
          </w:tcPr>
          <w:p w14:paraId="6DFE388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AA46C" wp14:editId="3E9267F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C736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AC643" wp14:editId="5F84BF9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74E5F" w14:textId="77777777">
        <w:trPr>
          <w:tblCellSpacing w:w="0" w:type="dxa"/>
        </w:trPr>
        <w:tc>
          <w:tcPr>
            <w:tcW w:w="50" w:type="pct"/>
            <w:hideMark/>
          </w:tcPr>
          <w:p w14:paraId="5B5A251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72076" wp14:editId="4664F41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D1C6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59437" wp14:editId="4D43DBB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B9659C5" w14:textId="3645E1BA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3F712" w14:textId="77777777">
        <w:trPr>
          <w:tblCellSpacing w:w="0" w:type="dxa"/>
        </w:trPr>
        <w:tc>
          <w:tcPr>
            <w:tcW w:w="50" w:type="pct"/>
            <w:hideMark/>
          </w:tcPr>
          <w:p w14:paraId="11FEAA7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1F917" wp14:editId="46CDC4DE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D7CA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6467F" wp14:editId="0ECB6BC7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082A56AB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8751DD" w14:textId="77777777">
        <w:trPr>
          <w:tblCellSpacing w:w="0" w:type="dxa"/>
        </w:trPr>
        <w:tc>
          <w:tcPr>
            <w:tcW w:w="50" w:type="pct"/>
            <w:hideMark/>
          </w:tcPr>
          <w:p w14:paraId="5B4B8B8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26B84" wp14:editId="6B135F9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C3496B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756B5" wp14:editId="08D64DC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hodností generálů a na propůjčení hodnosti brigádního generála</w:t>
            </w:r>
          </w:p>
        </w:tc>
      </w:tr>
      <w:tr w:rsidR="00000000" w14:paraId="47E0F03A" w14:textId="77777777">
        <w:trPr>
          <w:tblCellSpacing w:w="0" w:type="dxa"/>
        </w:trPr>
        <w:tc>
          <w:tcPr>
            <w:tcW w:w="50" w:type="pct"/>
            <w:hideMark/>
          </w:tcPr>
          <w:p w14:paraId="4A5C3B2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26D9D" wp14:editId="60E3DAD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696B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CD97" wp14:editId="308EDF0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460/05</w:t>
            </w:r>
          </w:p>
        </w:tc>
      </w:tr>
      <w:tr w:rsidR="00000000" w14:paraId="0B36B807" w14:textId="77777777">
        <w:trPr>
          <w:tblCellSpacing w:w="0" w:type="dxa"/>
        </w:trPr>
        <w:tc>
          <w:tcPr>
            <w:tcW w:w="50" w:type="pct"/>
            <w:hideMark/>
          </w:tcPr>
          <w:p w14:paraId="1B6CC3A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E6907" wp14:editId="67E023C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B9F3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A9631" wp14:editId="22F08F0C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2AEC3" w14:textId="77777777">
        <w:trPr>
          <w:tblCellSpacing w:w="0" w:type="dxa"/>
        </w:trPr>
        <w:tc>
          <w:tcPr>
            <w:tcW w:w="50" w:type="pct"/>
            <w:hideMark/>
          </w:tcPr>
          <w:p w14:paraId="4D3E91E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C9083" wp14:editId="54309A33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F141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8819A" wp14:editId="60B0D11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8D76B26" w14:textId="04C92CE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B3B446" w14:textId="77777777">
        <w:trPr>
          <w:tblCellSpacing w:w="0" w:type="dxa"/>
        </w:trPr>
        <w:tc>
          <w:tcPr>
            <w:tcW w:w="50" w:type="pct"/>
            <w:hideMark/>
          </w:tcPr>
          <w:p w14:paraId="3B36516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1C7D3" wp14:editId="2E6BE88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D593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38AA1" wp14:editId="74AA46A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4C17A47D" w14:textId="77777777" w:rsidR="005E63F0" w:rsidRDefault="005E63F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318E4F" w14:textId="77777777">
        <w:trPr>
          <w:tblCellSpacing w:w="0" w:type="dxa"/>
        </w:trPr>
        <w:tc>
          <w:tcPr>
            <w:tcW w:w="50" w:type="pct"/>
            <w:hideMark/>
          </w:tcPr>
          <w:p w14:paraId="420E3F0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5AB1E" wp14:editId="2E62832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795C84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D4BAD" wp14:editId="745CF8A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tajemníka Všeobecného lidového výboru pro zahraniční styky a mezinárodní spolupráci Velké libyjské arabské lidové socialistické džamáhíríje Abdelrahmana Shalghama v České republice ve dnech 6. – 8. dubna 2005</w:t>
            </w:r>
          </w:p>
        </w:tc>
      </w:tr>
      <w:tr w:rsidR="00000000" w14:paraId="0081332F" w14:textId="77777777">
        <w:trPr>
          <w:tblCellSpacing w:w="0" w:type="dxa"/>
        </w:trPr>
        <w:tc>
          <w:tcPr>
            <w:tcW w:w="50" w:type="pct"/>
            <w:hideMark/>
          </w:tcPr>
          <w:p w14:paraId="702D34D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BD91D" wp14:editId="1A84FB1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18C54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154C1" wp14:editId="1A3D612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439/05</w:t>
            </w:r>
          </w:p>
        </w:tc>
      </w:tr>
      <w:tr w:rsidR="00000000" w14:paraId="3B3298DD" w14:textId="77777777">
        <w:trPr>
          <w:tblCellSpacing w:w="0" w:type="dxa"/>
        </w:trPr>
        <w:tc>
          <w:tcPr>
            <w:tcW w:w="50" w:type="pct"/>
            <w:hideMark/>
          </w:tcPr>
          <w:p w14:paraId="77953C2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5FF4C" wp14:editId="29DFDB6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2B410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1D61E" wp14:editId="57AFF77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CC8A9" w14:textId="77777777">
        <w:trPr>
          <w:tblCellSpacing w:w="0" w:type="dxa"/>
        </w:trPr>
        <w:tc>
          <w:tcPr>
            <w:tcW w:w="50" w:type="pct"/>
            <w:hideMark/>
          </w:tcPr>
          <w:p w14:paraId="1F1F21F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67844" wp14:editId="373073DD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6C5B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9B0BD" wp14:editId="325E192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A6AF5E8" w14:textId="3CD117EF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46DE2E" w14:textId="77777777">
        <w:trPr>
          <w:tblCellSpacing w:w="0" w:type="dxa"/>
        </w:trPr>
        <w:tc>
          <w:tcPr>
            <w:tcW w:w="50" w:type="pct"/>
            <w:hideMark/>
          </w:tcPr>
          <w:p w14:paraId="4468781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6D1FD" wp14:editId="3DE2D04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39D4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DB0FA" wp14:editId="425B379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4CC65590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33B1E0" w14:textId="77777777">
        <w:trPr>
          <w:tblCellSpacing w:w="0" w:type="dxa"/>
        </w:trPr>
        <w:tc>
          <w:tcPr>
            <w:tcW w:w="50" w:type="pct"/>
            <w:hideMark/>
          </w:tcPr>
          <w:p w14:paraId="6FCD60C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094B7" wp14:editId="3A0609C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505DE7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29E5F" wp14:editId="23724C0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Akcenty České republiky v rámci společné zahraniční a bezpečnostní politiky Evropské unie</w:t>
            </w:r>
          </w:p>
        </w:tc>
      </w:tr>
      <w:tr w:rsidR="00000000" w14:paraId="513C9B54" w14:textId="77777777">
        <w:trPr>
          <w:tblCellSpacing w:w="0" w:type="dxa"/>
        </w:trPr>
        <w:tc>
          <w:tcPr>
            <w:tcW w:w="50" w:type="pct"/>
            <w:hideMark/>
          </w:tcPr>
          <w:p w14:paraId="033BBEE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B4DC8" wp14:editId="6243D60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6BC2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7E692" wp14:editId="15D5692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V103/05</w:t>
            </w:r>
          </w:p>
        </w:tc>
      </w:tr>
      <w:tr w:rsidR="00000000" w14:paraId="4D4E2307" w14:textId="77777777">
        <w:trPr>
          <w:tblCellSpacing w:w="0" w:type="dxa"/>
        </w:trPr>
        <w:tc>
          <w:tcPr>
            <w:tcW w:w="50" w:type="pct"/>
            <w:hideMark/>
          </w:tcPr>
          <w:p w14:paraId="1D1FC5BA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099AC" wp14:editId="5E84296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12CB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57764" wp14:editId="1131ED6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5274C" w14:textId="77777777">
        <w:trPr>
          <w:tblCellSpacing w:w="0" w:type="dxa"/>
        </w:trPr>
        <w:tc>
          <w:tcPr>
            <w:tcW w:w="50" w:type="pct"/>
            <w:hideMark/>
          </w:tcPr>
          <w:p w14:paraId="49A2B19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E4DFB" wp14:editId="79B278C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4A75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0B8B8" wp14:editId="384B54D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B917544" w14:textId="7777777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388.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5F9CB" w14:textId="77777777">
        <w:trPr>
          <w:tblCellSpacing w:w="0" w:type="dxa"/>
        </w:trPr>
        <w:tc>
          <w:tcPr>
            <w:tcW w:w="50" w:type="pct"/>
            <w:hideMark/>
          </w:tcPr>
          <w:p w14:paraId="364C6ACD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3A350" wp14:editId="4F9D05A9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9FDA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EF6D1" wp14:editId="4B7F824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8FCA4B5" w14:textId="77777777" w:rsidR="005E63F0" w:rsidRDefault="005E63F0">
      <w:pPr>
        <w:rPr>
          <w:rFonts w:eastAsia="Times New Roman"/>
        </w:rPr>
      </w:pPr>
    </w:p>
    <w:p w14:paraId="2F4783EE" w14:textId="77777777" w:rsidR="005E63F0" w:rsidRDefault="005E63F0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59D0292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A8930" w14:textId="77777777">
        <w:trPr>
          <w:tblCellSpacing w:w="0" w:type="dxa"/>
        </w:trPr>
        <w:tc>
          <w:tcPr>
            <w:tcW w:w="50" w:type="pct"/>
            <w:hideMark/>
          </w:tcPr>
          <w:p w14:paraId="5378955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82CE" wp14:editId="4F680EB3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405556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8B839" wp14:editId="779062AE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důchodové reformy (předložil 1. místopředseda vlády a ministr práce a sociálních věcí)</w:t>
            </w:r>
          </w:p>
        </w:tc>
      </w:tr>
      <w:tr w:rsidR="00000000" w14:paraId="209D6FAB" w14:textId="77777777">
        <w:trPr>
          <w:tblCellSpacing w:w="0" w:type="dxa"/>
        </w:trPr>
        <w:tc>
          <w:tcPr>
            <w:tcW w:w="50" w:type="pct"/>
            <w:hideMark/>
          </w:tcPr>
          <w:p w14:paraId="085DF3C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6B6B4" wp14:editId="5D3BFD3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E883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E217D" wp14:editId="5907919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401/05</w:t>
            </w:r>
          </w:p>
        </w:tc>
      </w:tr>
    </w:tbl>
    <w:p w14:paraId="52D1AEFD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EB1B4D" w14:textId="77777777">
        <w:trPr>
          <w:tblCellSpacing w:w="0" w:type="dxa"/>
        </w:trPr>
        <w:tc>
          <w:tcPr>
            <w:tcW w:w="50" w:type="pct"/>
            <w:hideMark/>
          </w:tcPr>
          <w:p w14:paraId="5132FEC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89417" wp14:editId="5105E81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C64A3C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64506" wp14:editId="07B2E2A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splnění usnesení vlády České republiky ze dne 1. září 2004 č. 827, bod III (předložil ministr pro místní rozvoj)</w:t>
            </w:r>
          </w:p>
        </w:tc>
      </w:tr>
      <w:tr w:rsidR="00000000" w14:paraId="6C39AEA2" w14:textId="77777777">
        <w:trPr>
          <w:tblCellSpacing w:w="0" w:type="dxa"/>
        </w:trPr>
        <w:tc>
          <w:tcPr>
            <w:tcW w:w="50" w:type="pct"/>
            <w:hideMark/>
          </w:tcPr>
          <w:p w14:paraId="758319E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D0018" wp14:editId="2BE98F1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6D22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3D859" wp14:editId="0C2FAA7F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418/05</w:t>
            </w:r>
          </w:p>
        </w:tc>
      </w:tr>
    </w:tbl>
    <w:p w14:paraId="7BED7615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42DAB" w14:textId="77777777">
        <w:trPr>
          <w:tblCellSpacing w:w="0" w:type="dxa"/>
        </w:trPr>
        <w:tc>
          <w:tcPr>
            <w:tcW w:w="50" w:type="pct"/>
            <w:hideMark/>
          </w:tcPr>
          <w:p w14:paraId="5FD7FFE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C8DA6" wp14:editId="45C2E608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C825AD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F9ABE" wp14:editId="48E0630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ministrů financí a hospodářství (ECOFIN) dne 8. března 2005 (předložil ministr financí)</w:t>
            </w:r>
          </w:p>
        </w:tc>
      </w:tr>
      <w:tr w:rsidR="00000000" w14:paraId="19560137" w14:textId="77777777">
        <w:trPr>
          <w:tblCellSpacing w:w="0" w:type="dxa"/>
        </w:trPr>
        <w:tc>
          <w:tcPr>
            <w:tcW w:w="50" w:type="pct"/>
            <w:hideMark/>
          </w:tcPr>
          <w:p w14:paraId="5FB8D64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50FD6" wp14:editId="6B7D7954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0735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47DA2" wp14:editId="0C747BE8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398/05</w:t>
            </w:r>
          </w:p>
        </w:tc>
      </w:tr>
    </w:tbl>
    <w:p w14:paraId="13795354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A68910" w14:textId="77777777">
        <w:trPr>
          <w:tblCellSpacing w:w="0" w:type="dxa"/>
        </w:trPr>
        <w:tc>
          <w:tcPr>
            <w:tcW w:w="50" w:type="pct"/>
            <w:hideMark/>
          </w:tcPr>
          <w:p w14:paraId="307E87C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234C4" wp14:editId="146F39F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12B6AA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F8ED4" wp14:editId="11E7032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2639. zasedání Rady ministrů EU pro vzdělávání, mládež a kulturu, které se konalo dne 21. února 2005 v Bruselu (předložila ministryně školství, mládeže a tělovýchovy)</w:t>
            </w:r>
          </w:p>
        </w:tc>
      </w:tr>
      <w:tr w:rsidR="00000000" w14:paraId="633337CB" w14:textId="77777777">
        <w:trPr>
          <w:tblCellSpacing w:w="0" w:type="dxa"/>
        </w:trPr>
        <w:tc>
          <w:tcPr>
            <w:tcW w:w="50" w:type="pct"/>
            <w:hideMark/>
          </w:tcPr>
          <w:p w14:paraId="04E51E3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1BCF9" wp14:editId="346B7E5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48BC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9A572" wp14:editId="2AACCCD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400/05</w:t>
            </w:r>
          </w:p>
        </w:tc>
      </w:tr>
    </w:tbl>
    <w:p w14:paraId="3EF0532B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360D1" w14:textId="77777777">
        <w:trPr>
          <w:tblCellSpacing w:w="0" w:type="dxa"/>
        </w:trPr>
        <w:tc>
          <w:tcPr>
            <w:tcW w:w="50" w:type="pct"/>
            <w:hideMark/>
          </w:tcPr>
          <w:p w14:paraId="24B36C1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B70C8" wp14:editId="7D627B3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246958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E405A" wp14:editId="1197A64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ze dne 28. února 2005 (předložil ministr zemědělství)</w:t>
            </w:r>
          </w:p>
        </w:tc>
      </w:tr>
      <w:tr w:rsidR="00000000" w14:paraId="57CB5D33" w14:textId="77777777">
        <w:trPr>
          <w:tblCellSpacing w:w="0" w:type="dxa"/>
        </w:trPr>
        <w:tc>
          <w:tcPr>
            <w:tcW w:w="50" w:type="pct"/>
            <w:hideMark/>
          </w:tcPr>
          <w:p w14:paraId="060606A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27C49" wp14:editId="02F6C07C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AB8A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2FEDC" wp14:editId="58381608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392/05</w:t>
            </w:r>
          </w:p>
        </w:tc>
      </w:tr>
    </w:tbl>
    <w:p w14:paraId="2FC348A4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4A6408" w14:textId="77777777">
        <w:trPr>
          <w:tblCellSpacing w:w="0" w:type="dxa"/>
        </w:trPr>
        <w:tc>
          <w:tcPr>
            <w:tcW w:w="50" w:type="pct"/>
            <w:hideMark/>
          </w:tcPr>
          <w:p w14:paraId="71C6909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21A7A" wp14:editId="1DAEB7E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9A703D1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1DCE1" wp14:editId="581373E9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ministrů zahraničních věcí členských zemí Organizace Severoatlantické smlouvy (NATO) v Bruselu dne 9. února 2005 (předložil ministr zahraničních věcí)</w:t>
            </w:r>
          </w:p>
        </w:tc>
      </w:tr>
      <w:tr w:rsidR="00000000" w14:paraId="2EB0C375" w14:textId="77777777">
        <w:trPr>
          <w:tblCellSpacing w:w="0" w:type="dxa"/>
        </w:trPr>
        <w:tc>
          <w:tcPr>
            <w:tcW w:w="50" w:type="pct"/>
            <w:hideMark/>
          </w:tcPr>
          <w:p w14:paraId="0BEC717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2991E" wp14:editId="64C90E2E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95439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1E556" wp14:editId="6537D9E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413/05</w:t>
            </w:r>
          </w:p>
        </w:tc>
      </w:tr>
    </w:tbl>
    <w:p w14:paraId="4E47348C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D20D58" w14:textId="77777777">
        <w:trPr>
          <w:tblCellSpacing w:w="0" w:type="dxa"/>
        </w:trPr>
        <w:tc>
          <w:tcPr>
            <w:tcW w:w="50" w:type="pct"/>
            <w:hideMark/>
          </w:tcPr>
          <w:p w14:paraId="1CB7BEEC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03017" wp14:editId="4431B7C6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02411F7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40377" wp14:editId="11E5D296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prezidenta republiky Václava Klause v Jordánském hášimovském království ve dnech 16.-19. února 2005 a o návštěvě v Saúdskoarabském království ve dnech 19.-20. února 2005 (předložil ministr zahraničních věcí)</w:t>
            </w:r>
          </w:p>
        </w:tc>
      </w:tr>
      <w:tr w:rsidR="00000000" w14:paraId="54E717F4" w14:textId="77777777">
        <w:trPr>
          <w:tblCellSpacing w:w="0" w:type="dxa"/>
        </w:trPr>
        <w:tc>
          <w:tcPr>
            <w:tcW w:w="50" w:type="pct"/>
            <w:hideMark/>
          </w:tcPr>
          <w:p w14:paraId="1F56AFEE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C7C9D" wp14:editId="17D56EC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7F17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67BD0" wp14:editId="7DC8C003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412/05</w:t>
            </w:r>
          </w:p>
        </w:tc>
      </w:tr>
    </w:tbl>
    <w:p w14:paraId="408ECE8C" w14:textId="77777777" w:rsidR="005E63F0" w:rsidRDefault="005E63F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B2178A" w14:textId="77777777">
        <w:trPr>
          <w:tblCellSpacing w:w="0" w:type="dxa"/>
        </w:trPr>
        <w:tc>
          <w:tcPr>
            <w:tcW w:w="50" w:type="pct"/>
            <w:hideMark/>
          </w:tcPr>
          <w:p w14:paraId="4196A1B5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B3132" wp14:editId="261B199E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AC67638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27CB1" wp14:editId="7266784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2004 a 2005 a doplnění plánu kontrolní činnosti na rok 2005 (předložil vedoucí Úřadu vlády)</w:t>
            </w:r>
          </w:p>
        </w:tc>
      </w:tr>
      <w:tr w:rsidR="00000000" w14:paraId="43EE13F2" w14:textId="77777777">
        <w:trPr>
          <w:tblCellSpacing w:w="0" w:type="dxa"/>
        </w:trPr>
        <w:tc>
          <w:tcPr>
            <w:tcW w:w="50" w:type="pct"/>
            <w:hideMark/>
          </w:tcPr>
          <w:p w14:paraId="5D3DD0C3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11DDF" wp14:editId="7183EB5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EBB8F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982E9" wp14:editId="555017F5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391/05</w:t>
            </w:r>
          </w:p>
        </w:tc>
      </w:tr>
    </w:tbl>
    <w:p w14:paraId="1F801132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1F31D08" w14:textId="77777777">
        <w:trPr>
          <w:tblCellSpacing w:w="0" w:type="dxa"/>
        </w:trPr>
        <w:tc>
          <w:tcPr>
            <w:tcW w:w="5100" w:type="dxa"/>
            <w:hideMark/>
          </w:tcPr>
          <w:p w14:paraId="0F205C5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400D2" wp14:editId="20906AEE">
                  <wp:extent cx="762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7826F42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, v. r. </w:t>
            </w:r>
          </w:p>
        </w:tc>
      </w:tr>
    </w:tbl>
    <w:p w14:paraId="36AD7E85" w14:textId="77777777" w:rsidR="005E63F0" w:rsidRDefault="005E63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6924179" w14:textId="77777777">
        <w:trPr>
          <w:tblCellSpacing w:w="0" w:type="dxa"/>
        </w:trPr>
        <w:tc>
          <w:tcPr>
            <w:tcW w:w="1695" w:type="dxa"/>
            <w:hideMark/>
          </w:tcPr>
          <w:p w14:paraId="38DB7A26" w14:textId="77777777" w:rsidR="005E63F0" w:rsidRDefault="005E63F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6E9E8BB" w14:textId="77777777" w:rsidR="005E63F0" w:rsidRDefault="005E63F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13E69C3F" w14:textId="77777777" w:rsidR="005E63F0" w:rsidRDefault="005E63F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F0"/>
    <w:rsid w:val="005E63F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1BA4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6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5a6a03648b079546c1256fd30033433e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27973157eff50ea2c1256fd300334a59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b14ec5217b597e23c1256fd300335366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9d960a7bf947adf0c1256c8a00755e91\5ecb25c2bbbcec5ac1256fd300334de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c3ff54b0080d4bfbc1256fd30033618f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8089c654347071b9c1256fd3003341a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ec0ba2be4b3dad30c1256fd3003347c7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6f7ef670f04daa15c1256fd300335251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adc20f3c3fe2b452c1256fd300336053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ec75fc061e1c71e8c1256fd5002ca679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8871f48bdc5c537c1256fd30033469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e5f7723c093dd209c1256fd300334cba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091a236e0f6dbff6c1256fd3003356d4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574b38905fb1b3d4c1256fd300335b4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2ded9bcfb0f87f3c1256fd300335133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c3da1fab2aa5776c1256fd300335db3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2af0d00259d02360c1256fd5002cb210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a48851ce3a52a11cc1256fd300334572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72067843c3f3f576c1256fd300335003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3e7244aa6aca009ec1256fd3003355bc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f7d6d8ea3db7150fc1256fd5002cabef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7b3417ccf9182b4ec1256fd300334b85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11c0badce7644ab6c1256fd30033590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080eef407ada3200c1256fd300334459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4fe0a3b47f62a16c1256fd300334ef4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841b5f69015721fec1256fd300335498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808af7b5214ce35dc1256fd3003357ed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c38ebce0a4378858c1256fd5002c9e5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3-3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2936</Words>
  <Characters>16737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13. schůze - 2005-03-30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