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46C4692" w14:textId="77777777" w:rsidR="00A5730A" w:rsidRDefault="00A5730A">
      <w:pPr>
        <w:pStyle w:val="z-TopofForm"/>
      </w:pPr>
      <w:r>
        <w:t>Top of Form</w:t>
      </w:r>
    </w:p>
    <w:p w14:paraId="68DC01EA" w14:textId="4F55A680" w:rsidR="00A5730A" w:rsidRDefault="00A5730A">
      <w:pPr>
        <w:pStyle w:val="Heading5"/>
        <w:divId w:val="80589972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2005-10-19</w:t>
        </w:r>
      </w:hyperlink>
    </w:p>
    <w:p w14:paraId="5B4254A9" w14:textId="77777777" w:rsidR="00A5730A" w:rsidRDefault="00A5730A">
      <w:pPr>
        <w:rPr>
          <w:rFonts w:eastAsia="Times New Roman"/>
        </w:rPr>
      </w:pPr>
    </w:p>
    <w:p w14:paraId="1AB6AB64" w14:textId="77777777" w:rsidR="00A5730A" w:rsidRDefault="00A5730A">
      <w:pPr>
        <w:divId w:val="209265596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CD9E68E" w14:textId="77777777" w:rsidR="00A5730A" w:rsidRDefault="00A5730A">
      <w:pPr>
        <w:divId w:val="1903978808"/>
        <w:rPr>
          <w:rFonts w:eastAsia="Times New Roman"/>
        </w:rPr>
      </w:pPr>
      <w:r>
        <w:rPr>
          <w:rFonts w:eastAsia="Times New Roman"/>
        </w:rPr>
        <w:pict w14:anchorId="304F7C4F"/>
      </w:r>
      <w:r>
        <w:rPr>
          <w:rFonts w:eastAsia="Times New Roman"/>
        </w:rPr>
        <w:pict w14:anchorId="7460ABD4"/>
      </w:r>
      <w:r>
        <w:rPr>
          <w:rFonts w:eastAsia="Times New Roman"/>
          <w:noProof/>
        </w:rPr>
        <w:drawing>
          <wp:inline distT="0" distB="0" distL="0" distR="0" wp14:anchorId="3BACC8A5" wp14:editId="6E9A39A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EBD82" w14:textId="77777777" w:rsidR="00A5730A" w:rsidRDefault="00A5730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48F00AF" w14:textId="77777777">
        <w:trPr>
          <w:tblCellSpacing w:w="0" w:type="dxa"/>
        </w:trPr>
        <w:tc>
          <w:tcPr>
            <w:tcW w:w="2500" w:type="pct"/>
            <w:hideMark/>
          </w:tcPr>
          <w:p w14:paraId="7969220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2283/05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514B65D8" w14:textId="77777777" w:rsidR="00A5730A" w:rsidRDefault="00A5730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19. října 2005</w:t>
            </w:r>
          </w:p>
        </w:tc>
      </w:tr>
    </w:tbl>
    <w:p w14:paraId="0D1A2506" w14:textId="77777777" w:rsidR="00A5730A" w:rsidRDefault="00A5730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19. října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(39. schůze)</w:t>
      </w:r>
    </w:p>
    <w:p w14:paraId="3F0B1CCA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5381F3" w14:textId="77777777">
        <w:trPr>
          <w:tblCellSpacing w:w="0" w:type="dxa"/>
        </w:trPr>
        <w:tc>
          <w:tcPr>
            <w:tcW w:w="50" w:type="pct"/>
            <w:hideMark/>
          </w:tcPr>
          <w:p w14:paraId="285C416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3BCF3" wp14:editId="7D94901D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6460C5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9A092" wp14:editId="3A41DA94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C04EBAE" w14:textId="77777777">
        <w:trPr>
          <w:tblCellSpacing w:w="0" w:type="dxa"/>
        </w:trPr>
        <w:tc>
          <w:tcPr>
            <w:tcW w:w="50" w:type="pct"/>
            <w:hideMark/>
          </w:tcPr>
          <w:p w14:paraId="36AD314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B3BEE" wp14:editId="2BE6DCF9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4931B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8092F" wp14:editId="794529E9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45D0CF" w14:textId="77777777">
        <w:trPr>
          <w:tblCellSpacing w:w="0" w:type="dxa"/>
        </w:trPr>
        <w:tc>
          <w:tcPr>
            <w:tcW w:w="50" w:type="pct"/>
            <w:hideMark/>
          </w:tcPr>
          <w:p w14:paraId="13D266E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5C7AD" wp14:editId="74AA37BF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C1722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99CFD" wp14:editId="74786076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5E50EA" w14:textId="77777777">
        <w:trPr>
          <w:tblCellSpacing w:w="0" w:type="dxa"/>
        </w:trPr>
        <w:tc>
          <w:tcPr>
            <w:tcW w:w="50" w:type="pct"/>
            <w:hideMark/>
          </w:tcPr>
          <w:p w14:paraId="5A68725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984CE" wp14:editId="7308A913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71E9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B40BB" wp14:editId="17FEFF1B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předsedy vlády a ministrů zahraničních věcí, průmyslu a obchodu, vnitra a pro místní rozvoj o aktuální evropské problematice.</w:t>
            </w:r>
          </w:p>
        </w:tc>
      </w:tr>
    </w:tbl>
    <w:p w14:paraId="3F52FFCB" w14:textId="77777777" w:rsidR="00A5730A" w:rsidRDefault="00A5730A">
      <w:pPr>
        <w:jc w:val="center"/>
        <w:rPr>
          <w:rFonts w:eastAsia="Times New Roman"/>
        </w:rPr>
      </w:pPr>
    </w:p>
    <w:p w14:paraId="6E2BDFF7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1ACF16" w14:textId="77777777">
        <w:trPr>
          <w:tblCellSpacing w:w="0" w:type="dxa"/>
        </w:trPr>
        <w:tc>
          <w:tcPr>
            <w:tcW w:w="50" w:type="pct"/>
            <w:hideMark/>
          </w:tcPr>
          <w:p w14:paraId="243C030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D78FD" wp14:editId="4A675501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D4D574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4F20F" wp14:editId="7F371C76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situaci na kapitálovém trhu v roce 2004</w:t>
            </w:r>
          </w:p>
        </w:tc>
      </w:tr>
      <w:tr w:rsidR="00000000" w14:paraId="35532480" w14:textId="77777777">
        <w:trPr>
          <w:tblCellSpacing w:w="0" w:type="dxa"/>
        </w:trPr>
        <w:tc>
          <w:tcPr>
            <w:tcW w:w="50" w:type="pct"/>
            <w:hideMark/>
          </w:tcPr>
          <w:p w14:paraId="1E87359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BD42E" wp14:editId="78179F2E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20B1D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2A9F0" wp14:editId="417E3893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1607/05</w:t>
            </w:r>
          </w:p>
        </w:tc>
      </w:tr>
      <w:tr w:rsidR="00000000" w14:paraId="0FECC82C" w14:textId="77777777">
        <w:trPr>
          <w:tblCellSpacing w:w="0" w:type="dxa"/>
        </w:trPr>
        <w:tc>
          <w:tcPr>
            <w:tcW w:w="50" w:type="pct"/>
            <w:hideMark/>
          </w:tcPr>
          <w:p w14:paraId="51AC207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D37D2" wp14:editId="076333A8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66202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168A3" wp14:editId="2DD7D5F6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9C7567" w14:textId="77777777">
        <w:trPr>
          <w:tblCellSpacing w:w="0" w:type="dxa"/>
        </w:trPr>
        <w:tc>
          <w:tcPr>
            <w:tcW w:w="50" w:type="pct"/>
            <w:hideMark/>
          </w:tcPr>
          <w:p w14:paraId="09C7FC7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C38004E" wp14:editId="1B70842F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2CB80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BBC5E" wp14:editId="79C62BF3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předsedy Komise pro cenné papíry materiál předložený předsedou Komise pro cenné papíry a přijala</w:t>
            </w:r>
          </w:p>
        </w:tc>
      </w:tr>
    </w:tbl>
    <w:p w14:paraId="7B50C53C" w14:textId="631CE96E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1339.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34A12D" w14:textId="77777777">
        <w:trPr>
          <w:tblCellSpacing w:w="0" w:type="dxa"/>
        </w:trPr>
        <w:tc>
          <w:tcPr>
            <w:tcW w:w="50" w:type="pct"/>
            <w:hideMark/>
          </w:tcPr>
          <w:p w14:paraId="64AB805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10642" wp14:editId="50A9EAEA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665E1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60427" wp14:editId="78FA0A48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A1808C0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4723E1" w14:textId="77777777">
        <w:trPr>
          <w:tblCellSpacing w:w="0" w:type="dxa"/>
        </w:trPr>
        <w:tc>
          <w:tcPr>
            <w:tcW w:w="50" w:type="pct"/>
            <w:hideMark/>
          </w:tcPr>
          <w:p w14:paraId="2714799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95C40" wp14:editId="0404D2E7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788F5B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B9E9E" wp14:editId="66A0DDCD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strategie informační bezpečnosti ČR</w:t>
            </w:r>
          </w:p>
        </w:tc>
      </w:tr>
      <w:tr w:rsidR="00000000" w14:paraId="3BDF804B" w14:textId="77777777">
        <w:trPr>
          <w:tblCellSpacing w:w="0" w:type="dxa"/>
        </w:trPr>
        <w:tc>
          <w:tcPr>
            <w:tcW w:w="50" w:type="pct"/>
            <w:hideMark/>
          </w:tcPr>
          <w:p w14:paraId="103843A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9E979" wp14:editId="2E2EA54B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876FF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7FC05" wp14:editId="51DC3A7C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1612/05</w:t>
            </w:r>
          </w:p>
        </w:tc>
      </w:tr>
      <w:tr w:rsidR="00000000" w14:paraId="74FE9631" w14:textId="77777777">
        <w:trPr>
          <w:tblCellSpacing w:w="0" w:type="dxa"/>
        </w:trPr>
        <w:tc>
          <w:tcPr>
            <w:tcW w:w="50" w:type="pct"/>
            <w:hideMark/>
          </w:tcPr>
          <w:p w14:paraId="0849991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C8BC1" wp14:editId="444A2362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83952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C5040" wp14:editId="03DF857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30EAB7" w14:textId="77777777">
        <w:trPr>
          <w:tblCellSpacing w:w="0" w:type="dxa"/>
        </w:trPr>
        <w:tc>
          <w:tcPr>
            <w:tcW w:w="50" w:type="pct"/>
            <w:hideMark/>
          </w:tcPr>
          <w:p w14:paraId="65D4D48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ED99A" wp14:editId="21BEC077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938B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A4EB4" wp14:editId="10DA0F15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35A95775" w14:textId="48E8F9F8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1340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0F680E" w14:textId="77777777">
        <w:trPr>
          <w:tblCellSpacing w:w="0" w:type="dxa"/>
        </w:trPr>
        <w:tc>
          <w:tcPr>
            <w:tcW w:w="50" w:type="pct"/>
            <w:hideMark/>
          </w:tcPr>
          <w:p w14:paraId="3C8CE96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15B3E" wp14:editId="35961F5C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34D0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DCAFC" wp14:editId="6CA1191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Národní strategie informační bezpečnosti České republiky upravena podle připomínek ministra vnitra.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D179862" w14:textId="77777777" w:rsidR="00A5730A" w:rsidRDefault="00A5730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979CC0" w14:textId="77777777">
        <w:trPr>
          <w:tblCellSpacing w:w="0" w:type="dxa"/>
        </w:trPr>
        <w:tc>
          <w:tcPr>
            <w:tcW w:w="50" w:type="pct"/>
            <w:hideMark/>
          </w:tcPr>
          <w:p w14:paraId="7D3DC36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C3E46" wp14:editId="36FE092D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57D9A5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2E607" wp14:editId="4C2F7CD9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technické požadavky na měřidla</w:t>
            </w:r>
          </w:p>
        </w:tc>
      </w:tr>
      <w:tr w:rsidR="00000000" w14:paraId="2FCD91EE" w14:textId="77777777">
        <w:trPr>
          <w:tblCellSpacing w:w="0" w:type="dxa"/>
        </w:trPr>
        <w:tc>
          <w:tcPr>
            <w:tcW w:w="50" w:type="pct"/>
            <w:hideMark/>
          </w:tcPr>
          <w:p w14:paraId="1965701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576A9" wp14:editId="1C360577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8992B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C786D" wp14:editId="4524D167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1381/05</w:t>
            </w:r>
          </w:p>
        </w:tc>
      </w:tr>
      <w:tr w:rsidR="00000000" w14:paraId="4312C9F9" w14:textId="77777777">
        <w:trPr>
          <w:tblCellSpacing w:w="0" w:type="dxa"/>
        </w:trPr>
        <w:tc>
          <w:tcPr>
            <w:tcW w:w="50" w:type="pct"/>
            <w:hideMark/>
          </w:tcPr>
          <w:p w14:paraId="7C64141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23429" wp14:editId="0E17D746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631B1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A4BC1" wp14:editId="77291535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DE37C7" w14:textId="77777777">
        <w:trPr>
          <w:tblCellSpacing w:w="0" w:type="dxa"/>
        </w:trPr>
        <w:tc>
          <w:tcPr>
            <w:tcW w:w="50" w:type="pct"/>
            <w:hideMark/>
          </w:tcPr>
          <w:p w14:paraId="42DB2B0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F9A3F" wp14:editId="1D6D56CE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0E6FA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7D051" wp14:editId="6EEF5EBB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310EAC87" w14:textId="0A4AFFDA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1341.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859DDE" w14:textId="77777777">
        <w:trPr>
          <w:tblCellSpacing w:w="0" w:type="dxa"/>
        </w:trPr>
        <w:tc>
          <w:tcPr>
            <w:tcW w:w="50" w:type="pct"/>
            <w:hideMark/>
          </w:tcPr>
          <w:p w14:paraId="1AFD8BB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22BAF" wp14:editId="0422CD3E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5A8B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86FF5" wp14:editId="185BD8D5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5060207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2003AA" w14:textId="77777777">
        <w:trPr>
          <w:tblCellSpacing w:w="0" w:type="dxa"/>
        </w:trPr>
        <w:tc>
          <w:tcPr>
            <w:tcW w:w="50" w:type="pct"/>
            <w:hideMark/>
          </w:tcPr>
          <w:p w14:paraId="228878B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69A1A28" wp14:editId="30EA1B8B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88D05A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F6104" wp14:editId="54A98ECC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ústavního zákona, kterým se mění ústavní zákon č. 1/1993 Sb., Ústava České republiky, ve znění pozdějších ústavních zákonů (sněmovní tisk č. 1130)</w:t>
            </w:r>
          </w:p>
        </w:tc>
      </w:tr>
      <w:tr w:rsidR="00000000" w14:paraId="74EC2639" w14:textId="77777777">
        <w:trPr>
          <w:tblCellSpacing w:w="0" w:type="dxa"/>
        </w:trPr>
        <w:tc>
          <w:tcPr>
            <w:tcW w:w="50" w:type="pct"/>
            <w:hideMark/>
          </w:tcPr>
          <w:p w14:paraId="3839324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818BB" wp14:editId="083971A3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49A28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93A6E" wp14:editId="28D35AFD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1497/05</w:t>
            </w:r>
          </w:p>
        </w:tc>
      </w:tr>
      <w:tr w:rsidR="00000000" w14:paraId="35657702" w14:textId="77777777">
        <w:trPr>
          <w:tblCellSpacing w:w="0" w:type="dxa"/>
        </w:trPr>
        <w:tc>
          <w:tcPr>
            <w:tcW w:w="50" w:type="pct"/>
            <w:hideMark/>
          </w:tcPr>
          <w:p w14:paraId="2283401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66B42" wp14:editId="415DAA87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3F3F2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3D7EE" wp14:editId="2E5FABF7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65DEAE" w14:textId="77777777">
        <w:trPr>
          <w:tblCellSpacing w:w="0" w:type="dxa"/>
        </w:trPr>
        <w:tc>
          <w:tcPr>
            <w:tcW w:w="50" w:type="pct"/>
            <w:hideMark/>
          </w:tcPr>
          <w:p w14:paraId="10934D0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4E8CA" wp14:editId="7F7360D9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FF2CC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77260" wp14:editId="1DCB850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7C1C93F2" w14:textId="361B5A4B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1342.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EEC51B" w14:textId="77777777">
        <w:trPr>
          <w:tblCellSpacing w:w="0" w:type="dxa"/>
        </w:trPr>
        <w:tc>
          <w:tcPr>
            <w:tcW w:w="50" w:type="pct"/>
            <w:hideMark/>
          </w:tcPr>
          <w:p w14:paraId="6F64A9D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A065A" wp14:editId="32926AC3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D491E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679EE" wp14:editId="1750770E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1.</w:t>
            </w:r>
          </w:p>
        </w:tc>
      </w:tr>
    </w:tbl>
    <w:p w14:paraId="3F0C6364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52B8BC" w14:textId="77777777">
        <w:trPr>
          <w:tblCellSpacing w:w="0" w:type="dxa"/>
        </w:trPr>
        <w:tc>
          <w:tcPr>
            <w:tcW w:w="50" w:type="pct"/>
            <w:hideMark/>
          </w:tcPr>
          <w:p w14:paraId="594DD13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41487" wp14:editId="22C43A9D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95FF55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95C05" wp14:editId="4B1C147E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Jana Mládka, Jiřího Dolejše, Michala Haška a Michala Krause na vydání zákona, kterým se mění zákon České národní rady č. 171/1991 Sb., o působnosti orgánů České republiky ve věcech převodů majetku státu na jiné osoby a o Fondu národního majetku České republiky, ve znění pozdějších předpisů (sněmovní tisk č. 1135)</w:t>
            </w:r>
          </w:p>
        </w:tc>
      </w:tr>
      <w:tr w:rsidR="00000000" w14:paraId="50DA96C3" w14:textId="77777777">
        <w:trPr>
          <w:tblCellSpacing w:w="0" w:type="dxa"/>
        </w:trPr>
        <w:tc>
          <w:tcPr>
            <w:tcW w:w="50" w:type="pct"/>
            <w:hideMark/>
          </w:tcPr>
          <w:p w14:paraId="2D85C06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AF61A" wp14:editId="49CFEC22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3289B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2A007" wp14:editId="21E217EB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1511/05</w:t>
            </w:r>
          </w:p>
        </w:tc>
      </w:tr>
      <w:tr w:rsidR="00000000" w14:paraId="69A08DB3" w14:textId="77777777">
        <w:trPr>
          <w:tblCellSpacing w:w="0" w:type="dxa"/>
        </w:trPr>
        <w:tc>
          <w:tcPr>
            <w:tcW w:w="50" w:type="pct"/>
            <w:hideMark/>
          </w:tcPr>
          <w:p w14:paraId="6CD689C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C5102" wp14:editId="487CB43C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70C0C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B3B09" wp14:editId="76B4AEE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A2ACFF" w14:textId="77777777">
        <w:trPr>
          <w:tblCellSpacing w:w="0" w:type="dxa"/>
        </w:trPr>
        <w:tc>
          <w:tcPr>
            <w:tcW w:w="50" w:type="pct"/>
            <w:hideMark/>
          </w:tcPr>
          <w:p w14:paraId="4F68EC2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767E2" wp14:editId="0D48FBFB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38BC7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78C79" wp14:editId="0AD4D1F5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9D379F8" w14:textId="43DB2F36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1343.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FAE7E6" w14:textId="77777777">
        <w:trPr>
          <w:tblCellSpacing w:w="0" w:type="dxa"/>
        </w:trPr>
        <w:tc>
          <w:tcPr>
            <w:tcW w:w="50" w:type="pct"/>
            <w:hideMark/>
          </w:tcPr>
          <w:p w14:paraId="50FAF5E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748DF" wp14:editId="5E035493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B9BFA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062C5" wp14:editId="1569F177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5A9F4828" w14:textId="77777777" w:rsidR="00A5730A" w:rsidRDefault="00A5730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848169" w14:textId="77777777">
        <w:trPr>
          <w:tblCellSpacing w:w="0" w:type="dxa"/>
        </w:trPr>
        <w:tc>
          <w:tcPr>
            <w:tcW w:w="50" w:type="pct"/>
            <w:hideMark/>
          </w:tcPr>
          <w:p w14:paraId="2BA00C1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12A2A" wp14:editId="569B4F1E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5FB7A0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72524" wp14:editId="2198977E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Josefa Janečka, Marka Bendy, Viléma Holáně, Karla Šplíchala, Jaromíra Talíře a dalších na vydání zákona o zásluhách demokratického odboje (sněmovní tisk č. 1140)</w:t>
            </w:r>
          </w:p>
        </w:tc>
      </w:tr>
      <w:tr w:rsidR="00000000" w14:paraId="3EA4D66F" w14:textId="77777777">
        <w:trPr>
          <w:tblCellSpacing w:w="0" w:type="dxa"/>
        </w:trPr>
        <w:tc>
          <w:tcPr>
            <w:tcW w:w="50" w:type="pct"/>
            <w:hideMark/>
          </w:tcPr>
          <w:p w14:paraId="7565551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88633" wp14:editId="5A415307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7E12D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B212A" wp14:editId="06D41823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1518/05</w:t>
            </w:r>
          </w:p>
        </w:tc>
      </w:tr>
      <w:tr w:rsidR="00000000" w14:paraId="5BEA80D5" w14:textId="77777777">
        <w:trPr>
          <w:tblCellSpacing w:w="0" w:type="dxa"/>
        </w:trPr>
        <w:tc>
          <w:tcPr>
            <w:tcW w:w="50" w:type="pct"/>
            <w:hideMark/>
          </w:tcPr>
          <w:p w14:paraId="54C3397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E9BF5" wp14:editId="72A1C40B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81501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AC31F" wp14:editId="434C501B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C34BBA" w14:textId="77777777">
        <w:trPr>
          <w:tblCellSpacing w:w="0" w:type="dxa"/>
        </w:trPr>
        <w:tc>
          <w:tcPr>
            <w:tcW w:w="50" w:type="pct"/>
            <w:hideMark/>
          </w:tcPr>
          <w:p w14:paraId="4E5D5C9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9FF76" wp14:editId="51BA4209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B61EA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429E2" wp14:editId="7647C267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6E3D1508" w14:textId="6042223A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1344.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DACB1C" w14:textId="77777777">
        <w:trPr>
          <w:tblCellSpacing w:w="0" w:type="dxa"/>
        </w:trPr>
        <w:tc>
          <w:tcPr>
            <w:tcW w:w="50" w:type="pct"/>
            <w:hideMark/>
          </w:tcPr>
          <w:p w14:paraId="385CB46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9DAA3" wp14:editId="41456460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821E8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88374" wp14:editId="1347C50C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14 a proti nikdo.</w:t>
            </w:r>
          </w:p>
        </w:tc>
      </w:tr>
    </w:tbl>
    <w:p w14:paraId="25AEBA61" w14:textId="77777777" w:rsidR="00A5730A" w:rsidRDefault="00A5730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7CFDA5" w14:textId="77777777">
        <w:trPr>
          <w:tblCellSpacing w:w="0" w:type="dxa"/>
        </w:trPr>
        <w:tc>
          <w:tcPr>
            <w:tcW w:w="50" w:type="pct"/>
            <w:hideMark/>
          </w:tcPr>
          <w:p w14:paraId="3B30E07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F10E9" wp14:editId="31189349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D20558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72CCA" wp14:editId="57DE0FFB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Radima Chytky, Břetislava Petra, Aleny Páralové a Ivo Vykydala na vydání zákona, kterým se mění zákon č. 561/2004 Sb., školský zákon (sněmovní tisk č. 1136)</w:t>
            </w:r>
          </w:p>
        </w:tc>
      </w:tr>
      <w:tr w:rsidR="00000000" w14:paraId="7F67A93F" w14:textId="77777777">
        <w:trPr>
          <w:tblCellSpacing w:w="0" w:type="dxa"/>
        </w:trPr>
        <w:tc>
          <w:tcPr>
            <w:tcW w:w="50" w:type="pct"/>
            <w:hideMark/>
          </w:tcPr>
          <w:p w14:paraId="221B7D3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7FEC6" wp14:editId="1C95F608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A0158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C4D60" wp14:editId="330125C1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1512/05</w:t>
            </w:r>
          </w:p>
        </w:tc>
      </w:tr>
      <w:tr w:rsidR="00000000" w14:paraId="6ACCAB57" w14:textId="77777777">
        <w:trPr>
          <w:tblCellSpacing w:w="0" w:type="dxa"/>
        </w:trPr>
        <w:tc>
          <w:tcPr>
            <w:tcW w:w="50" w:type="pct"/>
            <w:hideMark/>
          </w:tcPr>
          <w:p w14:paraId="46D4CCB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23AB3" wp14:editId="2C62B9D9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BEB25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084FC" wp14:editId="777A988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23C362" w14:textId="77777777">
        <w:trPr>
          <w:tblCellSpacing w:w="0" w:type="dxa"/>
        </w:trPr>
        <w:tc>
          <w:tcPr>
            <w:tcW w:w="50" w:type="pct"/>
            <w:hideMark/>
          </w:tcPr>
          <w:p w14:paraId="48D60CA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9685A" wp14:editId="7665164A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AF8F9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50DAB" wp14:editId="05BA2B79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7F0B5D4A" w14:textId="3E158295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1345.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5C3D5D" w14:textId="77777777">
        <w:trPr>
          <w:tblCellSpacing w:w="0" w:type="dxa"/>
        </w:trPr>
        <w:tc>
          <w:tcPr>
            <w:tcW w:w="50" w:type="pct"/>
            <w:hideMark/>
          </w:tcPr>
          <w:p w14:paraId="7206E62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265F9" wp14:editId="0CAED0F6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B8533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31621" wp14:editId="0AC4C2A3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nikdo.</w:t>
            </w:r>
          </w:p>
        </w:tc>
      </w:tr>
    </w:tbl>
    <w:p w14:paraId="34AB0C53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BD420F" w14:textId="77777777">
        <w:trPr>
          <w:tblCellSpacing w:w="0" w:type="dxa"/>
        </w:trPr>
        <w:tc>
          <w:tcPr>
            <w:tcW w:w="50" w:type="pct"/>
            <w:hideMark/>
          </w:tcPr>
          <w:p w14:paraId="2104A99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BA81A" wp14:editId="721CD2D2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AEACCB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0B946" wp14:editId="20609D5B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pokladním plnění státního rozpočtu České republiky za 1. až 3. čtvrtletí 2005</w:t>
            </w:r>
          </w:p>
        </w:tc>
      </w:tr>
      <w:tr w:rsidR="00000000" w14:paraId="3C60B4BD" w14:textId="77777777">
        <w:trPr>
          <w:tblCellSpacing w:w="0" w:type="dxa"/>
        </w:trPr>
        <w:tc>
          <w:tcPr>
            <w:tcW w:w="50" w:type="pct"/>
            <w:hideMark/>
          </w:tcPr>
          <w:p w14:paraId="739BF34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16741" wp14:editId="4062EF1F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D166C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C4F2E" wp14:editId="71F66628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1621/05</w:t>
            </w:r>
          </w:p>
        </w:tc>
      </w:tr>
      <w:tr w:rsidR="00000000" w14:paraId="2A0ADFAB" w14:textId="77777777">
        <w:trPr>
          <w:tblCellSpacing w:w="0" w:type="dxa"/>
        </w:trPr>
        <w:tc>
          <w:tcPr>
            <w:tcW w:w="50" w:type="pct"/>
            <w:hideMark/>
          </w:tcPr>
          <w:p w14:paraId="6502855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A138E" wp14:editId="418CEE5A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C2037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0BC46" wp14:editId="6F63B181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54CA98" w14:textId="77777777">
        <w:trPr>
          <w:tblCellSpacing w:w="0" w:type="dxa"/>
        </w:trPr>
        <w:tc>
          <w:tcPr>
            <w:tcW w:w="50" w:type="pct"/>
            <w:hideMark/>
          </w:tcPr>
          <w:p w14:paraId="7E335FE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D872A" wp14:editId="5C574646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F26D3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FDA7A" wp14:editId="15DD3524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0DED0D7A" w14:textId="7C11B59D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1346.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FE8F14" w14:textId="77777777">
        <w:trPr>
          <w:tblCellSpacing w:w="0" w:type="dxa"/>
        </w:trPr>
        <w:tc>
          <w:tcPr>
            <w:tcW w:w="50" w:type="pct"/>
            <w:hideMark/>
          </w:tcPr>
          <w:p w14:paraId="5A2AB62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C701B" wp14:editId="2975A755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9A857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13475" wp14:editId="40663868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5C3C73C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55F2F3" w14:textId="77777777">
        <w:trPr>
          <w:tblCellSpacing w:w="0" w:type="dxa"/>
        </w:trPr>
        <w:tc>
          <w:tcPr>
            <w:tcW w:w="50" w:type="pct"/>
            <w:hideMark/>
          </w:tcPr>
          <w:p w14:paraId="02BF21E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EC7B2" wp14:editId="7C8FD04D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983DA2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7159B" wp14:editId="4044AA0F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Způsob zajištění zájmů státu souvisejících s vojenským programem společnosti AERO Vodochody, a.s. </w:t>
            </w:r>
          </w:p>
        </w:tc>
      </w:tr>
      <w:tr w:rsidR="00000000" w14:paraId="1DFB1947" w14:textId="77777777">
        <w:trPr>
          <w:tblCellSpacing w:w="0" w:type="dxa"/>
        </w:trPr>
        <w:tc>
          <w:tcPr>
            <w:tcW w:w="50" w:type="pct"/>
            <w:hideMark/>
          </w:tcPr>
          <w:p w14:paraId="465635C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CD79E" wp14:editId="2A289DE5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59396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E1755" wp14:editId="3011FA1C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1590/05</w:t>
            </w:r>
          </w:p>
        </w:tc>
      </w:tr>
      <w:tr w:rsidR="00000000" w14:paraId="026BC121" w14:textId="77777777">
        <w:trPr>
          <w:tblCellSpacing w:w="0" w:type="dxa"/>
        </w:trPr>
        <w:tc>
          <w:tcPr>
            <w:tcW w:w="50" w:type="pct"/>
            <w:hideMark/>
          </w:tcPr>
          <w:p w14:paraId="450586F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4E31B" wp14:editId="027961F9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16B6B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034CC" wp14:editId="53E63773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0AC824" w14:textId="77777777">
        <w:trPr>
          <w:tblCellSpacing w:w="0" w:type="dxa"/>
        </w:trPr>
        <w:tc>
          <w:tcPr>
            <w:tcW w:w="50" w:type="pct"/>
            <w:hideMark/>
          </w:tcPr>
          <w:p w14:paraId="7ADCC92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A103C" wp14:editId="4B7D93B4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D030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84C4A" wp14:editId="0CB37BF1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průmyslu a obchodu a přijala</w:t>
            </w:r>
          </w:p>
        </w:tc>
      </w:tr>
    </w:tbl>
    <w:p w14:paraId="37ACCC52" w14:textId="46CCCE60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1347.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7A3987" w14:textId="77777777">
        <w:trPr>
          <w:tblCellSpacing w:w="0" w:type="dxa"/>
        </w:trPr>
        <w:tc>
          <w:tcPr>
            <w:tcW w:w="50" w:type="pct"/>
            <w:hideMark/>
          </w:tcPr>
          <w:p w14:paraId="7B273BF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683D9" wp14:editId="7B1CF79E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339F7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455CC" wp14:editId="3B6C2E14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9FDD5F2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1F2DA9" w14:textId="77777777">
        <w:trPr>
          <w:tblCellSpacing w:w="0" w:type="dxa"/>
        </w:trPr>
        <w:tc>
          <w:tcPr>
            <w:tcW w:w="50" w:type="pct"/>
            <w:hideMark/>
          </w:tcPr>
          <w:p w14:paraId="2A057FF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08D3B" wp14:editId="21A6F3B7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00A81B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080CF" wp14:editId="6BBA4A0E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Průběh a průběžné výsledky organizačního, funkčního, procesního a informačního auditu Ministerstva financí České republiky</w:t>
            </w:r>
          </w:p>
        </w:tc>
      </w:tr>
      <w:tr w:rsidR="00000000" w14:paraId="7C1A382E" w14:textId="77777777">
        <w:trPr>
          <w:tblCellSpacing w:w="0" w:type="dxa"/>
        </w:trPr>
        <w:tc>
          <w:tcPr>
            <w:tcW w:w="50" w:type="pct"/>
            <w:hideMark/>
          </w:tcPr>
          <w:p w14:paraId="2D27809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7F884" wp14:editId="00C5BC7E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7DE72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CEDC3" wp14:editId="029A3054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1589/05</w:t>
            </w:r>
          </w:p>
        </w:tc>
      </w:tr>
      <w:tr w:rsidR="00000000" w14:paraId="745C9070" w14:textId="77777777">
        <w:trPr>
          <w:tblCellSpacing w:w="0" w:type="dxa"/>
        </w:trPr>
        <w:tc>
          <w:tcPr>
            <w:tcW w:w="50" w:type="pct"/>
            <w:hideMark/>
          </w:tcPr>
          <w:p w14:paraId="14EA3B9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CC753" wp14:editId="66B7BFE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FBF11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AD2EC" wp14:editId="7B8A69D1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71348F" w14:textId="77777777">
        <w:trPr>
          <w:tblCellSpacing w:w="0" w:type="dxa"/>
        </w:trPr>
        <w:tc>
          <w:tcPr>
            <w:tcW w:w="50" w:type="pct"/>
            <w:hideMark/>
          </w:tcPr>
          <w:p w14:paraId="1E1E026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A7F13" wp14:editId="15B9B108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F5B6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92B11" wp14:editId="3385F6A1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4FA451E" w14:textId="6DE1BFA4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1348.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9B9FFA" w14:textId="77777777">
        <w:trPr>
          <w:tblCellSpacing w:w="0" w:type="dxa"/>
        </w:trPr>
        <w:tc>
          <w:tcPr>
            <w:tcW w:w="50" w:type="pct"/>
            <w:hideMark/>
          </w:tcPr>
          <w:p w14:paraId="003A58C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354F5" wp14:editId="58EF0602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6DA68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64DBF" wp14:editId="26A17C1E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35534DB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8C6FBB" w14:textId="77777777">
        <w:trPr>
          <w:tblCellSpacing w:w="0" w:type="dxa"/>
        </w:trPr>
        <w:tc>
          <w:tcPr>
            <w:tcW w:w="50" w:type="pct"/>
            <w:hideMark/>
          </w:tcPr>
          <w:p w14:paraId="46D972C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35BAC" wp14:editId="1380A7FC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F14FF2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9217F" wp14:editId="5E46F2C1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vyslovení souhlasu s přelety a průjezdy ozbrojených sil jiných států přes území České republiky v roce 2006</w:t>
            </w:r>
          </w:p>
        </w:tc>
      </w:tr>
      <w:tr w:rsidR="00000000" w14:paraId="0ED0C82D" w14:textId="77777777">
        <w:trPr>
          <w:tblCellSpacing w:w="0" w:type="dxa"/>
        </w:trPr>
        <w:tc>
          <w:tcPr>
            <w:tcW w:w="50" w:type="pct"/>
            <w:hideMark/>
          </w:tcPr>
          <w:p w14:paraId="3DA70B2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BCC59" wp14:editId="253B644D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30C0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39C03" wp14:editId="3E050837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1594/05</w:t>
            </w:r>
          </w:p>
        </w:tc>
      </w:tr>
      <w:tr w:rsidR="00000000" w14:paraId="67B31CF3" w14:textId="77777777">
        <w:trPr>
          <w:tblCellSpacing w:w="0" w:type="dxa"/>
        </w:trPr>
        <w:tc>
          <w:tcPr>
            <w:tcW w:w="50" w:type="pct"/>
            <w:hideMark/>
          </w:tcPr>
          <w:p w14:paraId="7A9C2E3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8F9D3" wp14:editId="7334F74E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5622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05B81" wp14:editId="72C33A8D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80884E" w14:textId="77777777">
        <w:trPr>
          <w:tblCellSpacing w:w="0" w:type="dxa"/>
        </w:trPr>
        <w:tc>
          <w:tcPr>
            <w:tcW w:w="50" w:type="pct"/>
            <w:hideMark/>
          </w:tcPr>
          <w:p w14:paraId="5D6A8B9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A397E" wp14:editId="0B6C83CC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7AF11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8E799" wp14:editId="39A9C527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5BF9D69A" w14:textId="6B12E9B8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1349.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A5D3DC" w14:textId="77777777">
        <w:trPr>
          <w:tblCellSpacing w:w="0" w:type="dxa"/>
        </w:trPr>
        <w:tc>
          <w:tcPr>
            <w:tcW w:w="50" w:type="pct"/>
            <w:hideMark/>
          </w:tcPr>
          <w:p w14:paraId="1AAAA99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D4A93" wp14:editId="5022C856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39B37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C6A66" wp14:editId="173ABF1F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4BD88A5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245A65" w14:textId="77777777">
        <w:trPr>
          <w:tblCellSpacing w:w="0" w:type="dxa"/>
        </w:trPr>
        <w:tc>
          <w:tcPr>
            <w:tcW w:w="50" w:type="pct"/>
            <w:hideMark/>
          </w:tcPr>
          <w:p w14:paraId="0630071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2C999" wp14:editId="22BCDB69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7B8D05C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A030B" wp14:editId="469383CE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září 2005</w:t>
            </w:r>
          </w:p>
        </w:tc>
      </w:tr>
      <w:tr w:rsidR="00000000" w14:paraId="72F343E7" w14:textId="77777777">
        <w:trPr>
          <w:tblCellSpacing w:w="0" w:type="dxa"/>
        </w:trPr>
        <w:tc>
          <w:tcPr>
            <w:tcW w:w="50" w:type="pct"/>
            <w:hideMark/>
          </w:tcPr>
          <w:p w14:paraId="49ACB52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44244" wp14:editId="03DEE8AC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AD5DC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0CA48" wp14:editId="62ACDDAF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1622/05</w:t>
            </w:r>
          </w:p>
        </w:tc>
      </w:tr>
      <w:tr w:rsidR="00000000" w14:paraId="780FB86A" w14:textId="77777777">
        <w:trPr>
          <w:tblCellSpacing w:w="0" w:type="dxa"/>
        </w:trPr>
        <w:tc>
          <w:tcPr>
            <w:tcW w:w="50" w:type="pct"/>
            <w:hideMark/>
          </w:tcPr>
          <w:p w14:paraId="7980DFF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15EE3" wp14:editId="4161FBEA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1DF36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A047D" wp14:editId="065B305E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624950" w14:textId="77777777">
        <w:trPr>
          <w:tblCellSpacing w:w="0" w:type="dxa"/>
        </w:trPr>
        <w:tc>
          <w:tcPr>
            <w:tcW w:w="50" w:type="pct"/>
            <w:hideMark/>
          </w:tcPr>
          <w:p w14:paraId="0E22C05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B2A69" wp14:editId="0B76FB0E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39403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9F3C4" wp14:editId="3D59A26F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7EA36424" w14:textId="348D4368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1350.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59F56A" w14:textId="77777777">
        <w:trPr>
          <w:tblCellSpacing w:w="0" w:type="dxa"/>
        </w:trPr>
        <w:tc>
          <w:tcPr>
            <w:tcW w:w="50" w:type="pct"/>
            <w:hideMark/>
          </w:tcPr>
          <w:p w14:paraId="5D45B05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95C75" wp14:editId="0C1CD012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8BC03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6F4AA" wp14:editId="30C50B74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F28D1E1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35B7C9" w14:textId="77777777">
        <w:trPr>
          <w:tblCellSpacing w:w="0" w:type="dxa"/>
        </w:trPr>
        <w:tc>
          <w:tcPr>
            <w:tcW w:w="50" w:type="pct"/>
            <w:hideMark/>
          </w:tcPr>
          <w:p w14:paraId="4C086DA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537FC" wp14:editId="6A518607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A6322A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F9F52" wp14:editId="24DFF265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21. dubna 2004 č. 385, o bezúplatném převodu nemovitostí do vlastnictví města Karlovy Vary</w:t>
            </w:r>
          </w:p>
        </w:tc>
      </w:tr>
      <w:tr w:rsidR="00000000" w14:paraId="1EC52D0F" w14:textId="77777777">
        <w:trPr>
          <w:tblCellSpacing w:w="0" w:type="dxa"/>
        </w:trPr>
        <w:tc>
          <w:tcPr>
            <w:tcW w:w="50" w:type="pct"/>
            <w:hideMark/>
          </w:tcPr>
          <w:p w14:paraId="4FD886B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2CBDB" wp14:editId="6F336F1E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5F00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AB495" wp14:editId="1E2E7426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1597/05</w:t>
            </w:r>
          </w:p>
        </w:tc>
      </w:tr>
      <w:tr w:rsidR="00000000" w14:paraId="1E06A41A" w14:textId="77777777">
        <w:trPr>
          <w:tblCellSpacing w:w="0" w:type="dxa"/>
        </w:trPr>
        <w:tc>
          <w:tcPr>
            <w:tcW w:w="50" w:type="pct"/>
            <w:hideMark/>
          </w:tcPr>
          <w:p w14:paraId="0D5E51F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A9C3C" wp14:editId="38B8A01C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7C6A4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324D2" wp14:editId="2E084D2E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684AC5" w14:textId="77777777">
        <w:trPr>
          <w:tblCellSpacing w:w="0" w:type="dxa"/>
        </w:trPr>
        <w:tc>
          <w:tcPr>
            <w:tcW w:w="50" w:type="pct"/>
            <w:hideMark/>
          </w:tcPr>
          <w:p w14:paraId="7FD23FC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59CBB" wp14:editId="13DA5C32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E68AD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FAEB9" wp14:editId="63AED0C3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5E092F0C" w14:textId="05E56EDE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1351.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2400F5" w14:textId="77777777">
        <w:trPr>
          <w:tblCellSpacing w:w="0" w:type="dxa"/>
        </w:trPr>
        <w:tc>
          <w:tcPr>
            <w:tcW w:w="50" w:type="pct"/>
            <w:hideMark/>
          </w:tcPr>
          <w:p w14:paraId="215EC42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BB5B6" wp14:editId="3EC6DE09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7585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0CDB8" wp14:editId="4720EC8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8456F33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E124C6" w14:textId="77777777">
        <w:trPr>
          <w:tblCellSpacing w:w="0" w:type="dxa"/>
        </w:trPr>
        <w:tc>
          <w:tcPr>
            <w:tcW w:w="50" w:type="pct"/>
            <w:hideMark/>
          </w:tcPr>
          <w:p w14:paraId="4AC7DA3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DD0A0" wp14:editId="73D97A11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00B058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CC63F" wp14:editId="45BE6AA1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Přehled vývoje sledovaných indikátorů Státní informační politiky ve vzdělávání</w:t>
            </w:r>
          </w:p>
        </w:tc>
      </w:tr>
      <w:tr w:rsidR="00000000" w14:paraId="4F69F1C0" w14:textId="77777777">
        <w:trPr>
          <w:tblCellSpacing w:w="0" w:type="dxa"/>
        </w:trPr>
        <w:tc>
          <w:tcPr>
            <w:tcW w:w="50" w:type="pct"/>
            <w:hideMark/>
          </w:tcPr>
          <w:p w14:paraId="654CBA6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D7330" wp14:editId="6008C3F7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933E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2B82A" wp14:editId="3F701081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1592/05</w:t>
            </w:r>
          </w:p>
        </w:tc>
      </w:tr>
      <w:tr w:rsidR="00000000" w14:paraId="43E3C6F6" w14:textId="77777777">
        <w:trPr>
          <w:tblCellSpacing w:w="0" w:type="dxa"/>
        </w:trPr>
        <w:tc>
          <w:tcPr>
            <w:tcW w:w="50" w:type="pct"/>
            <w:hideMark/>
          </w:tcPr>
          <w:p w14:paraId="2E6C26B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5F842" wp14:editId="3681DC2F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17389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8D99B" wp14:editId="35F0E3AE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B9BE18" w14:textId="77777777">
        <w:trPr>
          <w:tblCellSpacing w:w="0" w:type="dxa"/>
        </w:trPr>
        <w:tc>
          <w:tcPr>
            <w:tcW w:w="50" w:type="pct"/>
            <w:hideMark/>
          </w:tcPr>
          <w:p w14:paraId="1454A2B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B51EA" wp14:editId="4B6277B1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F3D83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69A8B" wp14:editId="7BB386C8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16BE86F2" w14:textId="630328C5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1352.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2E7554" w14:textId="77777777">
        <w:trPr>
          <w:tblCellSpacing w:w="0" w:type="dxa"/>
        </w:trPr>
        <w:tc>
          <w:tcPr>
            <w:tcW w:w="50" w:type="pct"/>
            <w:hideMark/>
          </w:tcPr>
          <w:p w14:paraId="264BBEC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6A104" wp14:editId="7D9BE1C1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E3332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09801" wp14:editId="434457F9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E57CB4B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05E35E" w14:textId="77777777">
        <w:trPr>
          <w:tblCellSpacing w:w="0" w:type="dxa"/>
        </w:trPr>
        <w:tc>
          <w:tcPr>
            <w:tcW w:w="50" w:type="pct"/>
            <w:hideMark/>
          </w:tcPr>
          <w:p w14:paraId="591EC36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FBDBB" wp14:editId="1B4E7358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C3C1BD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BCA97" wp14:editId="7887D19A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prodloužení činnosti České inkasní, s.r.o., o jeden rok</w:t>
            </w:r>
          </w:p>
        </w:tc>
      </w:tr>
      <w:tr w:rsidR="00000000" w14:paraId="31A01B9D" w14:textId="77777777">
        <w:trPr>
          <w:tblCellSpacing w:w="0" w:type="dxa"/>
        </w:trPr>
        <w:tc>
          <w:tcPr>
            <w:tcW w:w="50" w:type="pct"/>
            <w:hideMark/>
          </w:tcPr>
          <w:p w14:paraId="71F0978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0FD7B" wp14:editId="288906F7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F275D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CFCCF" wp14:editId="57DB6B30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1593/05</w:t>
            </w:r>
          </w:p>
        </w:tc>
      </w:tr>
      <w:tr w:rsidR="00000000" w14:paraId="6E499C2C" w14:textId="77777777">
        <w:trPr>
          <w:tblCellSpacing w:w="0" w:type="dxa"/>
        </w:trPr>
        <w:tc>
          <w:tcPr>
            <w:tcW w:w="50" w:type="pct"/>
            <w:hideMark/>
          </w:tcPr>
          <w:p w14:paraId="665033B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BF00C" wp14:editId="3A24CD8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C0F7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CC334" wp14:editId="0609669B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62FB7A" w14:textId="77777777">
        <w:trPr>
          <w:tblCellSpacing w:w="0" w:type="dxa"/>
        </w:trPr>
        <w:tc>
          <w:tcPr>
            <w:tcW w:w="50" w:type="pct"/>
            <w:hideMark/>
          </w:tcPr>
          <w:p w14:paraId="18F9255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1EB14" wp14:editId="11941C89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196C7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76512" wp14:editId="6E8D514E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235666E4" w14:textId="41FE9C70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1353.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82B435" w14:textId="77777777">
        <w:trPr>
          <w:tblCellSpacing w:w="0" w:type="dxa"/>
        </w:trPr>
        <w:tc>
          <w:tcPr>
            <w:tcW w:w="50" w:type="pct"/>
            <w:hideMark/>
          </w:tcPr>
          <w:p w14:paraId="44B5FE1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52196" wp14:editId="2E9641E6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E07F5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AD631" wp14:editId="7EA7F422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848092E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526079" w14:textId="77777777">
        <w:trPr>
          <w:tblCellSpacing w:w="0" w:type="dxa"/>
        </w:trPr>
        <w:tc>
          <w:tcPr>
            <w:tcW w:w="50" w:type="pct"/>
            <w:hideMark/>
          </w:tcPr>
          <w:p w14:paraId="0E94FED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DB07E" wp14:editId="1B789A3B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500F20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195B5" wp14:editId="29993D83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statutu Rady pro výzkum a vývoj</w:t>
            </w:r>
          </w:p>
        </w:tc>
      </w:tr>
      <w:tr w:rsidR="00000000" w14:paraId="3197536F" w14:textId="77777777">
        <w:trPr>
          <w:tblCellSpacing w:w="0" w:type="dxa"/>
        </w:trPr>
        <w:tc>
          <w:tcPr>
            <w:tcW w:w="50" w:type="pct"/>
            <w:hideMark/>
          </w:tcPr>
          <w:p w14:paraId="434BB89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98EB2" wp14:editId="13444724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F4EF9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9E8F3" wp14:editId="231A86F3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1596/05</w:t>
            </w:r>
          </w:p>
        </w:tc>
      </w:tr>
      <w:tr w:rsidR="00000000" w14:paraId="24E96AD7" w14:textId="77777777">
        <w:trPr>
          <w:tblCellSpacing w:w="0" w:type="dxa"/>
        </w:trPr>
        <w:tc>
          <w:tcPr>
            <w:tcW w:w="50" w:type="pct"/>
            <w:hideMark/>
          </w:tcPr>
          <w:p w14:paraId="1568A74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7D57E" wp14:editId="66862BF9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E66CD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1CA32" wp14:editId="10C6B8BC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923ABE" w14:textId="77777777">
        <w:trPr>
          <w:tblCellSpacing w:w="0" w:type="dxa"/>
        </w:trPr>
        <w:tc>
          <w:tcPr>
            <w:tcW w:w="50" w:type="pct"/>
            <w:hideMark/>
          </w:tcPr>
          <w:p w14:paraId="29B4769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9AC3C" wp14:editId="32414C85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35AF4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1522D" wp14:editId="2F5A433E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75E45FD7" w14:textId="3315C1CA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1354.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A0BE34" w14:textId="77777777">
        <w:trPr>
          <w:tblCellSpacing w:w="0" w:type="dxa"/>
        </w:trPr>
        <w:tc>
          <w:tcPr>
            <w:tcW w:w="50" w:type="pct"/>
            <w:hideMark/>
          </w:tcPr>
          <w:p w14:paraId="553DAC9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27286" wp14:editId="08803FB9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1430C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942CC" wp14:editId="5324547D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8AD9E4B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98A7AA" w14:textId="77777777">
        <w:trPr>
          <w:tblCellSpacing w:w="0" w:type="dxa"/>
        </w:trPr>
        <w:tc>
          <w:tcPr>
            <w:tcW w:w="50" w:type="pct"/>
            <w:hideMark/>
          </w:tcPr>
          <w:p w14:paraId="779E6F1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A2B15" wp14:editId="6DE39F24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1417FED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D121A" wp14:editId="1D8C4A30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Statutu Řídícího a koordinačního výboru</w:t>
            </w:r>
          </w:p>
        </w:tc>
      </w:tr>
      <w:tr w:rsidR="00000000" w14:paraId="3A851AD0" w14:textId="77777777">
        <w:trPr>
          <w:tblCellSpacing w:w="0" w:type="dxa"/>
        </w:trPr>
        <w:tc>
          <w:tcPr>
            <w:tcW w:w="50" w:type="pct"/>
            <w:hideMark/>
          </w:tcPr>
          <w:p w14:paraId="366526F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6C5A4" wp14:editId="60D8F2E0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955FB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A7475" wp14:editId="26829ABA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1610/05</w:t>
            </w:r>
          </w:p>
        </w:tc>
      </w:tr>
      <w:tr w:rsidR="00000000" w14:paraId="456291F5" w14:textId="77777777">
        <w:trPr>
          <w:tblCellSpacing w:w="0" w:type="dxa"/>
        </w:trPr>
        <w:tc>
          <w:tcPr>
            <w:tcW w:w="50" w:type="pct"/>
            <w:hideMark/>
          </w:tcPr>
          <w:p w14:paraId="1F626DA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68C89" wp14:editId="0DFA621A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15CCE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23C83" wp14:editId="5A2848DA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482999" w14:textId="77777777">
        <w:trPr>
          <w:tblCellSpacing w:w="0" w:type="dxa"/>
        </w:trPr>
        <w:tc>
          <w:tcPr>
            <w:tcW w:w="50" w:type="pct"/>
            <w:hideMark/>
          </w:tcPr>
          <w:p w14:paraId="71864E4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FB62D" wp14:editId="7C7CB429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74DCD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8849A" wp14:editId="62A3DD96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5970AD18" w14:textId="58F2B8D6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1355.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C7CB88" w14:textId="77777777">
        <w:trPr>
          <w:tblCellSpacing w:w="0" w:type="dxa"/>
        </w:trPr>
        <w:tc>
          <w:tcPr>
            <w:tcW w:w="50" w:type="pct"/>
            <w:hideMark/>
          </w:tcPr>
          <w:p w14:paraId="52AD5BB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8B4EF" wp14:editId="08C20ED1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A562A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F212C" wp14:editId="1A686622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9D81931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F0BA93" w14:textId="77777777">
        <w:trPr>
          <w:tblCellSpacing w:w="0" w:type="dxa"/>
        </w:trPr>
        <w:tc>
          <w:tcPr>
            <w:tcW w:w="50" w:type="pct"/>
            <w:hideMark/>
          </w:tcPr>
          <w:p w14:paraId="124B3F2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2F554" wp14:editId="022A5C3B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BC2602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0E634" wp14:editId="3F2C1729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uskutečnění oficiální návštěvy ministra zahraničních věcí ve Slovenské republice ve dnech 23. – 24. října 2005 </w:t>
            </w:r>
          </w:p>
        </w:tc>
      </w:tr>
      <w:tr w:rsidR="00000000" w14:paraId="62B91214" w14:textId="77777777">
        <w:trPr>
          <w:tblCellSpacing w:w="0" w:type="dxa"/>
        </w:trPr>
        <w:tc>
          <w:tcPr>
            <w:tcW w:w="50" w:type="pct"/>
            <w:hideMark/>
          </w:tcPr>
          <w:p w14:paraId="2032689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14834" wp14:editId="0FBBB13C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E3B58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B0312" wp14:editId="26018CD4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1617/05</w:t>
            </w:r>
          </w:p>
        </w:tc>
      </w:tr>
      <w:tr w:rsidR="00000000" w14:paraId="221D10C4" w14:textId="77777777">
        <w:trPr>
          <w:tblCellSpacing w:w="0" w:type="dxa"/>
        </w:trPr>
        <w:tc>
          <w:tcPr>
            <w:tcW w:w="50" w:type="pct"/>
            <w:hideMark/>
          </w:tcPr>
          <w:p w14:paraId="70F76F0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458D7" wp14:editId="0450EFF3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6ADFE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1E777" wp14:editId="39E97DD2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546754" w14:textId="77777777">
        <w:trPr>
          <w:tblCellSpacing w:w="0" w:type="dxa"/>
        </w:trPr>
        <w:tc>
          <w:tcPr>
            <w:tcW w:w="50" w:type="pct"/>
            <w:hideMark/>
          </w:tcPr>
          <w:p w14:paraId="5018F33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CC6F7" wp14:editId="2CB9DE3A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38424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F3182" wp14:editId="1D6B2B49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E0CD5D0" w14:textId="259C801B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1356.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BE6D5F" w14:textId="77777777">
        <w:trPr>
          <w:tblCellSpacing w:w="0" w:type="dxa"/>
        </w:trPr>
        <w:tc>
          <w:tcPr>
            <w:tcW w:w="50" w:type="pct"/>
            <w:hideMark/>
          </w:tcPr>
          <w:p w14:paraId="3D734D4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84817" wp14:editId="42A27984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695A6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C8AA7" wp14:editId="5800105E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B76BFB0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A74490" w14:textId="77777777">
        <w:trPr>
          <w:tblCellSpacing w:w="0" w:type="dxa"/>
        </w:trPr>
        <w:tc>
          <w:tcPr>
            <w:tcW w:w="50" w:type="pct"/>
            <w:hideMark/>
          </w:tcPr>
          <w:p w14:paraId="35A4852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0CEFA" wp14:editId="099104B8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0395D8B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ECDA7" wp14:editId="04D44C19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majetku ve vlastnictví České republiky, k němuž má právo hospodařit Státní statek Křimice, státní podnik, do vlastnictví obce Kladruby, obce Lesná, obce Chotíkov a města Nepomuku podle ustanovení § 16 odst. 9 zákona č. 77/1997 Sb., o státním podniku, ve znění pozdějších předpisů</w:t>
            </w:r>
          </w:p>
        </w:tc>
      </w:tr>
      <w:tr w:rsidR="00000000" w14:paraId="6A50E9B4" w14:textId="77777777">
        <w:trPr>
          <w:tblCellSpacing w:w="0" w:type="dxa"/>
        </w:trPr>
        <w:tc>
          <w:tcPr>
            <w:tcW w:w="50" w:type="pct"/>
            <w:hideMark/>
          </w:tcPr>
          <w:p w14:paraId="79FE139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8190C" wp14:editId="1D65C385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435CE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A76D8" wp14:editId="007E18C9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1606/05</w:t>
            </w:r>
          </w:p>
        </w:tc>
      </w:tr>
      <w:tr w:rsidR="00000000" w14:paraId="2EB98343" w14:textId="77777777">
        <w:trPr>
          <w:tblCellSpacing w:w="0" w:type="dxa"/>
        </w:trPr>
        <w:tc>
          <w:tcPr>
            <w:tcW w:w="50" w:type="pct"/>
            <w:hideMark/>
          </w:tcPr>
          <w:p w14:paraId="3D22970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9821C" wp14:editId="36510A4C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08ABF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4C555" wp14:editId="7813368D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D8022C" w14:textId="77777777">
        <w:trPr>
          <w:tblCellSpacing w:w="0" w:type="dxa"/>
        </w:trPr>
        <w:tc>
          <w:tcPr>
            <w:tcW w:w="50" w:type="pct"/>
            <w:hideMark/>
          </w:tcPr>
          <w:p w14:paraId="1DED701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0B5E9" wp14:editId="45EF7AB2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1F88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2CA58" wp14:editId="105956FB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3AD8357D" w14:textId="75E31359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1357.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0058E2" w14:textId="77777777">
        <w:trPr>
          <w:tblCellSpacing w:w="0" w:type="dxa"/>
        </w:trPr>
        <w:tc>
          <w:tcPr>
            <w:tcW w:w="50" w:type="pct"/>
            <w:hideMark/>
          </w:tcPr>
          <w:p w14:paraId="1388DEA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A99D3" wp14:editId="6A9C07CB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D2187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3F645" wp14:editId="0A6BBB1E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75E8190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9805F1" w14:textId="77777777">
        <w:trPr>
          <w:tblCellSpacing w:w="0" w:type="dxa"/>
        </w:trPr>
        <w:tc>
          <w:tcPr>
            <w:tcW w:w="50" w:type="pct"/>
            <w:hideMark/>
          </w:tcPr>
          <w:p w14:paraId="6F9D324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61FB9" wp14:editId="3A2BF465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C9E93C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B87A8" wp14:editId="439FFE04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16 odst. 1 písm. d) zákona č. 114/1992 Sb., o ochraně přírody a krajiny, ze základních ochranných podmínek NP České Švýcarsko za účelem vjezdu a setrvávání s motorovými vozidly mimo silnice a místní komunikace a místa vyhrazená se souhlasem orgánu ochrany přírody </w:t>
            </w:r>
          </w:p>
        </w:tc>
      </w:tr>
      <w:tr w:rsidR="00000000" w14:paraId="40ED7178" w14:textId="77777777">
        <w:trPr>
          <w:tblCellSpacing w:w="0" w:type="dxa"/>
        </w:trPr>
        <w:tc>
          <w:tcPr>
            <w:tcW w:w="50" w:type="pct"/>
            <w:hideMark/>
          </w:tcPr>
          <w:p w14:paraId="6528E7D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0ABF4" wp14:editId="25319AF1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53BFA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1C738" wp14:editId="7414ADF8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1600/05</w:t>
            </w:r>
          </w:p>
        </w:tc>
      </w:tr>
      <w:tr w:rsidR="00000000" w14:paraId="454B182E" w14:textId="77777777">
        <w:trPr>
          <w:tblCellSpacing w:w="0" w:type="dxa"/>
        </w:trPr>
        <w:tc>
          <w:tcPr>
            <w:tcW w:w="50" w:type="pct"/>
            <w:hideMark/>
          </w:tcPr>
          <w:p w14:paraId="7026DAC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30265" wp14:editId="695FCDE8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45B3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B28BB" wp14:editId="7906538A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587162" w14:textId="77777777">
        <w:trPr>
          <w:tblCellSpacing w:w="0" w:type="dxa"/>
        </w:trPr>
        <w:tc>
          <w:tcPr>
            <w:tcW w:w="50" w:type="pct"/>
            <w:hideMark/>
          </w:tcPr>
          <w:p w14:paraId="6CEB6B1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FCB86" wp14:editId="12EF86DC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7804A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55BBA" wp14:editId="706CA2B8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502A534" w14:textId="262D67A4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1358.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9F2BC1" w14:textId="77777777">
        <w:trPr>
          <w:tblCellSpacing w:w="0" w:type="dxa"/>
        </w:trPr>
        <w:tc>
          <w:tcPr>
            <w:tcW w:w="50" w:type="pct"/>
            <w:hideMark/>
          </w:tcPr>
          <w:p w14:paraId="1188854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B56DF" wp14:editId="52305D63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C950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B7788" wp14:editId="2FA56AB5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A5E53A5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237586" w14:textId="77777777">
        <w:trPr>
          <w:tblCellSpacing w:w="0" w:type="dxa"/>
        </w:trPr>
        <w:tc>
          <w:tcPr>
            <w:tcW w:w="50" w:type="pct"/>
            <w:hideMark/>
          </w:tcPr>
          <w:p w14:paraId="4FBBB43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B7479" wp14:editId="04B0342E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6EFC67B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E83AD" wp14:editId="6B9E822D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pozdějším znění, z ochranných podmínek Chráněné krajinné oblasti Orlické hory ze zákazu používání chemických prostředků při zimní údržbě komunikací </w:t>
            </w:r>
          </w:p>
        </w:tc>
      </w:tr>
      <w:tr w:rsidR="00000000" w14:paraId="52622A49" w14:textId="77777777">
        <w:trPr>
          <w:tblCellSpacing w:w="0" w:type="dxa"/>
        </w:trPr>
        <w:tc>
          <w:tcPr>
            <w:tcW w:w="50" w:type="pct"/>
            <w:hideMark/>
          </w:tcPr>
          <w:p w14:paraId="3F608FB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4DBC7" wp14:editId="5EA03CA1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771B6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2D670" wp14:editId="53295A62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1601/05</w:t>
            </w:r>
          </w:p>
        </w:tc>
      </w:tr>
      <w:tr w:rsidR="00000000" w14:paraId="76F9AACA" w14:textId="77777777">
        <w:trPr>
          <w:tblCellSpacing w:w="0" w:type="dxa"/>
        </w:trPr>
        <w:tc>
          <w:tcPr>
            <w:tcW w:w="50" w:type="pct"/>
            <w:hideMark/>
          </w:tcPr>
          <w:p w14:paraId="1AFD087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D3751" wp14:editId="02C016D7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3A7DD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8E5B0" wp14:editId="07D05188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BFA8CE" w14:textId="77777777">
        <w:trPr>
          <w:tblCellSpacing w:w="0" w:type="dxa"/>
        </w:trPr>
        <w:tc>
          <w:tcPr>
            <w:tcW w:w="50" w:type="pct"/>
            <w:hideMark/>
          </w:tcPr>
          <w:p w14:paraId="631A0EE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4888D" wp14:editId="3D876144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BB8A9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B3197" wp14:editId="7B9A370F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5BBAF4B" w14:textId="5688E560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1359.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CD77F0" w14:textId="77777777">
        <w:trPr>
          <w:tblCellSpacing w:w="0" w:type="dxa"/>
        </w:trPr>
        <w:tc>
          <w:tcPr>
            <w:tcW w:w="50" w:type="pct"/>
            <w:hideMark/>
          </w:tcPr>
          <w:p w14:paraId="5C409C8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F260B" wp14:editId="1FA36DE8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C1971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C2510" wp14:editId="5BE6B11A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B7F0955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17A871" w14:textId="77777777">
        <w:trPr>
          <w:tblCellSpacing w:w="0" w:type="dxa"/>
        </w:trPr>
        <w:tc>
          <w:tcPr>
            <w:tcW w:w="50" w:type="pct"/>
            <w:hideMark/>
          </w:tcPr>
          <w:p w14:paraId="2395BED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50790" wp14:editId="73A00656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42C8454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00814" wp14:editId="30E2C467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Choryňský mokřad - povolení odchytu vážky Leucorrhinia pectoralis pro výzkumné účely v rámci diplomové práce Gabriely Lukavské, bytem Choryně 202, studentky Ostravské univerzity v Ostravě</w:t>
            </w:r>
          </w:p>
        </w:tc>
      </w:tr>
      <w:tr w:rsidR="00000000" w14:paraId="09B8DF5F" w14:textId="77777777">
        <w:trPr>
          <w:tblCellSpacing w:w="0" w:type="dxa"/>
        </w:trPr>
        <w:tc>
          <w:tcPr>
            <w:tcW w:w="50" w:type="pct"/>
            <w:hideMark/>
          </w:tcPr>
          <w:p w14:paraId="5EA5A82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574CB" wp14:editId="2EAE4D43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2FD2D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6E20C" wp14:editId="21AAD6FB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1602/05</w:t>
            </w:r>
          </w:p>
        </w:tc>
      </w:tr>
      <w:tr w:rsidR="00000000" w14:paraId="47EF9AFB" w14:textId="77777777">
        <w:trPr>
          <w:tblCellSpacing w:w="0" w:type="dxa"/>
        </w:trPr>
        <w:tc>
          <w:tcPr>
            <w:tcW w:w="50" w:type="pct"/>
            <w:hideMark/>
          </w:tcPr>
          <w:p w14:paraId="145E01C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60EF6" wp14:editId="2D78BA8D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75EC1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97C22" wp14:editId="1A3BCDB7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FC0594" w14:textId="77777777">
        <w:trPr>
          <w:tblCellSpacing w:w="0" w:type="dxa"/>
        </w:trPr>
        <w:tc>
          <w:tcPr>
            <w:tcW w:w="50" w:type="pct"/>
            <w:hideMark/>
          </w:tcPr>
          <w:p w14:paraId="4E195AA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FA327" wp14:editId="2132AF17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B6F5A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3C75F" wp14:editId="64B452F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56ED1CA" w14:textId="06C0CE16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1360.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310C2C" w14:textId="77777777">
        <w:trPr>
          <w:tblCellSpacing w:w="0" w:type="dxa"/>
        </w:trPr>
        <w:tc>
          <w:tcPr>
            <w:tcW w:w="50" w:type="pct"/>
            <w:hideMark/>
          </w:tcPr>
          <w:p w14:paraId="5772EFB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FA432" wp14:editId="42AB0388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64698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34B81" wp14:editId="3A645833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6ACF3BD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600936" w14:textId="77777777">
        <w:trPr>
          <w:tblCellSpacing w:w="0" w:type="dxa"/>
        </w:trPr>
        <w:tc>
          <w:tcPr>
            <w:tcW w:w="50" w:type="pct"/>
            <w:hideMark/>
          </w:tcPr>
          <w:p w14:paraId="740F67F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8692E" wp14:editId="1007DC96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E141B1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615ED" wp14:editId="36A3D7C0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16 odst. 1 písm. l) zákona č. 114/1992 Sb., o ochraně přírody a krajiny, v platném znění, z ochranných podmínek Krkonošského národního parku pro provádění chemického posypu při zimní údržbě komunikací </w:t>
            </w:r>
          </w:p>
        </w:tc>
      </w:tr>
      <w:tr w:rsidR="00000000" w14:paraId="1BF7A2EA" w14:textId="77777777">
        <w:trPr>
          <w:tblCellSpacing w:w="0" w:type="dxa"/>
        </w:trPr>
        <w:tc>
          <w:tcPr>
            <w:tcW w:w="50" w:type="pct"/>
            <w:hideMark/>
          </w:tcPr>
          <w:p w14:paraId="634E3DD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8B27F" wp14:editId="6B04927E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88B5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4DC3E" wp14:editId="033202BB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1603/05</w:t>
            </w:r>
          </w:p>
        </w:tc>
      </w:tr>
      <w:tr w:rsidR="00000000" w14:paraId="74D42B0E" w14:textId="77777777">
        <w:trPr>
          <w:tblCellSpacing w:w="0" w:type="dxa"/>
        </w:trPr>
        <w:tc>
          <w:tcPr>
            <w:tcW w:w="50" w:type="pct"/>
            <w:hideMark/>
          </w:tcPr>
          <w:p w14:paraId="0631B7F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F68FF" wp14:editId="6E8BC6CB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6B20C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64785" wp14:editId="200270D7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C799FD" w14:textId="77777777">
        <w:trPr>
          <w:tblCellSpacing w:w="0" w:type="dxa"/>
        </w:trPr>
        <w:tc>
          <w:tcPr>
            <w:tcW w:w="50" w:type="pct"/>
            <w:hideMark/>
          </w:tcPr>
          <w:p w14:paraId="0A84B8F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FB270" wp14:editId="275D2D5C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B89F6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1DE84" wp14:editId="28E23B5B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56B76DF" w14:textId="470A1268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1361.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B1E8F1" w14:textId="77777777">
        <w:trPr>
          <w:tblCellSpacing w:w="0" w:type="dxa"/>
        </w:trPr>
        <w:tc>
          <w:tcPr>
            <w:tcW w:w="50" w:type="pct"/>
            <w:hideMark/>
          </w:tcPr>
          <w:p w14:paraId="76BC1B6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BDDE4" wp14:editId="044C206A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7543A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438E7" wp14:editId="2687F12D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E4215A7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60179C" w14:textId="77777777">
        <w:trPr>
          <w:tblCellSpacing w:w="0" w:type="dxa"/>
        </w:trPr>
        <w:tc>
          <w:tcPr>
            <w:tcW w:w="50" w:type="pct"/>
            <w:hideMark/>
          </w:tcPr>
          <w:p w14:paraId="5845990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C1D8B" wp14:editId="4546414D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010CC14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3FEB7" wp14:editId="528F80DB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b), zákona č. 114/1992 Sb., o ochraně přírody a krajiny, z ochranných podmínek NPR Žebračka za účelem vybudování Cyklostezky - Michalov - III. etapa</w:t>
            </w:r>
          </w:p>
        </w:tc>
      </w:tr>
      <w:tr w:rsidR="00000000" w14:paraId="78522F30" w14:textId="77777777">
        <w:trPr>
          <w:tblCellSpacing w:w="0" w:type="dxa"/>
        </w:trPr>
        <w:tc>
          <w:tcPr>
            <w:tcW w:w="50" w:type="pct"/>
            <w:hideMark/>
          </w:tcPr>
          <w:p w14:paraId="3E76B2C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F2B3F" wp14:editId="063AF9FD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B68D2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51A2E" wp14:editId="361A2430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1604/05</w:t>
            </w:r>
          </w:p>
        </w:tc>
      </w:tr>
      <w:tr w:rsidR="00000000" w14:paraId="334B7B28" w14:textId="77777777">
        <w:trPr>
          <w:tblCellSpacing w:w="0" w:type="dxa"/>
        </w:trPr>
        <w:tc>
          <w:tcPr>
            <w:tcW w:w="50" w:type="pct"/>
            <w:hideMark/>
          </w:tcPr>
          <w:p w14:paraId="03E947B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B183C" wp14:editId="0D0D84A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70F3F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5A4E5" wp14:editId="1FB3DCEE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91A800" w14:textId="77777777">
        <w:trPr>
          <w:tblCellSpacing w:w="0" w:type="dxa"/>
        </w:trPr>
        <w:tc>
          <w:tcPr>
            <w:tcW w:w="50" w:type="pct"/>
            <w:hideMark/>
          </w:tcPr>
          <w:p w14:paraId="71C08B1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F53FA" wp14:editId="7CB57C87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A5D2B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737A9" wp14:editId="4D9F2888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4E6C299" w14:textId="699D481F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1362.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76F4AF" w14:textId="77777777">
        <w:trPr>
          <w:tblCellSpacing w:w="0" w:type="dxa"/>
        </w:trPr>
        <w:tc>
          <w:tcPr>
            <w:tcW w:w="50" w:type="pct"/>
            <w:hideMark/>
          </w:tcPr>
          <w:p w14:paraId="43C433B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2D6F3" wp14:editId="325D178C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00959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D25A9" wp14:editId="687A8907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C958D9B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6BCF87" w14:textId="77777777">
        <w:trPr>
          <w:tblCellSpacing w:w="0" w:type="dxa"/>
        </w:trPr>
        <w:tc>
          <w:tcPr>
            <w:tcW w:w="50" w:type="pct"/>
            <w:hideMark/>
          </w:tcPr>
          <w:p w14:paraId="3066375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7BA11" wp14:editId="37DA06ED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5C66021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88964" wp14:editId="73CB8C41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c), odst. 2 písm. a), odst. 3 písm. a), § 29 písm. a), b), d) a h) zákona č. 114/1992 Sb., o ochraně přírody a krajiny, z ochranných podmínek NPR Praděd a CHKO Jeseníky za účelem rekonstrukce dolní obslužné stanice lyžařského vleku „A“ ležící na pozemcích parc. č. 330 a 1360/4 v k. ú. Malá Morávka včetně stavby čistírny odpadních vod a likvidace stávající stavby </w:t>
            </w:r>
          </w:p>
        </w:tc>
      </w:tr>
      <w:tr w:rsidR="00000000" w14:paraId="164F3B6A" w14:textId="77777777">
        <w:trPr>
          <w:tblCellSpacing w:w="0" w:type="dxa"/>
        </w:trPr>
        <w:tc>
          <w:tcPr>
            <w:tcW w:w="50" w:type="pct"/>
            <w:hideMark/>
          </w:tcPr>
          <w:p w14:paraId="5305425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08C07" wp14:editId="7598D077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CEC45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262F7" wp14:editId="5F1B4969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1605/05</w:t>
            </w:r>
          </w:p>
        </w:tc>
      </w:tr>
      <w:tr w:rsidR="00000000" w14:paraId="6A16223A" w14:textId="77777777">
        <w:trPr>
          <w:tblCellSpacing w:w="0" w:type="dxa"/>
        </w:trPr>
        <w:tc>
          <w:tcPr>
            <w:tcW w:w="50" w:type="pct"/>
            <w:hideMark/>
          </w:tcPr>
          <w:p w14:paraId="78A7040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C3D61" wp14:editId="002B82DE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1AAE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81CD9" wp14:editId="09876C08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078CCB" w14:textId="77777777">
        <w:trPr>
          <w:tblCellSpacing w:w="0" w:type="dxa"/>
        </w:trPr>
        <w:tc>
          <w:tcPr>
            <w:tcW w:w="50" w:type="pct"/>
            <w:hideMark/>
          </w:tcPr>
          <w:p w14:paraId="6E2C01C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81D70" wp14:editId="089E23D0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4C3E8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09909" wp14:editId="1E8BCA22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5B13A16" w14:textId="76DACF31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1363.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89599E" w14:textId="77777777">
        <w:trPr>
          <w:tblCellSpacing w:w="0" w:type="dxa"/>
        </w:trPr>
        <w:tc>
          <w:tcPr>
            <w:tcW w:w="50" w:type="pct"/>
            <w:hideMark/>
          </w:tcPr>
          <w:p w14:paraId="0B0E3F0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64859" wp14:editId="7EA281E7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94ABA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E799F" wp14:editId="326CA899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63FCE39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049AE0" w14:textId="77777777">
        <w:trPr>
          <w:tblCellSpacing w:w="0" w:type="dxa"/>
        </w:trPr>
        <w:tc>
          <w:tcPr>
            <w:tcW w:w="50" w:type="pct"/>
            <w:hideMark/>
          </w:tcPr>
          <w:p w14:paraId="38D75A0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CB546" wp14:editId="6A13010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38A5283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BC8D4" wp14:editId="22F451F2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16 odst. 1 písm. l) zákona č. 114/1992 Sb., o ochraně přírody a krajiny, v platném znění, z ochranných podmínek Krkonošského národního parku pro provádění chemického posypu při zimní údržbě komunikací </w:t>
            </w:r>
          </w:p>
        </w:tc>
      </w:tr>
      <w:tr w:rsidR="00000000" w14:paraId="2A89BD52" w14:textId="77777777">
        <w:trPr>
          <w:tblCellSpacing w:w="0" w:type="dxa"/>
        </w:trPr>
        <w:tc>
          <w:tcPr>
            <w:tcW w:w="50" w:type="pct"/>
            <w:hideMark/>
          </w:tcPr>
          <w:p w14:paraId="52B6557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87E2B" wp14:editId="050CF584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FAC5F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37DC7" wp14:editId="1B6D174F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1613/05</w:t>
            </w:r>
          </w:p>
        </w:tc>
      </w:tr>
      <w:tr w:rsidR="00000000" w14:paraId="0DE1B990" w14:textId="77777777">
        <w:trPr>
          <w:tblCellSpacing w:w="0" w:type="dxa"/>
        </w:trPr>
        <w:tc>
          <w:tcPr>
            <w:tcW w:w="50" w:type="pct"/>
            <w:hideMark/>
          </w:tcPr>
          <w:p w14:paraId="0130C0C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3E746" wp14:editId="536C3D66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0E29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C4B24" wp14:editId="0D5BA329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35A01B" w14:textId="77777777">
        <w:trPr>
          <w:tblCellSpacing w:w="0" w:type="dxa"/>
        </w:trPr>
        <w:tc>
          <w:tcPr>
            <w:tcW w:w="50" w:type="pct"/>
            <w:hideMark/>
          </w:tcPr>
          <w:p w14:paraId="27988E2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F11C5" wp14:editId="7EA97D0B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93050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EFDF7" wp14:editId="70D1C704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D4C2A97" w14:textId="317A91F2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1364.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DB7BCE" w14:textId="77777777">
        <w:trPr>
          <w:tblCellSpacing w:w="0" w:type="dxa"/>
        </w:trPr>
        <w:tc>
          <w:tcPr>
            <w:tcW w:w="50" w:type="pct"/>
            <w:hideMark/>
          </w:tcPr>
          <w:p w14:paraId="3E0AA33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CDFF0" wp14:editId="60B7BAD9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24764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80DAC" wp14:editId="1581361C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D297622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1DC0FB" w14:textId="77777777">
        <w:trPr>
          <w:tblCellSpacing w:w="0" w:type="dxa"/>
        </w:trPr>
        <w:tc>
          <w:tcPr>
            <w:tcW w:w="50" w:type="pct"/>
            <w:hideMark/>
          </w:tcPr>
          <w:p w14:paraId="6AA5F08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5939C" wp14:editId="05FC8D6F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7B0A81A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A92EC" wp14:editId="2A733909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Doplatky dalších platů soudcům za rok 2003 a 1. pololetí roku 2004 a výplata dalšího platu za 2. pololetí roku 2004</w:t>
            </w:r>
          </w:p>
        </w:tc>
      </w:tr>
      <w:tr w:rsidR="00000000" w14:paraId="5FCE4119" w14:textId="77777777">
        <w:trPr>
          <w:tblCellSpacing w:w="0" w:type="dxa"/>
        </w:trPr>
        <w:tc>
          <w:tcPr>
            <w:tcW w:w="50" w:type="pct"/>
            <w:hideMark/>
          </w:tcPr>
          <w:p w14:paraId="5981563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FC4D2" wp14:editId="720E68C1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D47D0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5A45B" wp14:editId="780F14CA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1627/05</w:t>
            </w:r>
          </w:p>
        </w:tc>
      </w:tr>
      <w:tr w:rsidR="00000000" w14:paraId="30A506A4" w14:textId="77777777">
        <w:trPr>
          <w:tblCellSpacing w:w="0" w:type="dxa"/>
        </w:trPr>
        <w:tc>
          <w:tcPr>
            <w:tcW w:w="50" w:type="pct"/>
            <w:hideMark/>
          </w:tcPr>
          <w:p w14:paraId="06A4531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D9280" wp14:editId="390A21ED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139E1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44A74" wp14:editId="09691751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C6DB19" w14:textId="77777777">
        <w:trPr>
          <w:tblCellSpacing w:w="0" w:type="dxa"/>
        </w:trPr>
        <w:tc>
          <w:tcPr>
            <w:tcW w:w="50" w:type="pct"/>
            <w:hideMark/>
          </w:tcPr>
          <w:p w14:paraId="45FC881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0235E" wp14:editId="434995AE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FD8AE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00774" wp14:editId="112AE5C7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57D00860" w14:textId="2CCB27E9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1365.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727DD8" w14:textId="77777777">
        <w:trPr>
          <w:tblCellSpacing w:w="0" w:type="dxa"/>
        </w:trPr>
        <w:tc>
          <w:tcPr>
            <w:tcW w:w="50" w:type="pct"/>
            <w:hideMark/>
          </w:tcPr>
          <w:p w14:paraId="62DE30D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DC7DA" wp14:editId="4CA8D7C0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04FD3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9CDA0" wp14:editId="6A0223AD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nikdo.</w:t>
            </w:r>
          </w:p>
        </w:tc>
      </w:tr>
    </w:tbl>
    <w:p w14:paraId="3E52AC06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A3306A" w14:textId="77777777">
        <w:trPr>
          <w:tblCellSpacing w:w="0" w:type="dxa"/>
        </w:trPr>
        <w:tc>
          <w:tcPr>
            <w:tcW w:w="50" w:type="pct"/>
            <w:hideMark/>
          </w:tcPr>
          <w:p w14:paraId="049E3E5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F98A9" wp14:editId="2A306C0E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45CA797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E14DA" wp14:editId="1762B8C7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Navýšení finančních prostředků programu 217 810 "Státní pomoc při obnově území postiženého povodněmi v roce 2002" poskytovaná Ministerstvem pro místní rozvoj o 160 mil. Kč</w:t>
            </w:r>
          </w:p>
        </w:tc>
      </w:tr>
      <w:tr w:rsidR="00000000" w14:paraId="2CB54BBC" w14:textId="77777777">
        <w:trPr>
          <w:tblCellSpacing w:w="0" w:type="dxa"/>
        </w:trPr>
        <w:tc>
          <w:tcPr>
            <w:tcW w:w="50" w:type="pct"/>
            <w:hideMark/>
          </w:tcPr>
          <w:p w14:paraId="268505F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76C01" wp14:editId="51D747AA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43663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534C6" wp14:editId="56267EF9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1629/05</w:t>
            </w:r>
          </w:p>
        </w:tc>
      </w:tr>
      <w:tr w:rsidR="00000000" w14:paraId="442F8F4D" w14:textId="77777777">
        <w:trPr>
          <w:tblCellSpacing w:w="0" w:type="dxa"/>
        </w:trPr>
        <w:tc>
          <w:tcPr>
            <w:tcW w:w="50" w:type="pct"/>
            <w:hideMark/>
          </w:tcPr>
          <w:p w14:paraId="4227398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1F7A4" wp14:editId="00E6189D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6956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ADDD5" wp14:editId="512D00F5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E8FBD7" w14:textId="77777777">
        <w:trPr>
          <w:tblCellSpacing w:w="0" w:type="dxa"/>
        </w:trPr>
        <w:tc>
          <w:tcPr>
            <w:tcW w:w="50" w:type="pct"/>
            <w:hideMark/>
          </w:tcPr>
          <w:p w14:paraId="6F995E0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A8E68" wp14:editId="4C861461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82ED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8BCF5" wp14:editId="0605D62E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5A1240DE" w14:textId="4E0FA526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1366.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6F4020" w14:textId="77777777">
        <w:trPr>
          <w:tblCellSpacing w:w="0" w:type="dxa"/>
        </w:trPr>
        <w:tc>
          <w:tcPr>
            <w:tcW w:w="50" w:type="pct"/>
            <w:hideMark/>
          </w:tcPr>
          <w:p w14:paraId="094F75B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647A7" wp14:editId="0B279A34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63CAF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369C7" wp14:editId="600DA333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1FBDAE6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6A8255" w14:textId="77777777">
        <w:trPr>
          <w:tblCellSpacing w:w="0" w:type="dxa"/>
        </w:trPr>
        <w:tc>
          <w:tcPr>
            <w:tcW w:w="50" w:type="pct"/>
            <w:hideMark/>
          </w:tcPr>
          <w:p w14:paraId="76098A2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AC64E" wp14:editId="17D64B98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7053FB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ED4F9" wp14:editId="20DD0443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„Dohody mezi Českou republikou a Spojenými státy americkými o vědeckotechnické spolupráci“ </w:t>
            </w:r>
          </w:p>
        </w:tc>
      </w:tr>
      <w:tr w:rsidR="00000000" w14:paraId="08424B18" w14:textId="77777777">
        <w:trPr>
          <w:tblCellSpacing w:w="0" w:type="dxa"/>
        </w:trPr>
        <w:tc>
          <w:tcPr>
            <w:tcW w:w="50" w:type="pct"/>
            <w:hideMark/>
          </w:tcPr>
          <w:p w14:paraId="4416E6D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953D5" wp14:editId="4D11F5E2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A1EE5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2C155" wp14:editId="7B8FB8BC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1564/05</w:t>
            </w:r>
          </w:p>
        </w:tc>
      </w:tr>
      <w:tr w:rsidR="00000000" w14:paraId="2AA968E6" w14:textId="77777777">
        <w:trPr>
          <w:tblCellSpacing w:w="0" w:type="dxa"/>
        </w:trPr>
        <w:tc>
          <w:tcPr>
            <w:tcW w:w="50" w:type="pct"/>
            <w:hideMark/>
          </w:tcPr>
          <w:p w14:paraId="72477B0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F02DA" wp14:editId="7C0D3717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6EAC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75BA7" wp14:editId="0F53D789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1CB6E8" w14:textId="77777777">
        <w:trPr>
          <w:tblCellSpacing w:w="0" w:type="dxa"/>
        </w:trPr>
        <w:tc>
          <w:tcPr>
            <w:tcW w:w="50" w:type="pct"/>
            <w:hideMark/>
          </w:tcPr>
          <w:p w14:paraId="402A178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04949" wp14:editId="3A8836EF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D52C9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03842" wp14:editId="016AEFC2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ministrem zahraničních věcí a přijala</w:t>
            </w:r>
          </w:p>
        </w:tc>
      </w:tr>
    </w:tbl>
    <w:p w14:paraId="52A1CD81" w14:textId="623DC0E0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1367.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4A3924" w14:textId="77777777">
        <w:trPr>
          <w:tblCellSpacing w:w="0" w:type="dxa"/>
        </w:trPr>
        <w:tc>
          <w:tcPr>
            <w:tcW w:w="50" w:type="pct"/>
            <w:hideMark/>
          </w:tcPr>
          <w:p w14:paraId="2455A50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C864B" wp14:editId="0A38DA85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A7FAB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3D54A" wp14:editId="73BA61D4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97EDAD1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0BA345" w14:textId="77777777">
        <w:trPr>
          <w:tblCellSpacing w:w="0" w:type="dxa"/>
        </w:trPr>
        <w:tc>
          <w:tcPr>
            <w:tcW w:w="50" w:type="pct"/>
            <w:hideMark/>
          </w:tcPr>
          <w:p w14:paraId="029D5B5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7FC13" wp14:editId="749E3AB1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9C6FE0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E97AD" wp14:editId="7D4DBFF4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zapojení sil a prostředků resortu Ministerstva obrany do operace Organizace Severoatlantické smlouvy k poskytnutí humanitární pomoci v souvislosti s odstraňováním následků zemětřesení dne 8. října 2005 v Pákistánu</w:t>
            </w:r>
          </w:p>
        </w:tc>
      </w:tr>
      <w:tr w:rsidR="00000000" w14:paraId="0AC852E4" w14:textId="77777777">
        <w:trPr>
          <w:tblCellSpacing w:w="0" w:type="dxa"/>
        </w:trPr>
        <w:tc>
          <w:tcPr>
            <w:tcW w:w="50" w:type="pct"/>
            <w:hideMark/>
          </w:tcPr>
          <w:p w14:paraId="638340F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9FA70" wp14:editId="21996BD6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F443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ABFB8" wp14:editId="1E29BA8E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1660/05</w:t>
            </w:r>
          </w:p>
        </w:tc>
      </w:tr>
      <w:tr w:rsidR="00000000" w14:paraId="76499F6F" w14:textId="77777777">
        <w:trPr>
          <w:tblCellSpacing w:w="0" w:type="dxa"/>
        </w:trPr>
        <w:tc>
          <w:tcPr>
            <w:tcW w:w="50" w:type="pct"/>
            <w:hideMark/>
          </w:tcPr>
          <w:p w14:paraId="422099B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6A2B7" wp14:editId="47FD2B1C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B5033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BA8D6" wp14:editId="7B390782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DFCA1C" w14:textId="77777777">
        <w:trPr>
          <w:tblCellSpacing w:w="0" w:type="dxa"/>
        </w:trPr>
        <w:tc>
          <w:tcPr>
            <w:tcW w:w="50" w:type="pct"/>
            <w:hideMark/>
          </w:tcPr>
          <w:p w14:paraId="01765DB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20A66" wp14:editId="5BB5D4C7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F6CB3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0BB72" wp14:editId="3C13E67F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76598F8A" w14:textId="0208FFBA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1368.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AA6B1A" w14:textId="77777777">
        <w:trPr>
          <w:tblCellSpacing w:w="0" w:type="dxa"/>
        </w:trPr>
        <w:tc>
          <w:tcPr>
            <w:tcW w:w="50" w:type="pct"/>
            <w:hideMark/>
          </w:tcPr>
          <w:p w14:paraId="64E4910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E670F" wp14:editId="26448AE2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9B8E2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0D12D" wp14:editId="04B5735C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DDBAFF9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EBB4C6" w14:textId="77777777">
        <w:trPr>
          <w:tblCellSpacing w:w="0" w:type="dxa"/>
        </w:trPr>
        <w:tc>
          <w:tcPr>
            <w:tcW w:w="50" w:type="pct"/>
            <w:hideMark/>
          </w:tcPr>
          <w:p w14:paraId="3FFA89B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732E4" wp14:editId="55081D95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0983374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3C548" wp14:editId="15942111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předsedy vlády na setkání předsedů vlád zemí V4 a Beneluxu v Bruselu dne 26. října 2005</w:t>
            </w:r>
          </w:p>
        </w:tc>
      </w:tr>
      <w:tr w:rsidR="00000000" w14:paraId="1E5534BC" w14:textId="77777777">
        <w:trPr>
          <w:tblCellSpacing w:w="0" w:type="dxa"/>
        </w:trPr>
        <w:tc>
          <w:tcPr>
            <w:tcW w:w="50" w:type="pct"/>
            <w:hideMark/>
          </w:tcPr>
          <w:p w14:paraId="3282C295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54EB5" wp14:editId="2269652D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6F9FE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B26B8" wp14:editId="03E9439A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1648/05</w:t>
            </w:r>
          </w:p>
        </w:tc>
      </w:tr>
      <w:tr w:rsidR="00000000" w14:paraId="44365C51" w14:textId="77777777">
        <w:trPr>
          <w:tblCellSpacing w:w="0" w:type="dxa"/>
        </w:trPr>
        <w:tc>
          <w:tcPr>
            <w:tcW w:w="50" w:type="pct"/>
            <w:hideMark/>
          </w:tcPr>
          <w:p w14:paraId="45D4DA6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32DDC" wp14:editId="0E930C45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CB6D8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A6126" wp14:editId="527DBD7B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518922" w14:textId="77777777">
        <w:trPr>
          <w:tblCellSpacing w:w="0" w:type="dxa"/>
        </w:trPr>
        <w:tc>
          <w:tcPr>
            <w:tcW w:w="50" w:type="pct"/>
            <w:hideMark/>
          </w:tcPr>
          <w:p w14:paraId="74805BB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AE6E2" wp14:editId="34D845B8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ADEC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7609C" wp14:editId="1842266D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D06952D" w14:textId="46D1DD84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1369.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EBF7C9" w14:textId="77777777">
        <w:trPr>
          <w:tblCellSpacing w:w="0" w:type="dxa"/>
        </w:trPr>
        <w:tc>
          <w:tcPr>
            <w:tcW w:w="50" w:type="pct"/>
            <w:hideMark/>
          </w:tcPr>
          <w:p w14:paraId="50959F3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8F0B3" wp14:editId="03C6D959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08DBF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CE865" wp14:editId="7EBC6C50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C8DBE6C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D4AB5B" w14:textId="77777777">
        <w:trPr>
          <w:tblCellSpacing w:w="0" w:type="dxa"/>
        </w:trPr>
        <w:tc>
          <w:tcPr>
            <w:tcW w:w="50" w:type="pct"/>
            <w:hideMark/>
          </w:tcPr>
          <w:p w14:paraId="64CF1E5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4428F" wp14:editId="5BCA276A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78CC834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6E193" wp14:editId="2118BCF7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Doplnění finančních zdrojů společnosti ČEPRO, a. s. (určených </w:t>
            </w:r>
            <w:r>
              <w:rPr>
                <w:rFonts w:eastAsia="Times New Roman"/>
                <w:sz w:val="27"/>
                <w:szCs w:val="27"/>
              </w:rPr>
              <w:t>pro investiční výdaje, rekonstrukce a modernizace produktovodní sítě a skladovacích kapacit) navýšením jejího základního kapitálu, a to peněžitým vkladem jediného akcionáře, tj. Fondu národního majetku České republiky</w:t>
            </w:r>
          </w:p>
        </w:tc>
      </w:tr>
      <w:tr w:rsidR="00000000" w14:paraId="66B3D9CE" w14:textId="77777777">
        <w:trPr>
          <w:tblCellSpacing w:w="0" w:type="dxa"/>
        </w:trPr>
        <w:tc>
          <w:tcPr>
            <w:tcW w:w="50" w:type="pct"/>
            <w:hideMark/>
          </w:tcPr>
          <w:p w14:paraId="71BEB26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60D3F" wp14:editId="62070898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CDF16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19FD6" wp14:editId="64BDAECE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1659/05</w:t>
            </w:r>
          </w:p>
        </w:tc>
      </w:tr>
      <w:tr w:rsidR="00000000" w14:paraId="60123945" w14:textId="77777777">
        <w:trPr>
          <w:tblCellSpacing w:w="0" w:type="dxa"/>
        </w:trPr>
        <w:tc>
          <w:tcPr>
            <w:tcW w:w="50" w:type="pct"/>
            <w:hideMark/>
          </w:tcPr>
          <w:p w14:paraId="1CB7B3A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7FB69" wp14:editId="6DA4DE88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7455F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9FD1E" wp14:editId="59704F86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71ABBB" w14:textId="77777777">
        <w:trPr>
          <w:tblCellSpacing w:w="0" w:type="dxa"/>
        </w:trPr>
        <w:tc>
          <w:tcPr>
            <w:tcW w:w="50" w:type="pct"/>
            <w:hideMark/>
          </w:tcPr>
          <w:p w14:paraId="362BFEC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7A989" wp14:editId="6F1FCF26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DA1C0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AD19A" wp14:editId="6127D0E4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55D5FC73" w14:textId="2218DD42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1370.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5A2F2F" w14:textId="77777777">
        <w:trPr>
          <w:tblCellSpacing w:w="0" w:type="dxa"/>
        </w:trPr>
        <w:tc>
          <w:tcPr>
            <w:tcW w:w="50" w:type="pct"/>
            <w:hideMark/>
          </w:tcPr>
          <w:p w14:paraId="0D42A79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5B3C3" wp14:editId="574E201F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24F1B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32EC2" wp14:editId="2595BF17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15 a proti nikdo.</w:t>
            </w:r>
          </w:p>
        </w:tc>
      </w:tr>
    </w:tbl>
    <w:p w14:paraId="4BD0E3E8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373D07" w14:textId="77777777">
        <w:trPr>
          <w:tblCellSpacing w:w="0" w:type="dxa"/>
        </w:trPr>
        <w:tc>
          <w:tcPr>
            <w:tcW w:w="50" w:type="pct"/>
            <w:hideMark/>
          </w:tcPr>
          <w:p w14:paraId="27C4203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09D82" wp14:editId="6A37815B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2A1484C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A6715" wp14:editId="03018778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nominací zástupců České republiky do Výboru regionů (Committee of the Regions)</w:t>
            </w:r>
          </w:p>
        </w:tc>
      </w:tr>
      <w:tr w:rsidR="00000000" w14:paraId="4296F4DB" w14:textId="77777777">
        <w:trPr>
          <w:tblCellSpacing w:w="0" w:type="dxa"/>
        </w:trPr>
        <w:tc>
          <w:tcPr>
            <w:tcW w:w="50" w:type="pct"/>
            <w:hideMark/>
          </w:tcPr>
          <w:p w14:paraId="122D3B3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6BD5D" wp14:editId="398B9086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45889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43946" wp14:editId="00860F0C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1642/05</w:t>
            </w:r>
          </w:p>
        </w:tc>
      </w:tr>
      <w:tr w:rsidR="00000000" w14:paraId="6D36E2C7" w14:textId="77777777">
        <w:trPr>
          <w:tblCellSpacing w:w="0" w:type="dxa"/>
        </w:trPr>
        <w:tc>
          <w:tcPr>
            <w:tcW w:w="50" w:type="pct"/>
            <w:hideMark/>
          </w:tcPr>
          <w:p w14:paraId="343C5F4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BDFF4" wp14:editId="26CB6E02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20325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803F3" wp14:editId="16CC72D6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83C6AC" w14:textId="77777777">
        <w:trPr>
          <w:tblCellSpacing w:w="0" w:type="dxa"/>
        </w:trPr>
        <w:tc>
          <w:tcPr>
            <w:tcW w:w="50" w:type="pct"/>
            <w:hideMark/>
          </w:tcPr>
          <w:p w14:paraId="6DA6E39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E269A" wp14:editId="02FBB7E4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75853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A666B" wp14:editId="28C7E061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3B69A9D3" w14:textId="7DF7CD51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1371.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3DD5A2" w14:textId="77777777">
        <w:trPr>
          <w:tblCellSpacing w:w="0" w:type="dxa"/>
        </w:trPr>
        <w:tc>
          <w:tcPr>
            <w:tcW w:w="50" w:type="pct"/>
            <w:hideMark/>
          </w:tcPr>
          <w:p w14:paraId="5FA4C85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7BAFD" wp14:editId="38CD35E8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A760E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9CF63" wp14:editId="2EB5D518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639A5E1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7D5DFE" w14:textId="77777777">
        <w:trPr>
          <w:tblCellSpacing w:w="0" w:type="dxa"/>
        </w:trPr>
        <w:tc>
          <w:tcPr>
            <w:tcW w:w="50" w:type="pct"/>
            <w:hideMark/>
          </w:tcPr>
          <w:p w14:paraId="7C9D968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CC22D" wp14:editId="347204A0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44A3D70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84485" wp14:editId="44D9665A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Přílohy usnesení vlády ze dne 24. listopadu 2004 č. 1163 k návrhu gescí a postupů v personálních a organizačních záležitostech zastoupení České republiky v institucích o orgánech Evropské unie, čl. 1 písm. d)</w:t>
            </w:r>
          </w:p>
        </w:tc>
      </w:tr>
      <w:tr w:rsidR="00000000" w14:paraId="75EC0D21" w14:textId="77777777">
        <w:trPr>
          <w:tblCellSpacing w:w="0" w:type="dxa"/>
        </w:trPr>
        <w:tc>
          <w:tcPr>
            <w:tcW w:w="50" w:type="pct"/>
            <w:hideMark/>
          </w:tcPr>
          <w:p w14:paraId="508BBE6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861D6" wp14:editId="050E321A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153DA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4BD61" wp14:editId="2701F2FA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1643/05</w:t>
            </w:r>
          </w:p>
        </w:tc>
      </w:tr>
      <w:tr w:rsidR="00000000" w14:paraId="554469AB" w14:textId="77777777">
        <w:trPr>
          <w:tblCellSpacing w:w="0" w:type="dxa"/>
        </w:trPr>
        <w:tc>
          <w:tcPr>
            <w:tcW w:w="50" w:type="pct"/>
            <w:hideMark/>
          </w:tcPr>
          <w:p w14:paraId="7BC0B1C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33844" wp14:editId="12223B35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713D2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62410" wp14:editId="0BE2626A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D494B5" w14:textId="77777777">
        <w:trPr>
          <w:tblCellSpacing w:w="0" w:type="dxa"/>
        </w:trPr>
        <w:tc>
          <w:tcPr>
            <w:tcW w:w="50" w:type="pct"/>
            <w:hideMark/>
          </w:tcPr>
          <w:p w14:paraId="3C96B72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645DE" wp14:editId="4B130275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D8B4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20DCF" wp14:editId="6DE886BA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pro místní rozvoj a zahraničních věcí a přijala</w:t>
            </w:r>
          </w:p>
        </w:tc>
      </w:tr>
    </w:tbl>
    <w:p w14:paraId="6759B7E5" w14:textId="35979FA0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1372.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ACE03B" w14:textId="77777777">
        <w:trPr>
          <w:tblCellSpacing w:w="0" w:type="dxa"/>
        </w:trPr>
        <w:tc>
          <w:tcPr>
            <w:tcW w:w="50" w:type="pct"/>
            <w:hideMark/>
          </w:tcPr>
          <w:p w14:paraId="77F0CBB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5872F" wp14:editId="799FC20E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C4318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484D5" wp14:editId="59C888AA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3232FB1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14744A" w14:textId="77777777">
        <w:trPr>
          <w:tblCellSpacing w:w="0" w:type="dxa"/>
        </w:trPr>
        <w:tc>
          <w:tcPr>
            <w:tcW w:w="50" w:type="pct"/>
            <w:hideMark/>
          </w:tcPr>
          <w:p w14:paraId="57E9879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FBED1" wp14:editId="2BB85429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3503BA7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162AA" wp14:editId="53B2EF52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ve funkci vedoucího zastupitelského úřadu v hodnosti mimořádného a zplnomocněného velvyslance České republiky</w:t>
            </w:r>
          </w:p>
        </w:tc>
      </w:tr>
      <w:tr w:rsidR="00000000" w14:paraId="4C9236A9" w14:textId="77777777">
        <w:trPr>
          <w:tblCellSpacing w:w="0" w:type="dxa"/>
        </w:trPr>
        <w:tc>
          <w:tcPr>
            <w:tcW w:w="50" w:type="pct"/>
            <w:hideMark/>
          </w:tcPr>
          <w:p w14:paraId="0ABE22A9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3F548" wp14:editId="5135927D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476E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19C41" wp14:editId="63143118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D258/2005</w:t>
            </w:r>
          </w:p>
        </w:tc>
      </w:tr>
      <w:tr w:rsidR="00000000" w14:paraId="1638743E" w14:textId="77777777">
        <w:trPr>
          <w:tblCellSpacing w:w="0" w:type="dxa"/>
        </w:trPr>
        <w:tc>
          <w:tcPr>
            <w:tcW w:w="50" w:type="pct"/>
            <w:hideMark/>
          </w:tcPr>
          <w:p w14:paraId="2047DAD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C4A80" wp14:editId="24B2CFBE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A2739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86B2F" wp14:editId="5B94EEFF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37F1FC" w14:textId="77777777">
        <w:trPr>
          <w:tblCellSpacing w:w="0" w:type="dxa"/>
        </w:trPr>
        <w:tc>
          <w:tcPr>
            <w:tcW w:w="50" w:type="pct"/>
            <w:hideMark/>
          </w:tcPr>
          <w:p w14:paraId="0ED03E07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18F77" wp14:editId="0009B87A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E83B4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6D7B2" wp14:editId="0BBD8410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24B1170" w14:textId="77777777" w:rsidR="00A5730A" w:rsidRDefault="00A573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1373/D.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171403" w14:textId="77777777">
        <w:trPr>
          <w:tblCellSpacing w:w="0" w:type="dxa"/>
        </w:trPr>
        <w:tc>
          <w:tcPr>
            <w:tcW w:w="50" w:type="pct"/>
            <w:hideMark/>
          </w:tcPr>
          <w:p w14:paraId="64E8B4B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00405" wp14:editId="4A26E98F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92E0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AEE02" wp14:editId="56E99479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46798A5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557DED0" w14:textId="77777777" w:rsidR="00A5730A" w:rsidRDefault="00A5730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70BA88E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E124FB" w14:textId="77777777">
        <w:trPr>
          <w:tblCellSpacing w:w="0" w:type="dxa"/>
        </w:trPr>
        <w:tc>
          <w:tcPr>
            <w:tcW w:w="50" w:type="pct"/>
            <w:hideMark/>
          </w:tcPr>
          <w:p w14:paraId="754E2500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1C650" wp14:editId="2B51DB88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1EE73E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FBC88" wp14:editId="39D09C3A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přípravy zavedení výkonového zpoplatnění vybrané dálniční a silniční sítě (předložil místopředseda vlády a ministr dopravy)</w:t>
            </w:r>
          </w:p>
        </w:tc>
      </w:tr>
      <w:tr w:rsidR="00000000" w14:paraId="05F53FA4" w14:textId="77777777">
        <w:trPr>
          <w:tblCellSpacing w:w="0" w:type="dxa"/>
        </w:trPr>
        <w:tc>
          <w:tcPr>
            <w:tcW w:w="50" w:type="pct"/>
            <w:hideMark/>
          </w:tcPr>
          <w:p w14:paraId="2F5496A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6296D" wp14:editId="6E6FF198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23C2C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43A7F" wp14:editId="6C94F1BA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1591/05</w:t>
            </w:r>
          </w:p>
        </w:tc>
      </w:tr>
    </w:tbl>
    <w:p w14:paraId="2C973226" w14:textId="77777777" w:rsidR="00A5730A" w:rsidRDefault="00A5730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B7D3C7" w14:textId="77777777">
        <w:trPr>
          <w:tblCellSpacing w:w="0" w:type="dxa"/>
        </w:trPr>
        <w:tc>
          <w:tcPr>
            <w:tcW w:w="50" w:type="pct"/>
            <w:hideMark/>
          </w:tcPr>
          <w:p w14:paraId="3F6B9ECA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A5360" wp14:editId="0C2D4572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EB7940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DE966" wp14:editId="597FD6BA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plánu kontrolní činnosti NKÚ na rok 2005 (předložil vedoucí Úřadu vlády)</w:t>
            </w:r>
          </w:p>
        </w:tc>
      </w:tr>
      <w:tr w:rsidR="00000000" w14:paraId="46C8944B" w14:textId="77777777">
        <w:trPr>
          <w:tblCellSpacing w:w="0" w:type="dxa"/>
        </w:trPr>
        <w:tc>
          <w:tcPr>
            <w:tcW w:w="50" w:type="pct"/>
            <w:hideMark/>
          </w:tcPr>
          <w:p w14:paraId="3E4421F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D9442" wp14:editId="590D7706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D865DC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C1338" wp14:editId="229A36B8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1608/05</w:t>
            </w:r>
          </w:p>
        </w:tc>
      </w:tr>
    </w:tbl>
    <w:p w14:paraId="17EDE641" w14:textId="77777777" w:rsidR="00A5730A" w:rsidRDefault="00A5730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88613E" w14:textId="77777777">
        <w:trPr>
          <w:tblCellSpacing w:w="0" w:type="dxa"/>
        </w:trPr>
        <w:tc>
          <w:tcPr>
            <w:tcW w:w="50" w:type="pct"/>
            <w:hideMark/>
          </w:tcPr>
          <w:p w14:paraId="1CA6F96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1EF90" wp14:editId="43C01C10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CBA70DB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166DB" wp14:editId="1CD3BF9E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7. mezinárodní konference "Acid Rain" konané v Praze ve dnech 12. - 17.6.2005 (předložil ministr životního prostředí)</w:t>
            </w:r>
          </w:p>
        </w:tc>
      </w:tr>
      <w:tr w:rsidR="00000000" w14:paraId="41912469" w14:textId="77777777">
        <w:trPr>
          <w:tblCellSpacing w:w="0" w:type="dxa"/>
        </w:trPr>
        <w:tc>
          <w:tcPr>
            <w:tcW w:w="50" w:type="pct"/>
            <w:hideMark/>
          </w:tcPr>
          <w:p w14:paraId="36075FA4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AE4FF" wp14:editId="59DFC0E2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CE16E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78B6C" wp14:editId="6EAC9F99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1619/05</w:t>
            </w:r>
          </w:p>
        </w:tc>
      </w:tr>
    </w:tbl>
    <w:p w14:paraId="782E95C0" w14:textId="77777777" w:rsidR="00A5730A" w:rsidRDefault="00A5730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1AD6C7" w14:textId="77777777">
        <w:trPr>
          <w:tblCellSpacing w:w="0" w:type="dxa"/>
        </w:trPr>
        <w:tc>
          <w:tcPr>
            <w:tcW w:w="50" w:type="pct"/>
            <w:hideMark/>
          </w:tcPr>
          <w:p w14:paraId="2E33DD23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3AA0A" wp14:editId="434F2C68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6B76142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7657A" wp14:editId="4CACCF0A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zahraniční pracovní cesty delegace RHSD vedené místopředsedou vlády a ministrem práce a sociálních věcí Ing. Zdeňkem Škromachem na 9. zasedání Mezinárodní asociace hospodářských a sociálních rad (Paříž, 8. - 10. června 2005) (předložil místopředseda vlády a ministr práce a sociálních věcí)</w:t>
            </w:r>
          </w:p>
        </w:tc>
      </w:tr>
      <w:tr w:rsidR="00000000" w14:paraId="2287B827" w14:textId="77777777">
        <w:trPr>
          <w:tblCellSpacing w:w="0" w:type="dxa"/>
        </w:trPr>
        <w:tc>
          <w:tcPr>
            <w:tcW w:w="50" w:type="pct"/>
            <w:hideMark/>
          </w:tcPr>
          <w:p w14:paraId="64AE53C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F84AF" wp14:editId="48E1DD14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D1D291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B2840" wp14:editId="2773ECE1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1599/05</w:t>
            </w:r>
          </w:p>
        </w:tc>
      </w:tr>
    </w:tbl>
    <w:p w14:paraId="4BB081D7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99578A" w14:textId="77777777">
        <w:trPr>
          <w:tblCellSpacing w:w="0" w:type="dxa"/>
        </w:trPr>
        <w:tc>
          <w:tcPr>
            <w:tcW w:w="50" w:type="pct"/>
            <w:hideMark/>
          </w:tcPr>
          <w:p w14:paraId="4D71EE7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32E1C" wp14:editId="031CAEC2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6D74C5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8FFFF" wp14:editId="1D31CA55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ministra zahraničních věcí Australského společenství Alexandera Downera v České republice ve dnech 14.-15. září 2005 (předložil ministr zahraničních věcí)</w:t>
            </w:r>
          </w:p>
        </w:tc>
      </w:tr>
      <w:tr w:rsidR="00000000" w14:paraId="6366519A" w14:textId="77777777">
        <w:trPr>
          <w:tblCellSpacing w:w="0" w:type="dxa"/>
        </w:trPr>
        <w:tc>
          <w:tcPr>
            <w:tcW w:w="50" w:type="pct"/>
            <w:hideMark/>
          </w:tcPr>
          <w:p w14:paraId="11C0151D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BF0A1" wp14:editId="22BB0A7C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F6B40F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E0126" wp14:editId="6ECF014B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1618/05</w:t>
            </w:r>
          </w:p>
        </w:tc>
      </w:tr>
    </w:tbl>
    <w:p w14:paraId="67557CF3" w14:textId="77777777" w:rsidR="00A5730A" w:rsidRDefault="00A573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95EE5FD" w14:textId="77777777">
        <w:trPr>
          <w:tblCellSpacing w:w="0" w:type="dxa"/>
        </w:trPr>
        <w:tc>
          <w:tcPr>
            <w:tcW w:w="5100" w:type="dxa"/>
            <w:hideMark/>
          </w:tcPr>
          <w:p w14:paraId="55A767B8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18911" wp14:editId="1CA41D88">
                  <wp:extent cx="762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242D7D6" w14:textId="77777777" w:rsidR="00A5730A" w:rsidRDefault="00A5730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38A9EC0F" w14:textId="77777777" w:rsidR="00A5730A" w:rsidRDefault="00A573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69D1CA6C" w14:textId="77777777" w:rsidR="00A5730A" w:rsidRDefault="00A5730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0A"/>
    <w:rsid w:val="00A5730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29A8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89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f06023ee446206fbc125709d002771e1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85099d0f0eba2224c125709d00277783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d09efdd5691a0168c125709d002780c5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d0fcb3922ffad5e5c125709d002790e0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0ecded2b78aa3e07c125709d00277ae9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9d5bc4376d07d945c125709d00278a59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4a5c1810964aa2b2c12570a0002861a5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5c29c0e3d5df7c95c125709d0027756f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7ef25e7fab3d525cc125709d00278457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61201e2253483b3dc125709d00276f82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e050688729f107e3c125709d00277e30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ad2f7be55644dacac125709d002787f3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9f4f50091fca2dacc125709d00278e8c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bba17c050096ebd1c12570a0002859ea%3fOpen&amp;Name=CN=Vladkyne\O=Vlada\C=CZ&amp;Id=C1256A62004E5036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3dae9b69ef59d6ffc125709d00277459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49ac620e29aec6cac125709d00277c01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09d5d275396153c6c125709d00278325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8d0507b22ceef1f9c125709d00278cd5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11c402b2783733f7c125709d002778ba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7d0a47b45196e121c125709d002786d5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7ea504fc9305cd47c12570a000286aba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51ffcdebd73716ddc125709d0027734d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e1d816f65e134099c125709d00277d14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02ec9542c74dcccdc125709d002781f9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5aa8b1fb0f23d30fc125709d0027859c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7644415217853e7cc125709d00278baf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db51bc5d78b60e24c12570a0002865b2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10-1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6ee7d9469ce92783c125709d002770b3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4530ca269e7e346ec125709d0027767e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9f09406cdbc5e268c125709d00277f51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533c8d8e93db7b90c125709d00278907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ca1bd68eecad1930c125709d00278fbf%3fOpen&amp;Name=CN=Vladkyne\O=Vlada\C=CZ&amp;Id=C1256A62004E5036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redir.nsf%3fRedirect&amp;To=\9d960a7bf947adf0c1256c8a00755e91\2e85c83e66d1e079c125709d002779ce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82c096ae7a90b318c12570a000285d80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3124</Words>
  <Characters>17810</Characters>
  <Application>Microsoft Office Word</Application>
  <DocSecurity>0</DocSecurity>
  <Lines>148</Lines>
  <Paragraphs>41</Paragraphs>
  <ScaleCrop>false</ScaleCrop>
  <Company>Profinit EU s.r.o.</Company>
  <LinksUpToDate>false</LinksUpToDate>
  <CharactersWithSpaces>20893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39. schůze - 2005-10-19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